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9B25" w14:textId="77777777" w:rsidR="00CB6707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 xml:space="preserve">LEI </w:t>
      </w:r>
      <w:r w:rsidR="00607EF2">
        <w:rPr>
          <w:rFonts w:ascii="Courier New" w:hAnsi="Courier New" w:cs="Courier New"/>
          <w:b/>
          <w:bCs/>
          <w:u w:val="single"/>
        </w:rPr>
        <w:t xml:space="preserve">COMPLEMENTAR </w:t>
      </w:r>
      <w:r w:rsidR="00B131E7" w:rsidRPr="00193594">
        <w:rPr>
          <w:rFonts w:ascii="Courier New" w:hAnsi="Courier New" w:cs="Courier New"/>
          <w:b/>
          <w:bCs/>
          <w:u w:val="single"/>
        </w:rPr>
        <w:t>Nº</w:t>
      </w:r>
    </w:p>
    <w:p w14:paraId="4F83426E" w14:textId="7F4D176D" w:rsidR="00083845" w:rsidRDefault="003F68B1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79B00512" w14:textId="77777777" w:rsidR="00E81618" w:rsidRDefault="00E81618" w:rsidP="00867320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1214C225" w14:textId="1C205B97" w:rsidR="00867320" w:rsidRPr="00867320" w:rsidRDefault="00867320" w:rsidP="00357706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“</w:t>
      </w:r>
      <w:r w:rsidRPr="00867320">
        <w:rPr>
          <w:rFonts w:ascii="Courier New" w:hAnsi="Courier New" w:cs="Courier New"/>
          <w:b/>
        </w:rPr>
        <w:t xml:space="preserve">ALTERA A LEI COMPLEMENTAR Nº 97, DE 20 DE ABRIL DE 2018, </w:t>
      </w:r>
      <w:r w:rsidR="00012900" w:rsidRPr="00012900">
        <w:rPr>
          <w:rFonts w:ascii="Courier New" w:hAnsi="Courier New" w:cs="Courier New"/>
          <w:b/>
        </w:rPr>
        <w:t>E DÁ OUTRAS PROVIDÊNCIAS</w:t>
      </w:r>
      <w:r>
        <w:rPr>
          <w:rFonts w:ascii="Courier New" w:hAnsi="Courier New" w:cs="Courier New"/>
          <w:b/>
          <w:bCs/>
        </w:rPr>
        <w:t>.</w:t>
      </w:r>
      <w:r w:rsidRPr="00867320">
        <w:rPr>
          <w:rFonts w:ascii="Courier New" w:hAnsi="Courier New" w:cs="Courier New"/>
          <w:b/>
        </w:rPr>
        <w:t>”</w:t>
      </w:r>
    </w:p>
    <w:p w14:paraId="59B58CB0" w14:textId="77777777" w:rsidR="00E63AC9" w:rsidRDefault="00E63AC9" w:rsidP="00780D5C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7B29EC2B" w14:textId="77777777" w:rsidR="00CB6707" w:rsidRDefault="00CB6707" w:rsidP="00780D5C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Default="003B472B" w:rsidP="00780D5C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02FAD361" w14:textId="77777777" w:rsidR="000B5D15" w:rsidRDefault="000B5D15" w:rsidP="00CB6707">
      <w:pPr>
        <w:ind w:left="2835"/>
        <w:jc w:val="both"/>
        <w:rPr>
          <w:rFonts w:ascii="Courier New" w:hAnsi="Courier New" w:cs="Courier New"/>
        </w:rPr>
      </w:pPr>
    </w:p>
    <w:p w14:paraId="645F9F87" w14:textId="6AC0E916" w:rsidR="00193594" w:rsidRDefault="00193594" w:rsidP="00E81618">
      <w:pPr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</w:t>
      </w:r>
      <w:r w:rsidR="00607EF2">
        <w:rPr>
          <w:rFonts w:ascii="Courier New" w:hAnsi="Courier New" w:cs="Courier New"/>
        </w:rPr>
        <w:t xml:space="preserve"> Complementar</w:t>
      </w:r>
      <w:r w:rsidRPr="00193594">
        <w:rPr>
          <w:rFonts w:ascii="Courier New" w:hAnsi="Courier New" w:cs="Courier New"/>
        </w:rPr>
        <w:t>:</w:t>
      </w:r>
    </w:p>
    <w:p w14:paraId="570C7D60" w14:textId="77777777" w:rsidR="0036749A" w:rsidRDefault="0036749A" w:rsidP="00E81618">
      <w:pPr>
        <w:jc w:val="both"/>
        <w:rPr>
          <w:rFonts w:ascii="Courier New" w:hAnsi="Courier New" w:cs="Courier New"/>
        </w:rPr>
      </w:pPr>
    </w:p>
    <w:p w14:paraId="13CC7C3E" w14:textId="77777777" w:rsidR="00357706" w:rsidRDefault="00357706" w:rsidP="00E81618">
      <w:pPr>
        <w:jc w:val="both"/>
        <w:rPr>
          <w:rFonts w:ascii="Courier New" w:hAnsi="Courier New" w:cs="Courier New"/>
        </w:rPr>
      </w:pPr>
    </w:p>
    <w:p w14:paraId="0EEABE6F" w14:textId="12B88B10" w:rsidR="007929A9" w:rsidRDefault="005D6650" w:rsidP="005748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</w:rPr>
      </w:pPr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Pr="005D6650">
        <w:rPr>
          <w:rFonts w:ascii="Courier New" w:hAnsi="Courier New" w:cs="Courier New"/>
          <w:b/>
        </w:rPr>
        <w:t>1°</w:t>
      </w:r>
      <w:r w:rsidR="003510F9">
        <w:rPr>
          <w:rFonts w:ascii="Courier New" w:hAnsi="Courier New" w:cs="Courier New"/>
          <w:b/>
        </w:rPr>
        <w:t xml:space="preserve"> </w:t>
      </w:r>
      <w:r w:rsidR="007929A9" w:rsidRPr="000B5D15">
        <w:rPr>
          <w:rFonts w:ascii="Courier New" w:hAnsi="Courier New" w:cs="Courier New"/>
        </w:rPr>
        <w:t>Fica alterado</w:t>
      </w:r>
      <w:r w:rsidR="000B5D15">
        <w:rPr>
          <w:rFonts w:ascii="Courier New" w:hAnsi="Courier New" w:cs="Courier New"/>
        </w:rPr>
        <w:t xml:space="preserve"> </w:t>
      </w:r>
      <w:r w:rsidR="000B5D15" w:rsidRPr="000B5D15">
        <w:rPr>
          <w:rFonts w:ascii="Courier New" w:hAnsi="Courier New" w:cs="Courier New"/>
        </w:rPr>
        <w:t>o inciso I</w:t>
      </w:r>
      <w:r w:rsidR="000B5D15">
        <w:rPr>
          <w:rFonts w:ascii="Courier New" w:hAnsi="Courier New" w:cs="Courier New"/>
        </w:rPr>
        <w:t>,</w:t>
      </w:r>
      <w:r w:rsidR="000B5D15" w:rsidRPr="000B5D15">
        <w:rPr>
          <w:rFonts w:ascii="Courier New" w:hAnsi="Courier New" w:cs="Courier New"/>
        </w:rPr>
        <w:t xml:space="preserve"> </w:t>
      </w:r>
      <w:r w:rsidR="000B5D15">
        <w:rPr>
          <w:rFonts w:ascii="Courier New" w:hAnsi="Courier New" w:cs="Courier New"/>
        </w:rPr>
        <w:t xml:space="preserve">do </w:t>
      </w:r>
      <w:r w:rsidR="000B5D15" w:rsidRPr="000B5D15">
        <w:rPr>
          <w:rFonts w:ascii="Courier New" w:hAnsi="Courier New" w:cs="Courier New"/>
        </w:rPr>
        <w:t>artigo 7</w:t>
      </w:r>
      <w:r w:rsidR="000B5D15">
        <w:rPr>
          <w:rFonts w:ascii="Courier New" w:hAnsi="Courier New" w:cs="Courier New"/>
        </w:rPr>
        <w:t>º e revogadas as</w:t>
      </w:r>
      <w:r w:rsidR="007929A9" w:rsidRPr="000B5D15">
        <w:rPr>
          <w:rFonts w:ascii="Courier New" w:hAnsi="Courier New" w:cs="Courier New"/>
          <w:bCs/>
        </w:rPr>
        <w:t xml:space="preserve"> alínea</w:t>
      </w:r>
      <w:r w:rsidR="000B5D15">
        <w:rPr>
          <w:rFonts w:ascii="Courier New" w:hAnsi="Courier New" w:cs="Courier New"/>
          <w:bCs/>
        </w:rPr>
        <w:t>s</w:t>
      </w:r>
      <w:r w:rsidR="007929A9" w:rsidRPr="000B5D15">
        <w:rPr>
          <w:rFonts w:ascii="Courier New" w:hAnsi="Courier New" w:cs="Courier New"/>
          <w:bCs/>
        </w:rPr>
        <w:t xml:space="preserve"> "a" e "b"</w:t>
      </w:r>
      <w:r w:rsidR="000B5D15">
        <w:rPr>
          <w:rFonts w:ascii="Courier New" w:hAnsi="Courier New" w:cs="Courier New"/>
          <w:bCs/>
        </w:rPr>
        <w:t xml:space="preserve">, </w:t>
      </w:r>
      <w:r w:rsidR="007929A9" w:rsidRPr="000B5D15">
        <w:rPr>
          <w:rFonts w:ascii="Courier New" w:hAnsi="Courier New" w:cs="Courier New"/>
        </w:rPr>
        <w:t>da Lei Complementar nº 97, de 20 de abril de 2018, que passam a vigorar com as seguintes redações:</w:t>
      </w:r>
    </w:p>
    <w:p w14:paraId="5791153B" w14:textId="77777777" w:rsidR="000B5D15" w:rsidRPr="000B5D15" w:rsidRDefault="000B5D15" w:rsidP="00CB67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</w:rPr>
      </w:pPr>
    </w:p>
    <w:p w14:paraId="79DC6483" w14:textId="555D04FF" w:rsidR="00E0696D" w:rsidRDefault="007929A9" w:rsidP="000B5D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  <w:b/>
          <w:bCs/>
        </w:rPr>
      </w:pPr>
      <w:r w:rsidRPr="000B5D15">
        <w:rPr>
          <w:rFonts w:ascii="Courier New" w:hAnsi="Courier New" w:cs="Courier New"/>
          <w:b/>
          <w:bCs/>
        </w:rPr>
        <w:t>“Art.  7</w:t>
      </w:r>
      <w:r w:rsidR="000B5D15" w:rsidRPr="000B5D15">
        <w:rPr>
          <w:rFonts w:ascii="Courier New" w:hAnsi="Courier New" w:cs="Courier New"/>
          <w:b/>
          <w:bCs/>
        </w:rPr>
        <w:t>º</w:t>
      </w:r>
      <w:r w:rsidR="00073DA9">
        <w:rPr>
          <w:rFonts w:ascii="Courier New" w:hAnsi="Courier New" w:cs="Courier New"/>
          <w:b/>
          <w:bCs/>
        </w:rPr>
        <w:t xml:space="preserve"> </w:t>
      </w:r>
      <w:r w:rsidR="00073DA9" w:rsidRPr="00073DA9">
        <w:rPr>
          <w:rFonts w:ascii="Courier New" w:hAnsi="Courier New" w:cs="Courier New"/>
        </w:rPr>
        <w:t>(...)</w:t>
      </w:r>
    </w:p>
    <w:p w14:paraId="35A79A2C" w14:textId="6C957C4E" w:rsidR="007929A9" w:rsidRPr="000B5D15" w:rsidRDefault="00E0696D" w:rsidP="000B5D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  <w:bCs/>
        </w:rPr>
      </w:pPr>
      <w:r w:rsidRPr="00073DA9">
        <w:rPr>
          <w:rFonts w:ascii="Courier New" w:hAnsi="Courier New" w:cs="Courier New"/>
        </w:rPr>
        <w:t>I-</w:t>
      </w:r>
      <w:r w:rsidR="007929A9" w:rsidRPr="000B5D15">
        <w:rPr>
          <w:rFonts w:ascii="Courier New" w:hAnsi="Courier New" w:cs="Courier New"/>
          <w:b/>
          <w:bCs/>
        </w:rPr>
        <w:t xml:space="preserve"> </w:t>
      </w:r>
      <w:r w:rsidR="007929A9" w:rsidRPr="000B5D15">
        <w:rPr>
          <w:rFonts w:ascii="Courier New" w:hAnsi="Courier New" w:cs="Courier New"/>
          <w:bCs/>
        </w:rPr>
        <w:t>Professor da Educação Básica I - PEB-I, sempre no Nível I</w:t>
      </w:r>
      <w:r w:rsidR="00073DA9">
        <w:rPr>
          <w:rFonts w:ascii="Courier New" w:hAnsi="Courier New" w:cs="Courier New"/>
          <w:bCs/>
        </w:rPr>
        <w:t>I</w:t>
      </w:r>
      <w:r w:rsidR="007929A9" w:rsidRPr="000B5D15">
        <w:rPr>
          <w:rFonts w:ascii="Courier New" w:hAnsi="Courier New" w:cs="Courier New"/>
          <w:bCs/>
        </w:rPr>
        <w:t>, exigindo-se para seu ingresso a formação de Graduação Superior em curso de Licenciatura Plena em disciplina da Educação Básica e, quando na Educação Especial, acrescida de Especialização na área de atuação.</w:t>
      </w:r>
    </w:p>
    <w:p w14:paraId="7FFB8B03" w14:textId="77777777" w:rsidR="007929A9" w:rsidRPr="000B5D15" w:rsidRDefault="007929A9" w:rsidP="00CB6707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3192"/>
        <w:jc w:val="both"/>
        <w:rPr>
          <w:rFonts w:ascii="Courier New" w:hAnsi="Courier New" w:cs="Courier New"/>
          <w:bCs/>
        </w:rPr>
      </w:pPr>
    </w:p>
    <w:p w14:paraId="46FA666C" w14:textId="540DD7B0" w:rsidR="000B5D15" w:rsidRDefault="000B5D15" w:rsidP="007929A9">
      <w:pPr>
        <w:pStyle w:val="Pargrafoda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  <w:bCs/>
        </w:rPr>
      </w:pPr>
      <w:r w:rsidRPr="000B5D15">
        <w:rPr>
          <w:rFonts w:ascii="Courier New" w:hAnsi="Courier New" w:cs="Courier New"/>
          <w:bCs/>
        </w:rPr>
        <w:t>REVOGADO</w:t>
      </w:r>
    </w:p>
    <w:p w14:paraId="30087C49" w14:textId="7874E791" w:rsidR="007929A9" w:rsidRDefault="000B5D15" w:rsidP="007929A9">
      <w:pPr>
        <w:pStyle w:val="Pargrafoda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  <w:bCs/>
        </w:rPr>
      </w:pPr>
      <w:r w:rsidRPr="000B5D15">
        <w:rPr>
          <w:rFonts w:ascii="Courier New" w:hAnsi="Courier New" w:cs="Courier New"/>
          <w:bCs/>
        </w:rPr>
        <w:t>REVOGADO</w:t>
      </w:r>
      <w:r w:rsidR="007929A9" w:rsidRPr="000B5D15">
        <w:rPr>
          <w:rFonts w:ascii="Courier New" w:hAnsi="Courier New" w:cs="Courier New"/>
          <w:bCs/>
        </w:rPr>
        <w:t>.”</w:t>
      </w:r>
    </w:p>
    <w:p w14:paraId="6A062D23" w14:textId="77777777" w:rsidR="000B5D15" w:rsidRPr="000B5D15" w:rsidRDefault="000B5D15" w:rsidP="00CB6707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3192"/>
        <w:jc w:val="both"/>
        <w:rPr>
          <w:rFonts w:ascii="Courier New" w:hAnsi="Courier New" w:cs="Courier New"/>
          <w:bCs/>
        </w:rPr>
      </w:pPr>
    </w:p>
    <w:p w14:paraId="2FFC8CB3" w14:textId="293E3FD2" w:rsidR="008F72DE" w:rsidRPr="009D34FA" w:rsidRDefault="007929A9" w:rsidP="005748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0B5D15">
        <w:rPr>
          <w:rFonts w:ascii="Courier New" w:hAnsi="Courier New" w:cs="Courier New"/>
          <w:b/>
        </w:rPr>
        <w:t>Art. 2</w:t>
      </w:r>
      <w:proofErr w:type="gramStart"/>
      <w:r w:rsidRPr="000B5D15">
        <w:rPr>
          <w:rFonts w:ascii="Courier New" w:hAnsi="Courier New" w:cs="Courier New"/>
          <w:b/>
        </w:rPr>
        <w:t>°</w:t>
      </w:r>
      <w:r w:rsidR="00994EC1" w:rsidRPr="000B5D15">
        <w:t xml:space="preserve"> </w:t>
      </w:r>
      <w:r w:rsidR="00073DA9">
        <w:t xml:space="preserve"> </w:t>
      </w:r>
      <w:r w:rsidR="008F72DE" w:rsidRPr="008F72DE">
        <w:rPr>
          <w:rFonts w:ascii="Courier New" w:hAnsi="Courier New" w:cs="Courier New"/>
        </w:rPr>
        <w:t>Fica</w:t>
      </w:r>
      <w:proofErr w:type="gramEnd"/>
      <w:r w:rsidR="008F72DE" w:rsidRPr="008F72DE">
        <w:rPr>
          <w:rFonts w:ascii="Courier New" w:hAnsi="Courier New" w:cs="Courier New"/>
        </w:rPr>
        <w:t xml:space="preserve"> </w:t>
      </w:r>
      <w:r w:rsidR="0057489D" w:rsidRPr="004A6C43">
        <w:rPr>
          <w:rFonts w:ascii="Courier New" w:hAnsi="Courier New" w:cs="Courier New"/>
          <w:bCs/>
        </w:rPr>
        <w:t>revogado a alínea "h"</w:t>
      </w:r>
      <w:r w:rsidR="0054589F">
        <w:rPr>
          <w:rFonts w:ascii="Courier New" w:hAnsi="Courier New" w:cs="Courier New"/>
          <w:bCs/>
        </w:rPr>
        <w:t xml:space="preserve"> do</w:t>
      </w:r>
      <w:r w:rsidR="0057489D">
        <w:rPr>
          <w:rFonts w:ascii="Courier New" w:hAnsi="Courier New" w:cs="Courier New"/>
          <w:bCs/>
        </w:rPr>
        <w:t xml:space="preserve"> </w:t>
      </w:r>
      <w:r w:rsidR="008F72DE">
        <w:rPr>
          <w:rFonts w:ascii="Courier New" w:hAnsi="Courier New" w:cs="Courier New"/>
        </w:rPr>
        <w:t>inciso IV,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Cs/>
        </w:rPr>
        <w:t>d</w:t>
      </w:r>
      <w:r w:rsidRPr="008F72DE">
        <w:rPr>
          <w:rFonts w:ascii="Courier New" w:hAnsi="Courier New" w:cs="Courier New"/>
        </w:rPr>
        <w:t>o artigo 1</w:t>
      </w:r>
      <w:r>
        <w:rPr>
          <w:rFonts w:ascii="Courier New" w:hAnsi="Courier New" w:cs="Courier New"/>
        </w:rPr>
        <w:t>5</w:t>
      </w:r>
      <w:r w:rsidR="008F72DE">
        <w:rPr>
          <w:rFonts w:ascii="Courier New" w:hAnsi="Courier New" w:cs="Courier New"/>
        </w:rPr>
        <w:t xml:space="preserve"> </w:t>
      </w:r>
      <w:r w:rsidR="008F72DE" w:rsidRPr="008F72DE">
        <w:rPr>
          <w:rFonts w:ascii="Courier New" w:hAnsi="Courier New" w:cs="Courier New"/>
        </w:rPr>
        <w:t>da Lei Complementar nº 9</w:t>
      </w:r>
      <w:r w:rsidR="008F72DE">
        <w:rPr>
          <w:rFonts w:ascii="Courier New" w:hAnsi="Courier New" w:cs="Courier New"/>
        </w:rPr>
        <w:t>7</w:t>
      </w:r>
      <w:r w:rsidR="008F72DE" w:rsidRPr="008F72DE">
        <w:rPr>
          <w:rFonts w:ascii="Courier New" w:hAnsi="Courier New" w:cs="Courier New"/>
        </w:rPr>
        <w:t>, de 20 de abril de 2018</w:t>
      </w:r>
      <w:r w:rsidR="0057489D">
        <w:rPr>
          <w:rFonts w:ascii="Courier New" w:hAnsi="Courier New" w:cs="Courier New"/>
        </w:rPr>
        <w:t>.</w:t>
      </w:r>
    </w:p>
    <w:p w14:paraId="009EDB7B" w14:textId="06AE6CD9" w:rsidR="008F72DE" w:rsidRPr="008F72DE" w:rsidRDefault="008F72DE" w:rsidP="00CB67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</w:rPr>
      </w:pPr>
    </w:p>
    <w:p w14:paraId="79177AD9" w14:textId="79523AF2" w:rsidR="008F72DE" w:rsidRPr="008F72DE" w:rsidRDefault="008F72DE" w:rsidP="008F72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</w:rPr>
      </w:pPr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="009A3ECF">
        <w:rPr>
          <w:rFonts w:ascii="Courier New" w:hAnsi="Courier New" w:cs="Courier New"/>
          <w:b/>
        </w:rPr>
        <w:t>3</w:t>
      </w:r>
      <w:r w:rsidRPr="005D6650">
        <w:rPr>
          <w:rFonts w:ascii="Courier New" w:hAnsi="Courier New" w:cs="Courier New"/>
          <w:b/>
        </w:rPr>
        <w:t>°</w:t>
      </w:r>
      <w:r>
        <w:rPr>
          <w:rFonts w:ascii="Courier New" w:hAnsi="Courier New" w:cs="Courier New"/>
          <w:b/>
        </w:rPr>
        <w:t xml:space="preserve"> </w:t>
      </w:r>
      <w:r w:rsidRPr="008F72DE">
        <w:rPr>
          <w:rFonts w:ascii="Courier New" w:hAnsi="Courier New" w:cs="Courier New"/>
        </w:rPr>
        <w:t xml:space="preserve">Fica alterado o </w:t>
      </w:r>
      <w:r w:rsidR="0054589F">
        <w:rPr>
          <w:rFonts w:ascii="Courier New" w:hAnsi="Courier New" w:cs="Courier New"/>
        </w:rPr>
        <w:t>inciso III</w:t>
      </w:r>
      <w:r w:rsidR="0054589F" w:rsidRPr="008F72DE">
        <w:rPr>
          <w:rFonts w:ascii="Courier New" w:hAnsi="Courier New" w:cs="Courier New"/>
        </w:rPr>
        <w:t xml:space="preserve"> </w:t>
      </w:r>
      <w:r w:rsidR="0054589F">
        <w:rPr>
          <w:rFonts w:ascii="Courier New" w:hAnsi="Courier New" w:cs="Courier New"/>
        </w:rPr>
        <w:t xml:space="preserve">do </w:t>
      </w:r>
      <w:r w:rsidRPr="008F72DE">
        <w:rPr>
          <w:rFonts w:ascii="Courier New" w:hAnsi="Courier New" w:cs="Courier New"/>
        </w:rPr>
        <w:t xml:space="preserve">§ </w:t>
      </w:r>
      <w:r w:rsidR="0057489D">
        <w:rPr>
          <w:rFonts w:ascii="Courier New" w:hAnsi="Courier New" w:cs="Courier New"/>
        </w:rPr>
        <w:t xml:space="preserve">2º, e revogado o inciso </w:t>
      </w:r>
      <w:r w:rsidR="0057489D">
        <w:rPr>
          <w:rFonts w:ascii="Courier New" w:hAnsi="Courier New" w:cs="Courier New"/>
        </w:rPr>
        <w:lastRenderedPageBreak/>
        <w:t>VIII</w:t>
      </w:r>
      <w:r w:rsidR="0054589F">
        <w:rPr>
          <w:rFonts w:ascii="Courier New" w:hAnsi="Courier New" w:cs="Courier New"/>
        </w:rPr>
        <w:t xml:space="preserve"> do</w:t>
      </w:r>
      <w:r w:rsidR="0057489D">
        <w:rPr>
          <w:rFonts w:ascii="Courier New" w:hAnsi="Courier New" w:cs="Courier New"/>
        </w:rPr>
        <w:t xml:space="preserve"> </w:t>
      </w:r>
      <w:r w:rsidR="0057489D" w:rsidRPr="008F72DE">
        <w:rPr>
          <w:rFonts w:ascii="Courier New" w:hAnsi="Courier New" w:cs="Courier New"/>
        </w:rPr>
        <w:t>§</w:t>
      </w:r>
      <w:r>
        <w:rPr>
          <w:rFonts w:ascii="Courier New" w:hAnsi="Courier New" w:cs="Courier New"/>
        </w:rPr>
        <w:t>3</w:t>
      </w:r>
      <w:r w:rsidRPr="008F72DE">
        <w:rPr>
          <w:rFonts w:ascii="Courier New" w:hAnsi="Courier New" w:cs="Courier New"/>
        </w:rPr>
        <w:t>º</w:t>
      </w:r>
      <w:r w:rsidR="0054589F">
        <w:rPr>
          <w:rFonts w:ascii="Courier New" w:hAnsi="Courier New" w:cs="Courier New"/>
        </w:rPr>
        <w:t>,</w:t>
      </w:r>
      <w:r w:rsidRPr="008F72DE">
        <w:rPr>
          <w:rFonts w:ascii="Courier New" w:hAnsi="Courier New" w:cs="Courier New"/>
        </w:rPr>
        <w:t xml:space="preserve"> do artigo 1</w:t>
      </w:r>
      <w:r>
        <w:rPr>
          <w:rFonts w:ascii="Courier New" w:hAnsi="Courier New" w:cs="Courier New"/>
        </w:rPr>
        <w:t>6</w:t>
      </w:r>
      <w:r w:rsidRPr="008F72DE">
        <w:rPr>
          <w:rFonts w:ascii="Courier New" w:hAnsi="Courier New" w:cs="Courier New"/>
        </w:rPr>
        <w:t xml:space="preserve"> da Lei Complementar nº 9</w:t>
      </w:r>
      <w:r>
        <w:rPr>
          <w:rFonts w:ascii="Courier New" w:hAnsi="Courier New" w:cs="Courier New"/>
        </w:rPr>
        <w:t>7</w:t>
      </w:r>
      <w:r w:rsidRPr="008F72DE">
        <w:rPr>
          <w:rFonts w:ascii="Courier New" w:hAnsi="Courier New" w:cs="Courier New"/>
        </w:rPr>
        <w:t>, de 20 de abril de 2018, que passa</w:t>
      </w:r>
      <w:r w:rsidR="0057489D">
        <w:rPr>
          <w:rFonts w:ascii="Courier New" w:hAnsi="Courier New" w:cs="Courier New"/>
        </w:rPr>
        <w:t>m</w:t>
      </w:r>
      <w:r w:rsidRPr="008F72DE">
        <w:rPr>
          <w:rFonts w:ascii="Courier New" w:hAnsi="Courier New" w:cs="Courier New"/>
        </w:rPr>
        <w:t xml:space="preserve"> a vigorar com a</w:t>
      </w:r>
      <w:r w:rsidR="0057489D">
        <w:rPr>
          <w:rFonts w:ascii="Courier New" w:hAnsi="Courier New" w:cs="Courier New"/>
        </w:rPr>
        <w:t>s</w:t>
      </w:r>
      <w:r w:rsidRPr="008F72DE">
        <w:rPr>
          <w:rFonts w:ascii="Courier New" w:hAnsi="Courier New" w:cs="Courier New"/>
        </w:rPr>
        <w:t xml:space="preserve"> seguinte</w:t>
      </w:r>
      <w:r w:rsidR="0057489D">
        <w:rPr>
          <w:rFonts w:ascii="Courier New" w:hAnsi="Courier New" w:cs="Courier New"/>
        </w:rPr>
        <w:t>s</w:t>
      </w:r>
      <w:r w:rsidRPr="008F72DE">
        <w:rPr>
          <w:rFonts w:ascii="Courier New" w:hAnsi="Courier New" w:cs="Courier New"/>
        </w:rPr>
        <w:t xml:space="preserve"> redaç</w:t>
      </w:r>
      <w:r w:rsidR="0057489D">
        <w:rPr>
          <w:rFonts w:ascii="Courier New" w:hAnsi="Courier New" w:cs="Courier New"/>
        </w:rPr>
        <w:t>ões</w:t>
      </w:r>
      <w:r w:rsidRPr="008F72DE">
        <w:rPr>
          <w:rFonts w:ascii="Courier New" w:hAnsi="Courier New" w:cs="Courier New"/>
        </w:rPr>
        <w:t>:</w:t>
      </w:r>
    </w:p>
    <w:p w14:paraId="70F096A5" w14:textId="14D0BD1D" w:rsidR="008F72DE" w:rsidRPr="008F72DE" w:rsidRDefault="008F72DE" w:rsidP="00CB67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</w:rPr>
      </w:pPr>
    </w:p>
    <w:p w14:paraId="58D021F7" w14:textId="47FACC19" w:rsidR="008F72DE" w:rsidRPr="0054589F" w:rsidRDefault="008F72DE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</w:rPr>
      </w:pPr>
      <w:r w:rsidRPr="008F72DE">
        <w:rPr>
          <w:rFonts w:ascii="Courier New" w:hAnsi="Courier New" w:cs="Courier New"/>
          <w:b/>
          <w:bCs/>
        </w:rPr>
        <w:t>“Art. 1</w:t>
      </w:r>
      <w:r w:rsidRPr="0036749A">
        <w:rPr>
          <w:rFonts w:ascii="Courier New" w:hAnsi="Courier New" w:cs="Courier New"/>
          <w:b/>
          <w:bCs/>
        </w:rPr>
        <w:t>6</w:t>
      </w:r>
      <w:r w:rsidRPr="008F72DE">
        <w:rPr>
          <w:rFonts w:ascii="Courier New" w:hAnsi="Courier New" w:cs="Courier New"/>
          <w:b/>
          <w:bCs/>
        </w:rPr>
        <w:t xml:space="preserve"> </w:t>
      </w:r>
      <w:r w:rsidRPr="0054589F">
        <w:rPr>
          <w:rFonts w:ascii="Courier New" w:hAnsi="Courier New" w:cs="Courier New"/>
        </w:rPr>
        <w:t>(...)</w:t>
      </w:r>
    </w:p>
    <w:p w14:paraId="182F1C7E" w14:textId="39428A1B" w:rsidR="0036749A" w:rsidRPr="0054589F" w:rsidRDefault="0054589F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(...)</w:t>
      </w:r>
    </w:p>
    <w:p w14:paraId="7A5F1FE4" w14:textId="77777777" w:rsidR="0054589F" w:rsidRPr="0036749A" w:rsidRDefault="0054589F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  <w:b/>
          <w:bCs/>
        </w:rPr>
      </w:pPr>
    </w:p>
    <w:p w14:paraId="061124A5" w14:textId="5C82D0BC" w:rsidR="0036749A" w:rsidRPr="0054589F" w:rsidRDefault="0057489D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</w:rPr>
      </w:pPr>
      <w:r w:rsidRPr="0036749A">
        <w:rPr>
          <w:rFonts w:ascii="Courier New" w:hAnsi="Courier New" w:cs="Courier New"/>
          <w:b/>
          <w:bCs/>
        </w:rPr>
        <w:t>§</w:t>
      </w:r>
      <w:r w:rsidR="0054589F">
        <w:rPr>
          <w:rFonts w:ascii="Courier New" w:hAnsi="Courier New" w:cs="Courier New"/>
          <w:b/>
          <w:bCs/>
        </w:rPr>
        <w:t xml:space="preserve"> </w:t>
      </w:r>
      <w:r w:rsidRPr="0036749A">
        <w:rPr>
          <w:rFonts w:ascii="Courier New" w:hAnsi="Courier New" w:cs="Courier New"/>
          <w:b/>
          <w:bCs/>
        </w:rPr>
        <w:t xml:space="preserve">2º </w:t>
      </w:r>
      <w:r w:rsidR="0036749A" w:rsidRPr="0054589F">
        <w:rPr>
          <w:rFonts w:ascii="Courier New" w:hAnsi="Courier New" w:cs="Courier New"/>
        </w:rPr>
        <w:t>(...)</w:t>
      </w:r>
    </w:p>
    <w:p w14:paraId="6B197B2B" w14:textId="289CE977" w:rsidR="0054589F" w:rsidRPr="0054589F" w:rsidRDefault="0054589F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(...)</w:t>
      </w:r>
    </w:p>
    <w:p w14:paraId="4CE1380F" w14:textId="77777777" w:rsidR="0036749A" w:rsidRPr="0036749A" w:rsidRDefault="0036749A" w:rsidP="00CB67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 w:firstLine="2835"/>
        <w:jc w:val="both"/>
        <w:rPr>
          <w:rFonts w:ascii="Courier New" w:hAnsi="Courier New" w:cs="Courier New"/>
          <w:b/>
          <w:bCs/>
        </w:rPr>
      </w:pPr>
    </w:p>
    <w:p w14:paraId="7EF69E88" w14:textId="1C6A4D71" w:rsidR="0036749A" w:rsidRDefault="0036749A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III- atrasos ou saídas antecipadas, considerado o tempo real de ocorrência, cujo somatório totalize uma jornada diária de trabalho do servidor.</w:t>
      </w:r>
    </w:p>
    <w:p w14:paraId="11A6F369" w14:textId="16AB4C3B" w:rsidR="0054589F" w:rsidRPr="0054589F" w:rsidRDefault="0054589F" w:rsidP="00CB67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</w:rPr>
      </w:pPr>
    </w:p>
    <w:p w14:paraId="65F76328" w14:textId="3AFEAC3C" w:rsidR="008F72DE" w:rsidRPr="0054589F" w:rsidRDefault="008F72DE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</w:rPr>
      </w:pPr>
      <w:r w:rsidRPr="008F72DE">
        <w:rPr>
          <w:rFonts w:ascii="Courier New" w:hAnsi="Courier New" w:cs="Courier New"/>
          <w:b/>
          <w:bCs/>
        </w:rPr>
        <w:t>§</w:t>
      </w:r>
      <w:r w:rsidR="0054589F">
        <w:rPr>
          <w:rFonts w:ascii="Courier New" w:hAnsi="Courier New" w:cs="Courier New"/>
          <w:b/>
          <w:bCs/>
        </w:rPr>
        <w:t xml:space="preserve"> </w:t>
      </w:r>
      <w:r w:rsidRPr="0036749A">
        <w:rPr>
          <w:rFonts w:ascii="Courier New" w:hAnsi="Courier New" w:cs="Courier New"/>
          <w:b/>
          <w:bCs/>
        </w:rPr>
        <w:t>3</w:t>
      </w:r>
      <w:r w:rsidRPr="008F72DE">
        <w:rPr>
          <w:rFonts w:ascii="Courier New" w:hAnsi="Courier New" w:cs="Courier New"/>
          <w:b/>
          <w:bCs/>
        </w:rPr>
        <w:t>º</w:t>
      </w:r>
      <w:r w:rsidRPr="0054589F">
        <w:rPr>
          <w:rFonts w:ascii="Courier New" w:hAnsi="Courier New" w:cs="Courier New"/>
        </w:rPr>
        <w:t>(...)</w:t>
      </w:r>
    </w:p>
    <w:p w14:paraId="5EA3EA31" w14:textId="6F195C81" w:rsidR="008F72DE" w:rsidRPr="0054589F" w:rsidRDefault="0054589F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(...)</w:t>
      </w:r>
    </w:p>
    <w:p w14:paraId="4BE7BDA5" w14:textId="4836E767" w:rsidR="008F72DE" w:rsidRPr="0054589F" w:rsidRDefault="008F72DE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VIII – REVOGADO.</w:t>
      </w:r>
    </w:p>
    <w:p w14:paraId="515C52E2" w14:textId="45CF4518" w:rsidR="008F72DE" w:rsidRDefault="008F72DE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(...)</w:t>
      </w:r>
      <w:r w:rsidR="0054589F">
        <w:rPr>
          <w:rFonts w:ascii="Courier New" w:hAnsi="Courier New" w:cs="Courier New"/>
        </w:rPr>
        <w:t>”</w:t>
      </w:r>
    </w:p>
    <w:p w14:paraId="50E91099" w14:textId="77777777" w:rsidR="0054589F" w:rsidRPr="0054589F" w:rsidRDefault="0054589F" w:rsidP="00CB67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firstLine="2835"/>
        <w:jc w:val="both"/>
        <w:rPr>
          <w:rFonts w:ascii="Courier New" w:hAnsi="Courier New" w:cs="Courier New"/>
        </w:rPr>
      </w:pPr>
    </w:p>
    <w:p w14:paraId="3D45B550" w14:textId="07093EE4" w:rsidR="0036749A" w:rsidRPr="008F72DE" w:rsidRDefault="008F72DE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</w:rPr>
      </w:pPr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="009A3ECF">
        <w:rPr>
          <w:rFonts w:ascii="Courier New" w:hAnsi="Courier New" w:cs="Courier New"/>
          <w:b/>
        </w:rPr>
        <w:t>4</w:t>
      </w:r>
      <w:r w:rsidRPr="005D6650">
        <w:rPr>
          <w:rFonts w:ascii="Courier New" w:hAnsi="Courier New" w:cs="Courier New"/>
          <w:b/>
        </w:rPr>
        <w:t>°</w:t>
      </w:r>
      <w:r>
        <w:rPr>
          <w:rFonts w:ascii="Courier New" w:hAnsi="Courier New" w:cs="Courier New"/>
          <w:b/>
        </w:rPr>
        <w:t xml:space="preserve"> </w:t>
      </w:r>
      <w:r w:rsidR="0036749A" w:rsidRPr="008F72DE">
        <w:rPr>
          <w:rFonts w:ascii="Courier New" w:hAnsi="Courier New" w:cs="Courier New"/>
        </w:rPr>
        <w:t xml:space="preserve">Fica alterado o </w:t>
      </w:r>
      <w:r w:rsidR="0054589F">
        <w:rPr>
          <w:rFonts w:ascii="Courier New" w:hAnsi="Courier New" w:cs="Courier New"/>
        </w:rPr>
        <w:t>inciso III</w:t>
      </w:r>
      <w:r w:rsidR="0054589F" w:rsidRPr="008F72DE">
        <w:rPr>
          <w:rFonts w:ascii="Courier New" w:hAnsi="Courier New" w:cs="Courier New"/>
        </w:rPr>
        <w:t xml:space="preserve"> </w:t>
      </w:r>
      <w:r w:rsidR="0054589F">
        <w:rPr>
          <w:rFonts w:ascii="Courier New" w:hAnsi="Courier New" w:cs="Courier New"/>
        </w:rPr>
        <w:t xml:space="preserve">do </w:t>
      </w:r>
      <w:r w:rsidR="0036749A" w:rsidRPr="008F72DE">
        <w:rPr>
          <w:rFonts w:ascii="Courier New" w:hAnsi="Courier New" w:cs="Courier New"/>
        </w:rPr>
        <w:t xml:space="preserve">§ </w:t>
      </w:r>
      <w:r w:rsidR="0036749A">
        <w:rPr>
          <w:rFonts w:ascii="Courier New" w:hAnsi="Courier New" w:cs="Courier New"/>
        </w:rPr>
        <w:t>2º e revogado o inciso X</w:t>
      </w:r>
      <w:r w:rsidR="0054589F">
        <w:rPr>
          <w:rFonts w:ascii="Courier New" w:hAnsi="Courier New" w:cs="Courier New"/>
        </w:rPr>
        <w:t xml:space="preserve"> do</w:t>
      </w:r>
      <w:r w:rsidR="0036749A">
        <w:rPr>
          <w:rFonts w:ascii="Courier New" w:hAnsi="Courier New" w:cs="Courier New"/>
        </w:rPr>
        <w:t xml:space="preserve"> </w:t>
      </w:r>
      <w:r w:rsidR="0036749A" w:rsidRPr="008F72DE">
        <w:rPr>
          <w:rFonts w:ascii="Courier New" w:hAnsi="Courier New" w:cs="Courier New"/>
        </w:rPr>
        <w:t>§</w:t>
      </w:r>
      <w:r w:rsidR="0036749A">
        <w:rPr>
          <w:rFonts w:ascii="Courier New" w:hAnsi="Courier New" w:cs="Courier New"/>
        </w:rPr>
        <w:t>3</w:t>
      </w:r>
      <w:r w:rsidR="0036749A" w:rsidRPr="008F72DE">
        <w:rPr>
          <w:rFonts w:ascii="Courier New" w:hAnsi="Courier New" w:cs="Courier New"/>
        </w:rPr>
        <w:t>º</w:t>
      </w:r>
      <w:r w:rsidR="0054589F">
        <w:rPr>
          <w:rFonts w:ascii="Courier New" w:hAnsi="Courier New" w:cs="Courier New"/>
        </w:rPr>
        <w:t>,</w:t>
      </w:r>
      <w:r w:rsidR="0036749A" w:rsidRPr="008F72DE">
        <w:rPr>
          <w:rFonts w:ascii="Courier New" w:hAnsi="Courier New" w:cs="Courier New"/>
        </w:rPr>
        <w:t xml:space="preserve"> do artigo 1</w:t>
      </w:r>
      <w:r w:rsidR="0036749A">
        <w:rPr>
          <w:rFonts w:ascii="Courier New" w:hAnsi="Courier New" w:cs="Courier New"/>
        </w:rPr>
        <w:t>8</w:t>
      </w:r>
      <w:r w:rsidR="0036749A" w:rsidRPr="008F72DE">
        <w:rPr>
          <w:rFonts w:ascii="Courier New" w:hAnsi="Courier New" w:cs="Courier New"/>
        </w:rPr>
        <w:t xml:space="preserve"> da Lei Complementar nº 9</w:t>
      </w:r>
      <w:r w:rsidR="0036749A">
        <w:rPr>
          <w:rFonts w:ascii="Courier New" w:hAnsi="Courier New" w:cs="Courier New"/>
        </w:rPr>
        <w:t>7</w:t>
      </w:r>
      <w:r w:rsidR="0036749A" w:rsidRPr="008F72DE">
        <w:rPr>
          <w:rFonts w:ascii="Courier New" w:hAnsi="Courier New" w:cs="Courier New"/>
        </w:rPr>
        <w:t>, de 20 de abril de 2018, que passa</w:t>
      </w:r>
      <w:r w:rsidR="0036749A">
        <w:rPr>
          <w:rFonts w:ascii="Courier New" w:hAnsi="Courier New" w:cs="Courier New"/>
        </w:rPr>
        <w:t>m</w:t>
      </w:r>
      <w:r w:rsidR="0036749A" w:rsidRPr="008F72DE">
        <w:rPr>
          <w:rFonts w:ascii="Courier New" w:hAnsi="Courier New" w:cs="Courier New"/>
        </w:rPr>
        <w:t xml:space="preserve"> a vigorar com a</w:t>
      </w:r>
      <w:r w:rsidR="0036749A">
        <w:rPr>
          <w:rFonts w:ascii="Courier New" w:hAnsi="Courier New" w:cs="Courier New"/>
        </w:rPr>
        <w:t>s</w:t>
      </w:r>
      <w:r w:rsidR="0036749A" w:rsidRPr="008F72DE">
        <w:rPr>
          <w:rFonts w:ascii="Courier New" w:hAnsi="Courier New" w:cs="Courier New"/>
        </w:rPr>
        <w:t xml:space="preserve"> seguinte</w:t>
      </w:r>
      <w:r w:rsidR="0036749A">
        <w:rPr>
          <w:rFonts w:ascii="Courier New" w:hAnsi="Courier New" w:cs="Courier New"/>
        </w:rPr>
        <w:t>s</w:t>
      </w:r>
      <w:r w:rsidR="0036749A" w:rsidRPr="008F72DE">
        <w:rPr>
          <w:rFonts w:ascii="Courier New" w:hAnsi="Courier New" w:cs="Courier New"/>
        </w:rPr>
        <w:t xml:space="preserve"> redaç</w:t>
      </w:r>
      <w:r w:rsidR="0036749A">
        <w:rPr>
          <w:rFonts w:ascii="Courier New" w:hAnsi="Courier New" w:cs="Courier New"/>
        </w:rPr>
        <w:t>ões</w:t>
      </w:r>
      <w:r w:rsidR="0036749A" w:rsidRPr="008F72DE">
        <w:rPr>
          <w:rFonts w:ascii="Courier New" w:hAnsi="Courier New" w:cs="Courier New"/>
        </w:rPr>
        <w:t>:</w:t>
      </w:r>
    </w:p>
    <w:p w14:paraId="36498ED6" w14:textId="77777777" w:rsidR="0036749A" w:rsidRPr="008F72DE" w:rsidRDefault="0036749A" w:rsidP="005458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</w:rPr>
      </w:pPr>
    </w:p>
    <w:p w14:paraId="3EF97A3D" w14:textId="121D11B3" w:rsidR="0036749A" w:rsidRPr="0054589F" w:rsidRDefault="0036749A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</w:rPr>
      </w:pPr>
      <w:r w:rsidRPr="008F72DE">
        <w:rPr>
          <w:rFonts w:ascii="Courier New" w:hAnsi="Courier New" w:cs="Courier New"/>
          <w:b/>
          <w:bCs/>
        </w:rPr>
        <w:t>“Art. 1</w:t>
      </w:r>
      <w:r w:rsidRPr="0036749A">
        <w:rPr>
          <w:rFonts w:ascii="Courier New" w:hAnsi="Courier New" w:cs="Courier New"/>
          <w:b/>
          <w:bCs/>
        </w:rPr>
        <w:t>8</w:t>
      </w:r>
      <w:r w:rsidRPr="008F72DE">
        <w:rPr>
          <w:rFonts w:ascii="Courier New" w:hAnsi="Courier New" w:cs="Courier New"/>
          <w:b/>
          <w:bCs/>
        </w:rPr>
        <w:t xml:space="preserve"> </w:t>
      </w:r>
      <w:r w:rsidRPr="0054589F">
        <w:rPr>
          <w:rFonts w:ascii="Courier New" w:hAnsi="Courier New" w:cs="Courier New"/>
        </w:rPr>
        <w:t>(...)</w:t>
      </w:r>
    </w:p>
    <w:p w14:paraId="03D34F7B" w14:textId="23445034" w:rsidR="0036749A" w:rsidRPr="0054589F" w:rsidRDefault="0054589F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(...)</w:t>
      </w:r>
    </w:p>
    <w:p w14:paraId="4D1B9080" w14:textId="77777777" w:rsidR="0054589F" w:rsidRPr="0036749A" w:rsidRDefault="0054589F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  <w:b/>
          <w:bCs/>
        </w:rPr>
      </w:pPr>
    </w:p>
    <w:p w14:paraId="5C9CC293" w14:textId="3583556B" w:rsidR="0036749A" w:rsidRDefault="0036749A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</w:rPr>
      </w:pPr>
      <w:r w:rsidRPr="0036749A">
        <w:rPr>
          <w:rFonts w:ascii="Courier New" w:hAnsi="Courier New" w:cs="Courier New"/>
          <w:b/>
          <w:bCs/>
        </w:rPr>
        <w:t>§</w:t>
      </w:r>
      <w:r w:rsidR="0054589F">
        <w:rPr>
          <w:rFonts w:ascii="Courier New" w:hAnsi="Courier New" w:cs="Courier New"/>
          <w:b/>
          <w:bCs/>
        </w:rPr>
        <w:t xml:space="preserve"> </w:t>
      </w:r>
      <w:r w:rsidRPr="0036749A">
        <w:rPr>
          <w:rFonts w:ascii="Courier New" w:hAnsi="Courier New" w:cs="Courier New"/>
          <w:b/>
          <w:bCs/>
        </w:rPr>
        <w:t xml:space="preserve">2º </w:t>
      </w:r>
      <w:r w:rsidRPr="0054589F">
        <w:rPr>
          <w:rFonts w:ascii="Courier New" w:hAnsi="Courier New" w:cs="Courier New"/>
        </w:rPr>
        <w:t>(...)</w:t>
      </w:r>
    </w:p>
    <w:p w14:paraId="215C0273" w14:textId="7115EDB0" w:rsidR="0054589F" w:rsidRPr="0054589F" w:rsidRDefault="0054589F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firstLine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04E177A5" w14:textId="77777777" w:rsidR="0036749A" w:rsidRPr="0036749A" w:rsidRDefault="0036749A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 w:firstLine="2835"/>
        <w:jc w:val="both"/>
        <w:rPr>
          <w:rFonts w:ascii="Courier New" w:hAnsi="Courier New" w:cs="Courier New"/>
          <w:b/>
          <w:bCs/>
        </w:rPr>
      </w:pPr>
    </w:p>
    <w:p w14:paraId="58B79A2E" w14:textId="77777777" w:rsidR="0036749A" w:rsidRPr="0054589F" w:rsidRDefault="0036749A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 xml:space="preserve">III- atrasos ou saídas antecipadas, considerado o tempo real de ocorrência, cujo </w:t>
      </w:r>
      <w:r w:rsidRPr="0054589F">
        <w:rPr>
          <w:rFonts w:ascii="Courier New" w:hAnsi="Courier New" w:cs="Courier New"/>
        </w:rPr>
        <w:lastRenderedPageBreak/>
        <w:t>somatório totalize uma jornada diária de trabalho do servidor.</w:t>
      </w:r>
    </w:p>
    <w:p w14:paraId="16A2BB1E" w14:textId="77777777" w:rsidR="0036749A" w:rsidRPr="008F72DE" w:rsidRDefault="0036749A" w:rsidP="005458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firstLine="2835"/>
        <w:jc w:val="both"/>
        <w:rPr>
          <w:rFonts w:ascii="Courier New" w:hAnsi="Courier New" w:cs="Courier New"/>
          <w:b/>
          <w:bCs/>
        </w:rPr>
      </w:pPr>
    </w:p>
    <w:p w14:paraId="7BF130A8" w14:textId="168DCC74" w:rsidR="0036749A" w:rsidRPr="008F72DE" w:rsidRDefault="0036749A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  <w:b/>
          <w:bCs/>
        </w:rPr>
      </w:pPr>
      <w:r w:rsidRPr="008F72DE">
        <w:rPr>
          <w:rFonts w:ascii="Courier New" w:hAnsi="Courier New" w:cs="Courier New"/>
          <w:b/>
          <w:bCs/>
        </w:rPr>
        <w:t>§</w:t>
      </w:r>
      <w:r w:rsidR="009A3ECF">
        <w:rPr>
          <w:rFonts w:ascii="Courier New" w:hAnsi="Courier New" w:cs="Courier New"/>
          <w:b/>
          <w:bCs/>
        </w:rPr>
        <w:t xml:space="preserve"> </w:t>
      </w:r>
      <w:r w:rsidRPr="0036749A">
        <w:rPr>
          <w:rFonts w:ascii="Courier New" w:hAnsi="Courier New" w:cs="Courier New"/>
          <w:b/>
          <w:bCs/>
        </w:rPr>
        <w:t>3</w:t>
      </w:r>
      <w:r w:rsidRPr="008F72DE">
        <w:rPr>
          <w:rFonts w:ascii="Courier New" w:hAnsi="Courier New" w:cs="Courier New"/>
          <w:b/>
          <w:bCs/>
        </w:rPr>
        <w:t>º</w:t>
      </w:r>
      <w:r w:rsidRPr="0054589F">
        <w:rPr>
          <w:rFonts w:ascii="Courier New" w:hAnsi="Courier New" w:cs="Courier New"/>
        </w:rPr>
        <w:t>(...)</w:t>
      </w:r>
    </w:p>
    <w:p w14:paraId="6EE49729" w14:textId="4EBB868A" w:rsidR="0036749A" w:rsidRPr="0054589F" w:rsidRDefault="0054589F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(...)</w:t>
      </w:r>
    </w:p>
    <w:p w14:paraId="52880318" w14:textId="5BD99BF5" w:rsidR="0036749A" w:rsidRPr="0054589F" w:rsidRDefault="0036749A" w:rsidP="00367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firstLine="2835"/>
        <w:jc w:val="both"/>
        <w:rPr>
          <w:rFonts w:ascii="Courier New" w:hAnsi="Courier New" w:cs="Courier New"/>
        </w:rPr>
      </w:pPr>
      <w:r w:rsidRPr="0054589F">
        <w:rPr>
          <w:rFonts w:ascii="Courier New" w:hAnsi="Courier New" w:cs="Courier New"/>
        </w:rPr>
        <w:t>X– REVOGADO.</w:t>
      </w:r>
      <w:r w:rsidR="0054589F">
        <w:rPr>
          <w:rFonts w:ascii="Courier New" w:hAnsi="Courier New" w:cs="Courier New"/>
        </w:rPr>
        <w:t>”</w:t>
      </w:r>
    </w:p>
    <w:p w14:paraId="14440927" w14:textId="65B6B616" w:rsidR="008F72DE" w:rsidRDefault="008F72DE" w:rsidP="005458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/>
        </w:rPr>
      </w:pPr>
    </w:p>
    <w:p w14:paraId="7262A9B8" w14:textId="09D604A0" w:rsidR="005D59A5" w:rsidRDefault="0036749A" w:rsidP="00AB4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="009A3ECF">
        <w:rPr>
          <w:rFonts w:ascii="Courier New" w:hAnsi="Courier New" w:cs="Courier New"/>
          <w:b/>
        </w:rPr>
        <w:t>5</w:t>
      </w:r>
      <w:r w:rsidRPr="005D6650">
        <w:rPr>
          <w:rFonts w:ascii="Courier New" w:hAnsi="Courier New" w:cs="Courier New"/>
          <w:b/>
        </w:rPr>
        <w:t>°</w:t>
      </w:r>
      <w:r>
        <w:rPr>
          <w:rFonts w:ascii="Courier New" w:hAnsi="Courier New" w:cs="Courier New"/>
          <w:b/>
        </w:rPr>
        <w:t xml:space="preserve"> </w:t>
      </w:r>
      <w:r w:rsidR="003541BF" w:rsidRPr="00C65B9C">
        <w:rPr>
          <w:rFonts w:ascii="Courier New" w:hAnsi="Courier New" w:cs="Courier New"/>
          <w:bCs/>
        </w:rPr>
        <w:t>Fica alterad</w:t>
      </w:r>
      <w:r w:rsidR="005D59A5">
        <w:rPr>
          <w:rFonts w:ascii="Courier New" w:hAnsi="Courier New" w:cs="Courier New"/>
          <w:bCs/>
        </w:rPr>
        <w:t>o</w:t>
      </w:r>
      <w:r w:rsidR="00867320">
        <w:rPr>
          <w:rFonts w:ascii="Courier New" w:hAnsi="Courier New" w:cs="Courier New"/>
          <w:bCs/>
        </w:rPr>
        <w:t xml:space="preserve"> o</w:t>
      </w:r>
      <w:r w:rsidR="003541BF" w:rsidRPr="00C65B9C">
        <w:rPr>
          <w:rFonts w:ascii="Courier New" w:hAnsi="Courier New" w:cs="Courier New"/>
          <w:bCs/>
        </w:rPr>
        <w:t xml:space="preserve"> </w:t>
      </w:r>
      <w:r w:rsidR="0054589F">
        <w:rPr>
          <w:rFonts w:ascii="Courier New" w:hAnsi="Courier New" w:cs="Courier New"/>
          <w:bCs/>
        </w:rPr>
        <w:t>inciso II do § 1º</w:t>
      </w:r>
      <w:r w:rsidR="00CB6707">
        <w:rPr>
          <w:rFonts w:ascii="Courier New" w:hAnsi="Courier New" w:cs="Courier New"/>
          <w:bCs/>
        </w:rPr>
        <w:t>,</w:t>
      </w:r>
      <w:r w:rsidR="0054589F">
        <w:rPr>
          <w:rFonts w:ascii="Courier New" w:hAnsi="Courier New" w:cs="Courier New"/>
          <w:bCs/>
        </w:rPr>
        <w:t xml:space="preserve"> do </w:t>
      </w:r>
      <w:r w:rsidR="005D59A5">
        <w:rPr>
          <w:rFonts w:ascii="Courier New" w:hAnsi="Courier New" w:cs="Courier New"/>
          <w:bCs/>
        </w:rPr>
        <w:t xml:space="preserve">artigo </w:t>
      </w:r>
      <w:r w:rsidR="00867320">
        <w:rPr>
          <w:rFonts w:ascii="Courier New" w:hAnsi="Courier New" w:cs="Courier New"/>
          <w:bCs/>
        </w:rPr>
        <w:t>19</w:t>
      </w:r>
      <w:r w:rsidR="005D59A5">
        <w:rPr>
          <w:rFonts w:ascii="Courier New" w:hAnsi="Courier New" w:cs="Courier New"/>
          <w:bCs/>
        </w:rPr>
        <w:t xml:space="preserve"> da </w:t>
      </w:r>
      <w:r w:rsidR="005D59A5" w:rsidRPr="005D59A5">
        <w:rPr>
          <w:rFonts w:ascii="Courier New" w:hAnsi="Courier New" w:cs="Courier New"/>
          <w:bCs/>
        </w:rPr>
        <w:t>Lei</w:t>
      </w:r>
      <w:r w:rsidR="00021EDC">
        <w:rPr>
          <w:rFonts w:ascii="Courier New" w:hAnsi="Courier New" w:cs="Courier New"/>
          <w:bCs/>
        </w:rPr>
        <w:t xml:space="preserve"> Complementar</w:t>
      </w:r>
      <w:r w:rsidR="005D59A5" w:rsidRPr="005D59A5">
        <w:rPr>
          <w:rFonts w:ascii="Courier New" w:hAnsi="Courier New" w:cs="Courier New"/>
          <w:bCs/>
        </w:rPr>
        <w:t xml:space="preserve"> nº 9</w:t>
      </w:r>
      <w:r w:rsidR="00867320">
        <w:rPr>
          <w:rFonts w:ascii="Courier New" w:hAnsi="Courier New" w:cs="Courier New"/>
          <w:bCs/>
        </w:rPr>
        <w:t>7</w:t>
      </w:r>
      <w:r w:rsidR="005D59A5" w:rsidRPr="005D59A5">
        <w:rPr>
          <w:rFonts w:ascii="Courier New" w:hAnsi="Courier New" w:cs="Courier New"/>
          <w:bCs/>
        </w:rPr>
        <w:t xml:space="preserve">, de 20 de abril de 2018, </w:t>
      </w:r>
      <w:r w:rsidR="005D59A5">
        <w:rPr>
          <w:rFonts w:ascii="Courier New" w:hAnsi="Courier New" w:cs="Courier New"/>
          <w:bCs/>
        </w:rPr>
        <w:t xml:space="preserve">que </w:t>
      </w:r>
      <w:r w:rsidR="005D59A5" w:rsidRPr="005D59A5">
        <w:rPr>
          <w:rFonts w:ascii="Courier New" w:hAnsi="Courier New" w:cs="Courier New"/>
          <w:bCs/>
        </w:rPr>
        <w:t xml:space="preserve">passa a vigorar com a seguinte </w:t>
      </w:r>
      <w:r w:rsidR="00021EDC">
        <w:rPr>
          <w:rFonts w:ascii="Courier New" w:hAnsi="Courier New" w:cs="Courier New"/>
          <w:bCs/>
        </w:rPr>
        <w:t>redaç</w:t>
      </w:r>
      <w:r w:rsidR="00867320">
        <w:rPr>
          <w:rFonts w:ascii="Courier New" w:hAnsi="Courier New" w:cs="Courier New"/>
          <w:bCs/>
        </w:rPr>
        <w:t>ão</w:t>
      </w:r>
      <w:r w:rsidR="005D59A5">
        <w:rPr>
          <w:rFonts w:ascii="Courier New" w:hAnsi="Courier New" w:cs="Courier New"/>
          <w:bCs/>
        </w:rPr>
        <w:t>:</w:t>
      </w:r>
    </w:p>
    <w:p w14:paraId="43E42D68" w14:textId="77777777" w:rsidR="00E81618" w:rsidRPr="0036749A" w:rsidRDefault="00867320" w:rsidP="008673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  <w:b/>
          <w:bCs/>
        </w:rPr>
      </w:pPr>
      <w:r w:rsidRPr="0036749A">
        <w:rPr>
          <w:rFonts w:ascii="Courier New" w:hAnsi="Courier New" w:cs="Courier New"/>
          <w:b/>
          <w:bCs/>
        </w:rPr>
        <w:t>“Art. 19.</w:t>
      </w:r>
      <w:r w:rsidRPr="00CB6707">
        <w:rPr>
          <w:rFonts w:ascii="Courier New" w:hAnsi="Courier New" w:cs="Courier New"/>
        </w:rPr>
        <w:t xml:space="preserve"> </w:t>
      </w:r>
      <w:r w:rsidR="00E81618" w:rsidRPr="00CB6707">
        <w:rPr>
          <w:rFonts w:ascii="Courier New" w:hAnsi="Courier New" w:cs="Courier New"/>
        </w:rPr>
        <w:t>(...)</w:t>
      </w:r>
    </w:p>
    <w:p w14:paraId="7FD790FB" w14:textId="77777777" w:rsidR="00E81618" w:rsidRPr="00CB6707" w:rsidRDefault="00E81618" w:rsidP="008673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</w:rPr>
      </w:pPr>
      <w:r w:rsidRPr="0036749A">
        <w:rPr>
          <w:rFonts w:ascii="Courier New" w:hAnsi="Courier New" w:cs="Courier New"/>
          <w:b/>
          <w:bCs/>
        </w:rPr>
        <w:t xml:space="preserve">§ 1º </w:t>
      </w:r>
      <w:r w:rsidRPr="00CB6707">
        <w:rPr>
          <w:rFonts w:ascii="Courier New" w:hAnsi="Courier New" w:cs="Courier New"/>
        </w:rPr>
        <w:t>(...)</w:t>
      </w:r>
    </w:p>
    <w:p w14:paraId="7781C815" w14:textId="0A132AA3" w:rsidR="00E81618" w:rsidRPr="00CB6707" w:rsidRDefault="00E81618" w:rsidP="008673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</w:rPr>
      </w:pPr>
      <w:r w:rsidRPr="00CB6707">
        <w:rPr>
          <w:rFonts w:ascii="Courier New" w:hAnsi="Courier New" w:cs="Courier New"/>
        </w:rPr>
        <w:t>(...)</w:t>
      </w:r>
    </w:p>
    <w:p w14:paraId="6012EABB" w14:textId="77777777" w:rsidR="00E81618" w:rsidRPr="00CB6707" w:rsidRDefault="00867320" w:rsidP="00E816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ind w:left="2835"/>
        <w:jc w:val="both"/>
        <w:rPr>
          <w:rFonts w:ascii="Courier New" w:hAnsi="Courier New" w:cs="Courier New"/>
        </w:rPr>
      </w:pPr>
      <w:r w:rsidRPr="00CB6707">
        <w:rPr>
          <w:rFonts w:ascii="Courier New" w:hAnsi="Courier New" w:cs="Courier New"/>
        </w:rPr>
        <w:t>II – Deve ser utilizada em no máximo 5 (cinco) anos, contados da data do certificado de conclusão, até a data de 31 de dezembro do ano anterior àquele em que for feita a avaliação.</w:t>
      </w:r>
    </w:p>
    <w:p w14:paraId="005C2D50" w14:textId="417DB89F" w:rsidR="00867320" w:rsidRPr="00CB6707" w:rsidRDefault="00E81618" w:rsidP="008673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</w:rPr>
      </w:pPr>
      <w:r w:rsidRPr="00CB6707">
        <w:rPr>
          <w:rFonts w:ascii="Courier New" w:hAnsi="Courier New" w:cs="Courier New"/>
        </w:rPr>
        <w:t>(...).</w:t>
      </w:r>
      <w:r w:rsidR="00867320" w:rsidRPr="00CB6707">
        <w:rPr>
          <w:rFonts w:ascii="Courier New" w:hAnsi="Courier New" w:cs="Courier New"/>
        </w:rPr>
        <w:t>”</w:t>
      </w:r>
    </w:p>
    <w:p w14:paraId="562AD8B1" w14:textId="4F910C18" w:rsidR="00C0085E" w:rsidRDefault="00A45CAD" w:rsidP="00C008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 w:line="360" w:lineRule="auto"/>
        <w:jc w:val="both"/>
        <w:rPr>
          <w:rFonts w:ascii="Courier New" w:hAnsi="Courier New" w:cs="Courier New"/>
          <w:bCs/>
        </w:rPr>
      </w:pPr>
      <w:r w:rsidRPr="003A3F0E">
        <w:rPr>
          <w:rFonts w:ascii="Courier New" w:hAnsi="Courier New" w:cs="Courier New"/>
          <w:b/>
        </w:rPr>
        <w:t xml:space="preserve">Art. </w:t>
      </w:r>
      <w:r w:rsidR="00705538">
        <w:rPr>
          <w:rFonts w:ascii="Courier New" w:hAnsi="Courier New" w:cs="Courier New"/>
          <w:b/>
        </w:rPr>
        <w:t>6</w:t>
      </w:r>
      <w:r w:rsidRPr="003A3F0E">
        <w:rPr>
          <w:rFonts w:ascii="Courier New" w:hAnsi="Courier New" w:cs="Courier New"/>
          <w:b/>
        </w:rPr>
        <w:t>º</w:t>
      </w:r>
      <w:r w:rsidRPr="003A3F0E">
        <w:rPr>
          <w:rFonts w:ascii="Courier New" w:hAnsi="Courier New" w:cs="Courier New"/>
          <w:bCs/>
        </w:rPr>
        <w:t xml:space="preserve"> </w:t>
      </w:r>
      <w:r w:rsidR="005D6650" w:rsidRPr="003A3F0E">
        <w:rPr>
          <w:rFonts w:ascii="Courier New" w:hAnsi="Courier New" w:cs="Courier New"/>
          <w:bCs/>
        </w:rPr>
        <w:t xml:space="preserve">Esta </w:t>
      </w:r>
      <w:r w:rsidR="00BF532D" w:rsidRPr="003A3F0E">
        <w:rPr>
          <w:rFonts w:ascii="Courier New" w:hAnsi="Courier New" w:cs="Courier New"/>
          <w:bCs/>
        </w:rPr>
        <w:t>L</w:t>
      </w:r>
      <w:r w:rsidR="005D6650" w:rsidRPr="003A3F0E">
        <w:rPr>
          <w:rFonts w:ascii="Courier New" w:hAnsi="Courier New" w:cs="Courier New"/>
          <w:bCs/>
        </w:rPr>
        <w:t xml:space="preserve">ei </w:t>
      </w:r>
      <w:r w:rsidR="003A3F0E">
        <w:rPr>
          <w:rFonts w:ascii="Courier New" w:hAnsi="Courier New" w:cs="Courier New"/>
          <w:bCs/>
        </w:rPr>
        <w:t xml:space="preserve">Complementar </w:t>
      </w:r>
      <w:r w:rsidR="005D6650" w:rsidRPr="003A3F0E">
        <w:rPr>
          <w:rFonts w:ascii="Courier New" w:hAnsi="Courier New" w:cs="Courier New"/>
          <w:bCs/>
        </w:rPr>
        <w:t>entra em vigor na data de sua publicação</w:t>
      </w:r>
      <w:r w:rsidR="00C0085E">
        <w:rPr>
          <w:rFonts w:ascii="Courier New" w:hAnsi="Courier New" w:cs="Courier New"/>
          <w:bCs/>
        </w:rPr>
        <w:t xml:space="preserve">, </w:t>
      </w:r>
      <w:r w:rsidR="00C0085E" w:rsidRPr="003A3F0E">
        <w:rPr>
          <w:rFonts w:ascii="Courier New" w:hAnsi="Courier New" w:cs="Courier New"/>
          <w:bCs/>
        </w:rPr>
        <w:t>revogando-se as disposições em contrário.</w:t>
      </w:r>
    </w:p>
    <w:p w14:paraId="5752CC95" w14:textId="77777777" w:rsidR="007A063E" w:rsidRPr="00E81618" w:rsidRDefault="007A063E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4"/>
          <w:szCs w:val="14"/>
          <w:highlight w:val="yellow"/>
        </w:rPr>
      </w:pPr>
    </w:p>
    <w:p w14:paraId="6EEC7D5C" w14:textId="4D2B70A8" w:rsidR="003B472B" w:rsidRPr="005D6650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3A3F0E">
        <w:rPr>
          <w:rFonts w:ascii="Courier New" w:hAnsi="Courier New" w:cs="Courier New"/>
          <w:bCs/>
        </w:rPr>
        <w:t xml:space="preserve">Prefeitura do Município de Itapevi, </w:t>
      </w:r>
      <w:r w:rsidR="00854EAC" w:rsidRPr="003A3F0E">
        <w:rPr>
          <w:rFonts w:ascii="Courier New" w:hAnsi="Courier New" w:cs="Courier New"/>
          <w:bCs/>
        </w:rPr>
        <w:t>2</w:t>
      </w:r>
      <w:r w:rsidR="009A3ECF">
        <w:rPr>
          <w:rFonts w:ascii="Courier New" w:hAnsi="Courier New" w:cs="Courier New"/>
          <w:bCs/>
        </w:rPr>
        <w:t>6</w:t>
      </w:r>
      <w:r w:rsidRPr="003A3F0E">
        <w:rPr>
          <w:rFonts w:ascii="Courier New" w:hAnsi="Courier New" w:cs="Courier New"/>
          <w:bCs/>
        </w:rPr>
        <w:t xml:space="preserve"> de </w:t>
      </w:r>
      <w:r w:rsidR="00994EC1">
        <w:rPr>
          <w:rFonts w:ascii="Courier New" w:hAnsi="Courier New" w:cs="Courier New"/>
          <w:bCs/>
        </w:rPr>
        <w:t xml:space="preserve">novembro </w:t>
      </w:r>
      <w:r w:rsidRPr="003A3F0E">
        <w:rPr>
          <w:rFonts w:ascii="Courier New" w:hAnsi="Courier New" w:cs="Courier New"/>
          <w:bCs/>
        </w:rPr>
        <w:t>de 2025.</w:t>
      </w:r>
    </w:p>
    <w:p w14:paraId="72117428" w14:textId="77777777" w:rsidR="00C0085E" w:rsidRDefault="00C0085E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0D54C5DC" w14:textId="77777777" w:rsidR="00CB6707" w:rsidRPr="00E81618" w:rsidRDefault="00CB6707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3B1455AF" w14:textId="77777777" w:rsidR="003B472B" w:rsidRPr="00CB6707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CB6707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CB6707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CB6707">
        <w:rPr>
          <w:rFonts w:ascii="Courier New" w:hAnsi="Courier New" w:cs="Courier New"/>
          <w:b/>
          <w:bCs/>
        </w:rPr>
        <w:t>PREFEITO</w:t>
      </w:r>
    </w:p>
    <w:p w14:paraId="5391B382" w14:textId="77777777" w:rsidR="00CB6707" w:rsidRPr="00CB6707" w:rsidRDefault="00CB6707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0031F03F" w14:textId="77777777" w:rsidR="00CB6707" w:rsidRPr="00CB6707" w:rsidRDefault="00CB6707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1E030950" w14:textId="77777777" w:rsidR="00E81618" w:rsidRPr="00CB6707" w:rsidRDefault="00E81618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CB6707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CB6707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CB6707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CB6707">
        <w:rPr>
          <w:rFonts w:ascii="Courier New" w:hAnsi="Courier New" w:cs="Courier New"/>
          <w:b/>
          <w:bCs/>
        </w:rPr>
        <w:t>SECRETÁRIO DE GOVERNO</w:t>
      </w:r>
    </w:p>
    <w:sectPr w:rsidR="0010178E" w:rsidRPr="00CB6707" w:rsidSect="00CB67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0" w:left="1701" w:header="568" w:footer="6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541B" w14:textId="77777777" w:rsidR="009C7AF0" w:rsidRDefault="009C7AF0">
      <w:r>
        <w:separator/>
      </w:r>
    </w:p>
  </w:endnote>
  <w:endnote w:type="continuationSeparator" w:id="0">
    <w:p w14:paraId="43558D98" w14:textId="77777777" w:rsidR="009C7AF0" w:rsidRDefault="009C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51D1" w14:textId="77777777" w:rsidR="009C7AF0" w:rsidRDefault="009C7AF0">
      <w:r>
        <w:separator/>
      </w:r>
    </w:p>
  </w:footnote>
  <w:footnote w:type="continuationSeparator" w:id="0">
    <w:p w14:paraId="206A13D0" w14:textId="77777777" w:rsidR="009C7AF0" w:rsidRDefault="009C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760654572" name="Imagem 176065457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1473414435" name="Imagem 1473414435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57E7D1C"/>
    <w:multiLevelType w:val="hybridMultilevel"/>
    <w:tmpl w:val="A262FB56"/>
    <w:lvl w:ilvl="0" w:tplc="A24EFF18">
      <w:start w:val="1"/>
      <w:numFmt w:val="lowerLetter"/>
      <w:lvlText w:val="%1)"/>
      <w:lvlJc w:val="left"/>
      <w:pPr>
        <w:ind w:left="319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5"/>
  </w:num>
  <w:num w:numId="3" w16cid:durableId="267977941">
    <w:abstractNumId w:val="3"/>
  </w:num>
  <w:num w:numId="4" w16cid:durableId="395862312">
    <w:abstractNumId w:val="10"/>
  </w:num>
  <w:num w:numId="5" w16cid:durableId="1028481513">
    <w:abstractNumId w:val="1"/>
  </w:num>
  <w:num w:numId="6" w16cid:durableId="263077108">
    <w:abstractNumId w:val="4"/>
  </w:num>
  <w:num w:numId="7" w16cid:durableId="1825047641">
    <w:abstractNumId w:val="2"/>
  </w:num>
  <w:num w:numId="8" w16cid:durableId="352805534">
    <w:abstractNumId w:val="9"/>
  </w:num>
  <w:num w:numId="9" w16cid:durableId="322976198">
    <w:abstractNumId w:val="8"/>
  </w:num>
  <w:num w:numId="10" w16cid:durableId="1194997819">
    <w:abstractNumId w:val="7"/>
  </w:num>
  <w:num w:numId="11" w16cid:durableId="1193154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2900"/>
    <w:rsid w:val="000167AE"/>
    <w:rsid w:val="00017900"/>
    <w:rsid w:val="00021EDC"/>
    <w:rsid w:val="00022A9C"/>
    <w:rsid w:val="000269BD"/>
    <w:rsid w:val="00040D37"/>
    <w:rsid w:val="0004204D"/>
    <w:rsid w:val="00042096"/>
    <w:rsid w:val="00064B05"/>
    <w:rsid w:val="000661CE"/>
    <w:rsid w:val="000718BA"/>
    <w:rsid w:val="0007223C"/>
    <w:rsid w:val="00073DA9"/>
    <w:rsid w:val="00083845"/>
    <w:rsid w:val="000939D8"/>
    <w:rsid w:val="000A233E"/>
    <w:rsid w:val="000B2286"/>
    <w:rsid w:val="000B5D15"/>
    <w:rsid w:val="000C13B3"/>
    <w:rsid w:val="000C3F03"/>
    <w:rsid w:val="000C3F57"/>
    <w:rsid w:val="000E70AF"/>
    <w:rsid w:val="000F0449"/>
    <w:rsid w:val="000F5620"/>
    <w:rsid w:val="0010178E"/>
    <w:rsid w:val="00104CA4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4BDD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6029F"/>
    <w:rsid w:val="0027055D"/>
    <w:rsid w:val="00281F7F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12ACB"/>
    <w:rsid w:val="00321122"/>
    <w:rsid w:val="003256AF"/>
    <w:rsid w:val="003256FE"/>
    <w:rsid w:val="00331E35"/>
    <w:rsid w:val="003326F5"/>
    <w:rsid w:val="00340BD2"/>
    <w:rsid w:val="00344764"/>
    <w:rsid w:val="003510F9"/>
    <w:rsid w:val="003541BF"/>
    <w:rsid w:val="00357706"/>
    <w:rsid w:val="00361EA6"/>
    <w:rsid w:val="0036288A"/>
    <w:rsid w:val="0036749A"/>
    <w:rsid w:val="00371C0D"/>
    <w:rsid w:val="003724CF"/>
    <w:rsid w:val="0037797F"/>
    <w:rsid w:val="003808C4"/>
    <w:rsid w:val="003853CF"/>
    <w:rsid w:val="00386F11"/>
    <w:rsid w:val="00394C76"/>
    <w:rsid w:val="003A38EF"/>
    <w:rsid w:val="003A3F0E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3F77CB"/>
    <w:rsid w:val="00402D9B"/>
    <w:rsid w:val="0043003A"/>
    <w:rsid w:val="00434A48"/>
    <w:rsid w:val="00445C41"/>
    <w:rsid w:val="00450F6A"/>
    <w:rsid w:val="00475414"/>
    <w:rsid w:val="004772B3"/>
    <w:rsid w:val="0048353B"/>
    <w:rsid w:val="004A479F"/>
    <w:rsid w:val="004A6C43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77E6"/>
    <w:rsid w:val="00514183"/>
    <w:rsid w:val="00527B86"/>
    <w:rsid w:val="005336C6"/>
    <w:rsid w:val="005364C8"/>
    <w:rsid w:val="00541CFE"/>
    <w:rsid w:val="005454FC"/>
    <w:rsid w:val="0054589F"/>
    <w:rsid w:val="00560482"/>
    <w:rsid w:val="0056647B"/>
    <w:rsid w:val="0056659B"/>
    <w:rsid w:val="005701A4"/>
    <w:rsid w:val="0057489D"/>
    <w:rsid w:val="0057773C"/>
    <w:rsid w:val="00577CA9"/>
    <w:rsid w:val="0059161D"/>
    <w:rsid w:val="0059528A"/>
    <w:rsid w:val="005D3CB4"/>
    <w:rsid w:val="005D51E1"/>
    <w:rsid w:val="005D54E3"/>
    <w:rsid w:val="005D59A5"/>
    <w:rsid w:val="005D6650"/>
    <w:rsid w:val="005E2BC4"/>
    <w:rsid w:val="005E389E"/>
    <w:rsid w:val="005E3B7C"/>
    <w:rsid w:val="005E75CA"/>
    <w:rsid w:val="006073B1"/>
    <w:rsid w:val="00607EF2"/>
    <w:rsid w:val="00610B7D"/>
    <w:rsid w:val="0061413E"/>
    <w:rsid w:val="00614504"/>
    <w:rsid w:val="00625D03"/>
    <w:rsid w:val="006366BD"/>
    <w:rsid w:val="00643C20"/>
    <w:rsid w:val="00646B4D"/>
    <w:rsid w:val="00650725"/>
    <w:rsid w:val="00652366"/>
    <w:rsid w:val="00652409"/>
    <w:rsid w:val="00656865"/>
    <w:rsid w:val="00657B9C"/>
    <w:rsid w:val="00660598"/>
    <w:rsid w:val="00660E1B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B6FA7"/>
    <w:rsid w:val="006C03EA"/>
    <w:rsid w:val="006D0FCC"/>
    <w:rsid w:val="006D1852"/>
    <w:rsid w:val="006D1CEA"/>
    <w:rsid w:val="006F0300"/>
    <w:rsid w:val="006F3000"/>
    <w:rsid w:val="00705538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57C70"/>
    <w:rsid w:val="00760508"/>
    <w:rsid w:val="007607E2"/>
    <w:rsid w:val="00780D5C"/>
    <w:rsid w:val="00781623"/>
    <w:rsid w:val="00781E45"/>
    <w:rsid w:val="007929A9"/>
    <w:rsid w:val="007951B9"/>
    <w:rsid w:val="007A063E"/>
    <w:rsid w:val="007B7135"/>
    <w:rsid w:val="007C0DD8"/>
    <w:rsid w:val="007C42A3"/>
    <w:rsid w:val="007D17D7"/>
    <w:rsid w:val="007D32CD"/>
    <w:rsid w:val="007D6737"/>
    <w:rsid w:val="007E20C5"/>
    <w:rsid w:val="007E3585"/>
    <w:rsid w:val="007E7725"/>
    <w:rsid w:val="007F151D"/>
    <w:rsid w:val="0080224A"/>
    <w:rsid w:val="00815EBD"/>
    <w:rsid w:val="008207D8"/>
    <w:rsid w:val="00824520"/>
    <w:rsid w:val="00854EAC"/>
    <w:rsid w:val="00855CA5"/>
    <w:rsid w:val="008603FA"/>
    <w:rsid w:val="00860A21"/>
    <w:rsid w:val="00863829"/>
    <w:rsid w:val="00867320"/>
    <w:rsid w:val="008678D0"/>
    <w:rsid w:val="00884BC2"/>
    <w:rsid w:val="00885374"/>
    <w:rsid w:val="00894976"/>
    <w:rsid w:val="00896E5D"/>
    <w:rsid w:val="008A2D6B"/>
    <w:rsid w:val="008A58B5"/>
    <w:rsid w:val="008C4F45"/>
    <w:rsid w:val="008E339E"/>
    <w:rsid w:val="008E6AA0"/>
    <w:rsid w:val="008E6C87"/>
    <w:rsid w:val="008F1DD4"/>
    <w:rsid w:val="008F2043"/>
    <w:rsid w:val="008F3348"/>
    <w:rsid w:val="008F72DE"/>
    <w:rsid w:val="00913218"/>
    <w:rsid w:val="00924990"/>
    <w:rsid w:val="0097016A"/>
    <w:rsid w:val="00986829"/>
    <w:rsid w:val="00994EC1"/>
    <w:rsid w:val="009A01A8"/>
    <w:rsid w:val="009A24A0"/>
    <w:rsid w:val="009A3ECF"/>
    <w:rsid w:val="009A683B"/>
    <w:rsid w:val="009C384E"/>
    <w:rsid w:val="009C7AF0"/>
    <w:rsid w:val="009D01DA"/>
    <w:rsid w:val="009D34FA"/>
    <w:rsid w:val="009E5FCF"/>
    <w:rsid w:val="009F172A"/>
    <w:rsid w:val="00A16AF7"/>
    <w:rsid w:val="00A21B3A"/>
    <w:rsid w:val="00A2484C"/>
    <w:rsid w:val="00A30D08"/>
    <w:rsid w:val="00A37547"/>
    <w:rsid w:val="00A41D70"/>
    <w:rsid w:val="00A442B0"/>
    <w:rsid w:val="00A44F27"/>
    <w:rsid w:val="00A45CAD"/>
    <w:rsid w:val="00A462B4"/>
    <w:rsid w:val="00A52F7B"/>
    <w:rsid w:val="00A7285C"/>
    <w:rsid w:val="00A757FB"/>
    <w:rsid w:val="00A8723B"/>
    <w:rsid w:val="00A87D1D"/>
    <w:rsid w:val="00AA4339"/>
    <w:rsid w:val="00AB434A"/>
    <w:rsid w:val="00AC686C"/>
    <w:rsid w:val="00AE04A6"/>
    <w:rsid w:val="00AE3FB2"/>
    <w:rsid w:val="00AF19A8"/>
    <w:rsid w:val="00B04540"/>
    <w:rsid w:val="00B062AD"/>
    <w:rsid w:val="00B06C45"/>
    <w:rsid w:val="00B106A8"/>
    <w:rsid w:val="00B131E7"/>
    <w:rsid w:val="00B15F2C"/>
    <w:rsid w:val="00B20A62"/>
    <w:rsid w:val="00B30AAA"/>
    <w:rsid w:val="00B30CF9"/>
    <w:rsid w:val="00B31FF3"/>
    <w:rsid w:val="00B359B4"/>
    <w:rsid w:val="00B37A5B"/>
    <w:rsid w:val="00B43B90"/>
    <w:rsid w:val="00B479E9"/>
    <w:rsid w:val="00B50BB7"/>
    <w:rsid w:val="00B51841"/>
    <w:rsid w:val="00B71167"/>
    <w:rsid w:val="00B73B45"/>
    <w:rsid w:val="00B948C5"/>
    <w:rsid w:val="00B95128"/>
    <w:rsid w:val="00BA286E"/>
    <w:rsid w:val="00BB17FD"/>
    <w:rsid w:val="00BC1E56"/>
    <w:rsid w:val="00BD2EB5"/>
    <w:rsid w:val="00BF532D"/>
    <w:rsid w:val="00BF6D52"/>
    <w:rsid w:val="00BF722D"/>
    <w:rsid w:val="00C0085E"/>
    <w:rsid w:val="00C0151B"/>
    <w:rsid w:val="00C1503A"/>
    <w:rsid w:val="00C31F13"/>
    <w:rsid w:val="00C42409"/>
    <w:rsid w:val="00C4688B"/>
    <w:rsid w:val="00C606FA"/>
    <w:rsid w:val="00C65B9C"/>
    <w:rsid w:val="00C66960"/>
    <w:rsid w:val="00C80E39"/>
    <w:rsid w:val="00C84C3E"/>
    <w:rsid w:val="00C94EE3"/>
    <w:rsid w:val="00C979C1"/>
    <w:rsid w:val="00CA42E3"/>
    <w:rsid w:val="00CA7839"/>
    <w:rsid w:val="00CA7F54"/>
    <w:rsid w:val="00CB253D"/>
    <w:rsid w:val="00CB6707"/>
    <w:rsid w:val="00CC3322"/>
    <w:rsid w:val="00CD365A"/>
    <w:rsid w:val="00D00EF9"/>
    <w:rsid w:val="00D2507B"/>
    <w:rsid w:val="00D330E8"/>
    <w:rsid w:val="00D50704"/>
    <w:rsid w:val="00D61485"/>
    <w:rsid w:val="00D664F6"/>
    <w:rsid w:val="00D77B5E"/>
    <w:rsid w:val="00D8070D"/>
    <w:rsid w:val="00D809E2"/>
    <w:rsid w:val="00D86EDD"/>
    <w:rsid w:val="00D96213"/>
    <w:rsid w:val="00DB5B3F"/>
    <w:rsid w:val="00DC7FF6"/>
    <w:rsid w:val="00DD4820"/>
    <w:rsid w:val="00DE04B3"/>
    <w:rsid w:val="00DE21C1"/>
    <w:rsid w:val="00DE5BC1"/>
    <w:rsid w:val="00DF24B8"/>
    <w:rsid w:val="00DF544D"/>
    <w:rsid w:val="00DF6069"/>
    <w:rsid w:val="00E02E0D"/>
    <w:rsid w:val="00E04995"/>
    <w:rsid w:val="00E0696D"/>
    <w:rsid w:val="00E06B25"/>
    <w:rsid w:val="00E230D8"/>
    <w:rsid w:val="00E24DD0"/>
    <w:rsid w:val="00E26A17"/>
    <w:rsid w:val="00E45351"/>
    <w:rsid w:val="00E63AC9"/>
    <w:rsid w:val="00E74969"/>
    <w:rsid w:val="00E75E15"/>
    <w:rsid w:val="00E81618"/>
    <w:rsid w:val="00E81FF1"/>
    <w:rsid w:val="00E87CBC"/>
    <w:rsid w:val="00E956E9"/>
    <w:rsid w:val="00EA4B8B"/>
    <w:rsid w:val="00EB17BC"/>
    <w:rsid w:val="00EC5B01"/>
    <w:rsid w:val="00EE0A9B"/>
    <w:rsid w:val="00EE63D0"/>
    <w:rsid w:val="00EF1C48"/>
    <w:rsid w:val="00EF579E"/>
    <w:rsid w:val="00F01DAE"/>
    <w:rsid w:val="00F03517"/>
    <w:rsid w:val="00F11C14"/>
    <w:rsid w:val="00F14CB0"/>
    <w:rsid w:val="00F14E7F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A06F3"/>
    <w:rsid w:val="00FB181E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7</cp:revision>
  <cp:lastPrinted>2025-12-01T17:10:00Z</cp:lastPrinted>
  <dcterms:created xsi:type="dcterms:W3CDTF">2025-11-26T18:36:00Z</dcterms:created>
  <dcterms:modified xsi:type="dcterms:W3CDTF">2025-12-01T17:12:00Z</dcterms:modified>
</cp:coreProperties>
</file>