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F600" w14:textId="77777777" w:rsidR="00FA500E" w:rsidRPr="004E6690" w:rsidRDefault="00FA50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5E73046" w14:textId="77777777" w:rsidR="00FA500E" w:rsidRPr="004E6690" w:rsidRDefault="00FA50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133B1D6" w14:textId="14A561AE" w:rsidR="00FA500E" w:rsidRPr="004E6690" w:rsidRDefault="004E6690">
      <w:pPr>
        <w:spacing w:line="276" w:lineRule="auto"/>
        <w:jc w:val="center"/>
        <w:rPr>
          <w:b/>
        </w:rPr>
      </w:pPr>
      <w:r w:rsidRPr="004E6690">
        <w:rPr>
          <w:b/>
        </w:rPr>
        <w:t>Projeto de Resolução</w:t>
      </w:r>
      <w:r w:rsidR="00477884" w:rsidRPr="004E6690">
        <w:rPr>
          <w:b/>
        </w:rPr>
        <w:t xml:space="preserve"> Nº </w:t>
      </w:r>
      <w:r w:rsidR="00897AA2" w:rsidRPr="004E6690">
        <w:rPr>
          <w:b/>
        </w:rPr>
        <w:t>67</w:t>
      </w:r>
      <w:r w:rsidR="00477884" w:rsidRPr="004E6690">
        <w:rPr>
          <w:b/>
        </w:rPr>
        <w:t>/2025</w:t>
      </w:r>
    </w:p>
    <w:p w14:paraId="173A58BA" w14:textId="77777777" w:rsidR="00FA500E" w:rsidRPr="004E6690" w:rsidRDefault="00FA500E">
      <w:pPr>
        <w:spacing w:line="276" w:lineRule="auto"/>
      </w:pPr>
    </w:p>
    <w:p w14:paraId="346AA652" w14:textId="756A937D" w:rsidR="00FA500E" w:rsidRPr="004E6690" w:rsidRDefault="004E6690">
      <w:pPr>
        <w:shd w:val="clear" w:color="auto" w:fill="FFFFFF"/>
        <w:spacing w:before="300" w:after="375"/>
        <w:ind w:left="2835" w:right="300"/>
        <w:jc w:val="both"/>
        <w:rPr>
          <w:b/>
        </w:rPr>
      </w:pPr>
      <w:r w:rsidRPr="004E6690">
        <w:rPr>
          <w:b/>
        </w:rPr>
        <w:t>“</w:t>
      </w:r>
      <w:r w:rsidR="00477884" w:rsidRPr="004E6690">
        <w:rPr>
          <w:b/>
        </w:rPr>
        <w:t>Dispõe sobre o cumprimento da do Art.</w:t>
      </w:r>
      <w:r w:rsidR="002B4C18">
        <w:rPr>
          <w:b/>
        </w:rPr>
        <w:t xml:space="preserve"> </w:t>
      </w:r>
      <w:r w:rsidR="00477884" w:rsidRPr="004E6690">
        <w:rPr>
          <w:b/>
        </w:rPr>
        <w:t>3º da Emenda Constitucional n.º 132/2023 e art. 4º da Lei Municipal n.º 3.433, de 18 de dezembro de 2024</w:t>
      </w:r>
      <w:r w:rsidRPr="004E6690">
        <w:rPr>
          <w:b/>
        </w:rPr>
        <w:t>"</w:t>
      </w:r>
      <w:r w:rsidR="00477884" w:rsidRPr="004E6690">
        <w:rPr>
          <w:b/>
        </w:rPr>
        <w:t>.</w:t>
      </w:r>
    </w:p>
    <w:p w14:paraId="2BB654A8" w14:textId="77777777" w:rsidR="00632445" w:rsidRPr="004E6690" w:rsidRDefault="00632445">
      <w:pPr>
        <w:shd w:val="clear" w:color="auto" w:fill="FFFFFF"/>
        <w:spacing w:before="300" w:after="375"/>
        <w:ind w:left="2835" w:right="300"/>
        <w:jc w:val="both"/>
        <w:rPr>
          <w:b/>
        </w:rPr>
      </w:pPr>
    </w:p>
    <w:p w14:paraId="4BD5D0E4" w14:textId="14A922D7" w:rsidR="00A041F5" w:rsidRPr="004E6690" w:rsidRDefault="00632445" w:rsidP="002B4C18">
      <w:pPr>
        <w:shd w:val="clear" w:color="auto" w:fill="FFFFFF"/>
        <w:spacing w:before="300" w:after="160"/>
        <w:ind w:right="300"/>
        <w:jc w:val="both"/>
        <w:rPr>
          <w:bCs/>
        </w:rPr>
      </w:pPr>
      <w:r w:rsidRPr="004E6690">
        <w:rPr>
          <w:b/>
          <w:bCs/>
        </w:rPr>
        <w:t>Art. 1º</w:t>
      </w:r>
      <w:r w:rsidRPr="004E6690">
        <w:rPr>
          <w:bCs/>
        </w:rPr>
        <w:t xml:space="preserve"> Aplica-se </w:t>
      </w:r>
      <w:r w:rsidR="00477884" w:rsidRPr="004E6690">
        <w:rPr>
          <w:bCs/>
        </w:rPr>
        <w:t>o disposto no Art.</w:t>
      </w:r>
      <w:r w:rsidR="002B4C18">
        <w:rPr>
          <w:bCs/>
        </w:rPr>
        <w:t xml:space="preserve"> </w:t>
      </w:r>
      <w:r w:rsidR="00477884" w:rsidRPr="004E6690">
        <w:rPr>
          <w:bCs/>
        </w:rPr>
        <w:t>37, parágrafos 17 e 18 da Constituição Federal.</w:t>
      </w:r>
    </w:p>
    <w:p w14:paraId="6C36257F" w14:textId="1B6855D5" w:rsidR="00FA500E" w:rsidRPr="004E6690" w:rsidRDefault="00477884" w:rsidP="002B4C18">
      <w:pPr>
        <w:spacing w:after="160"/>
        <w:jc w:val="both"/>
      </w:pPr>
      <w:r w:rsidRPr="004E6690">
        <w:rPr>
          <w:b/>
          <w:bCs/>
        </w:rPr>
        <w:t xml:space="preserve">Art. </w:t>
      </w:r>
      <w:r w:rsidR="00632445" w:rsidRPr="004E6690">
        <w:rPr>
          <w:b/>
          <w:bCs/>
        </w:rPr>
        <w:t>2</w:t>
      </w:r>
      <w:r w:rsidRPr="004E6690">
        <w:rPr>
          <w:b/>
          <w:bCs/>
        </w:rPr>
        <w:t>º</w:t>
      </w:r>
      <w:r w:rsidRPr="004E6690">
        <w:t xml:space="preserve"> Aplica-se os parágrafos 1</w:t>
      </w:r>
      <w:r w:rsidR="00A041F5" w:rsidRPr="004E6690">
        <w:t>º,</w:t>
      </w:r>
      <w:r w:rsidR="00A041F5" w:rsidRPr="004E6690">
        <w:rPr>
          <w:rFonts w:eastAsia="MingLiU-ExtB"/>
        </w:rPr>
        <w:t xml:space="preserve"> 2º e 3º</w:t>
      </w:r>
      <w:r w:rsidRPr="004E6690">
        <w:t xml:space="preserve"> do art. 4º da Lei</w:t>
      </w:r>
      <w:r w:rsidR="00632445" w:rsidRPr="004E6690">
        <w:t xml:space="preserve"> Municipal nº</w:t>
      </w:r>
      <w:r w:rsidRPr="004E6690">
        <w:t xml:space="preserve"> 3.433, de 18 de dezembro de 2024.</w:t>
      </w:r>
    </w:p>
    <w:p w14:paraId="3D76C1C1" w14:textId="4DC0E942" w:rsidR="00FA500E" w:rsidRPr="004E6690" w:rsidRDefault="00477884" w:rsidP="002B4C18">
      <w:pPr>
        <w:spacing w:after="160"/>
        <w:jc w:val="both"/>
      </w:pPr>
      <w:r w:rsidRPr="004E6690">
        <w:rPr>
          <w:b/>
          <w:bCs/>
        </w:rPr>
        <w:t xml:space="preserve">Art. </w:t>
      </w:r>
      <w:r w:rsidR="00632445" w:rsidRPr="004E6690">
        <w:rPr>
          <w:b/>
          <w:bCs/>
        </w:rPr>
        <w:t>3</w:t>
      </w:r>
      <w:r w:rsidRPr="004E6690">
        <w:rPr>
          <w:b/>
          <w:bCs/>
        </w:rPr>
        <w:t>º</w:t>
      </w:r>
      <w:r w:rsidRPr="004E6690">
        <w:t xml:space="preserve"> </w:t>
      </w:r>
      <w:r w:rsidR="002B4C18">
        <w:t>E</w:t>
      </w:r>
      <w:r w:rsidR="00CF4DD8" w:rsidRPr="004E6690">
        <w:t>sta Resolução entra em vigor</w:t>
      </w:r>
      <w:r w:rsidRPr="004E6690">
        <w:t xml:space="preserve"> </w:t>
      </w:r>
      <w:r w:rsidR="00632445" w:rsidRPr="004E6690">
        <w:t>a partir de 1º</w:t>
      </w:r>
      <w:r w:rsidR="00607D78" w:rsidRPr="004E6690">
        <w:t xml:space="preserve"> </w:t>
      </w:r>
      <w:r w:rsidR="00CF4DD8" w:rsidRPr="004E6690">
        <w:t>de janeiro</w:t>
      </w:r>
      <w:r w:rsidR="00607D78" w:rsidRPr="004E6690">
        <w:t xml:space="preserve"> </w:t>
      </w:r>
      <w:r w:rsidR="00632445" w:rsidRPr="004E6690">
        <w:t xml:space="preserve">de </w:t>
      </w:r>
      <w:r w:rsidR="002B4C18">
        <w:t>202</w:t>
      </w:r>
      <w:r w:rsidR="00382CAA" w:rsidRPr="004E6690">
        <w:t>7</w:t>
      </w:r>
      <w:r w:rsidR="002E3F00" w:rsidRPr="004E6690">
        <w:t>.</w:t>
      </w:r>
    </w:p>
    <w:p w14:paraId="0FF3EAE6" w14:textId="77777777" w:rsidR="00FA500E" w:rsidRPr="004E6690" w:rsidRDefault="00FA500E">
      <w:pPr>
        <w:jc w:val="both"/>
        <w:rPr>
          <w:b/>
        </w:rPr>
      </w:pPr>
    </w:p>
    <w:p w14:paraId="1B872E9B" w14:textId="77777777" w:rsidR="00FA500E" w:rsidRPr="004E6690" w:rsidRDefault="00FA5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</w:rPr>
      </w:pPr>
    </w:p>
    <w:p w14:paraId="2C13BADD" w14:textId="5653DA67" w:rsidR="00FA500E" w:rsidRPr="004E6690" w:rsidRDefault="00477884" w:rsidP="004E6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firstLine="720"/>
        <w:jc w:val="both"/>
        <w:rPr>
          <w:b/>
          <w:color w:val="000000"/>
        </w:rPr>
      </w:pPr>
      <w:r w:rsidRPr="004E6690">
        <w:rPr>
          <w:b/>
          <w:color w:val="000000"/>
        </w:rPr>
        <w:t xml:space="preserve">Sala das Sessões Bemvindo Moreira Nery, </w:t>
      </w:r>
      <w:r w:rsidR="00897AA2" w:rsidRPr="004E6690">
        <w:rPr>
          <w:b/>
          <w:color w:val="000000"/>
        </w:rPr>
        <w:t>30 de outubro</w:t>
      </w:r>
      <w:r w:rsidRPr="004E6690">
        <w:rPr>
          <w:b/>
          <w:color w:val="000000"/>
        </w:rPr>
        <w:t xml:space="preserve"> de 2025.</w:t>
      </w:r>
    </w:p>
    <w:p w14:paraId="0BF47FDD" w14:textId="77777777" w:rsidR="00FA500E" w:rsidRPr="004E6690" w:rsidRDefault="00FA500E">
      <w:pPr>
        <w:jc w:val="center"/>
        <w:rPr>
          <w:b/>
        </w:rPr>
      </w:pPr>
    </w:p>
    <w:p w14:paraId="3DD9F104" w14:textId="77777777" w:rsidR="00FA500E" w:rsidRPr="004E6690" w:rsidRDefault="00FA500E">
      <w:pPr>
        <w:jc w:val="center"/>
        <w:rPr>
          <w:b/>
        </w:rPr>
      </w:pPr>
    </w:p>
    <w:p w14:paraId="6CFFF4FA" w14:textId="77777777" w:rsidR="00FA500E" w:rsidRPr="004E6690" w:rsidRDefault="00FA500E">
      <w:pPr>
        <w:jc w:val="center"/>
        <w:rPr>
          <w:b/>
        </w:rPr>
      </w:pPr>
    </w:p>
    <w:p w14:paraId="32660273" w14:textId="77777777" w:rsidR="00FA500E" w:rsidRPr="004E6690" w:rsidRDefault="00FA500E">
      <w:pPr>
        <w:shd w:val="clear" w:color="auto" w:fill="FFFFFF"/>
        <w:spacing w:after="280"/>
        <w:jc w:val="both"/>
        <w:rPr>
          <w:b/>
        </w:rPr>
      </w:pPr>
    </w:p>
    <w:tbl>
      <w:tblPr>
        <w:tblStyle w:val="a3"/>
        <w:tblW w:w="85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FA500E" w:rsidRPr="004E6690" w14:paraId="538827C4" w14:textId="77777777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B159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RAFAEL ALAN DE MORAES ROMEIRO</w:t>
            </w:r>
          </w:p>
          <w:p w14:paraId="47386651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Presidente</w:t>
            </w:r>
          </w:p>
          <w:p w14:paraId="59BA1A19" w14:textId="77777777" w:rsidR="00FA500E" w:rsidRPr="004E6690" w:rsidRDefault="00FA500E">
            <w:pPr>
              <w:spacing w:after="240"/>
              <w:rPr>
                <w:b/>
              </w:rPr>
            </w:pPr>
          </w:p>
        </w:tc>
      </w:tr>
      <w:tr w:rsidR="00FA500E" w:rsidRPr="004E6690" w14:paraId="22133EA7" w14:textId="77777777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7F9E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ERONDINA FERREIRA GODOY</w:t>
            </w:r>
          </w:p>
          <w:p w14:paraId="75AE9C13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Vice-Presidente</w:t>
            </w:r>
          </w:p>
          <w:p w14:paraId="46A67046" w14:textId="77777777" w:rsidR="00FA500E" w:rsidRPr="004E6690" w:rsidRDefault="00FA500E">
            <w:pPr>
              <w:spacing w:after="240"/>
              <w:rPr>
                <w:b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1281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MAURÍCIO ALONSO MURAKAMI</w:t>
            </w:r>
          </w:p>
          <w:p w14:paraId="5488E057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1º Secretário</w:t>
            </w:r>
          </w:p>
        </w:tc>
      </w:tr>
      <w:tr w:rsidR="00FA500E" w:rsidRPr="004E6690" w14:paraId="3EA46388" w14:textId="77777777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465D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PRISCILLA S. MARIANO CAVANHA</w:t>
            </w:r>
          </w:p>
          <w:p w14:paraId="4A333261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2ª Secretária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8FDA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MATEUS A. DA SILVA SANTOS</w:t>
            </w:r>
          </w:p>
          <w:p w14:paraId="613B6527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3º Secretário</w:t>
            </w:r>
          </w:p>
        </w:tc>
      </w:tr>
    </w:tbl>
    <w:p w14:paraId="438B347E" w14:textId="77777777" w:rsidR="00FA500E" w:rsidRPr="004E6690" w:rsidRDefault="00FA5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</w:p>
    <w:p w14:paraId="4E69A8AE" w14:textId="77777777" w:rsidR="00FA500E" w:rsidRPr="004E6690" w:rsidRDefault="00FA5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</w:p>
    <w:p w14:paraId="4678EC0F" w14:textId="77777777" w:rsidR="00FA500E" w:rsidRPr="004E6690" w:rsidRDefault="00FA5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</w:p>
    <w:p w14:paraId="2804D4EA" w14:textId="77777777" w:rsidR="00FA500E" w:rsidRPr="004E6690" w:rsidRDefault="00FA5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</w:p>
    <w:p w14:paraId="5B330144" w14:textId="77777777" w:rsidR="00FA500E" w:rsidRPr="004E6690" w:rsidRDefault="00477884">
      <w:pPr>
        <w:rPr>
          <w:b/>
        </w:rPr>
      </w:pPr>
      <w:r w:rsidRPr="004E6690">
        <w:br w:type="page"/>
      </w:r>
    </w:p>
    <w:p w14:paraId="27D921DD" w14:textId="77777777" w:rsidR="00FA500E" w:rsidRPr="004E6690" w:rsidRDefault="004778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eading=h.rizn6xc6w10" w:colFirst="0" w:colLast="0"/>
      <w:bookmarkStart w:id="1" w:name="_heading=h.gjdgxs" w:colFirst="0" w:colLast="0"/>
      <w:bookmarkEnd w:id="0"/>
      <w:bookmarkEnd w:id="1"/>
      <w:r w:rsidRPr="004E6690">
        <w:rPr>
          <w:b/>
          <w:color w:val="000000"/>
        </w:rPr>
        <w:lastRenderedPageBreak/>
        <w:t>JUSTIFICATIVA</w:t>
      </w:r>
    </w:p>
    <w:p w14:paraId="4FF4DAF9" w14:textId="77777777" w:rsidR="00FA500E" w:rsidRPr="004E6690" w:rsidRDefault="00FA5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14:paraId="7F816B6E" w14:textId="77777777" w:rsidR="00FA500E" w:rsidRPr="004E6690" w:rsidRDefault="00FA5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14:paraId="23034729" w14:textId="77777777" w:rsidR="00FA500E" w:rsidRPr="004E6690" w:rsidRDefault="004778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E6690">
        <w:t>Senhor Presidente,</w:t>
      </w:r>
    </w:p>
    <w:p w14:paraId="4FCDAE76" w14:textId="77777777" w:rsidR="00FA500E" w:rsidRPr="004E6690" w:rsidRDefault="004778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E6690">
        <w:t>Senhoras Vereadoras,</w:t>
      </w:r>
    </w:p>
    <w:p w14:paraId="20AAB20C" w14:textId="77777777" w:rsidR="00FA500E" w:rsidRPr="004E6690" w:rsidRDefault="004778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E6690">
        <w:t>Senhores Vereadores.</w:t>
      </w:r>
    </w:p>
    <w:p w14:paraId="4F7D2D48" w14:textId="77777777" w:rsidR="00FA500E" w:rsidRPr="004E6690" w:rsidRDefault="00FA5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14:paraId="6EE60F2C" w14:textId="5CED5252" w:rsidR="00477884" w:rsidRPr="004E6690" w:rsidRDefault="001F5AF8" w:rsidP="001F5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 w:rsidRPr="004E6690">
        <w:tab/>
        <w:t xml:space="preserve">Essa medida </w:t>
      </w:r>
      <w:r w:rsidR="00421BE7" w:rsidRPr="004E6690">
        <w:t>tem por objetivo</w:t>
      </w:r>
      <w:r w:rsidRPr="004E6690">
        <w:t xml:space="preserve"> garantir a igualdade de tratamento entre os </w:t>
      </w:r>
      <w:r w:rsidR="00832B37" w:rsidRPr="004E6690">
        <w:t>servidores</w:t>
      </w:r>
      <w:r w:rsidR="00421BE7" w:rsidRPr="004E6690">
        <w:t xml:space="preserve"> dos Poderes Executivo e Legislativo</w:t>
      </w:r>
      <w:r w:rsidRPr="004E6690">
        <w:t>, promovendo justiça e equidade na administração pública, ao alinhar a remuneração desses profissionais aos limites constitucionais, independentemente do Poder a que estejam vinculados.</w:t>
      </w:r>
      <w:r w:rsidR="00477884" w:rsidRPr="004E6690">
        <w:t xml:space="preserve"> E cumprir o disposto na Carta Federal em relação aos proventos de servidores.</w:t>
      </w:r>
    </w:p>
    <w:p w14:paraId="4C16C773" w14:textId="28417169" w:rsidR="001F5AF8" w:rsidRPr="004E6690" w:rsidRDefault="001F5AF8" w:rsidP="001F5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 w:rsidRPr="004E6690">
        <w:tab/>
        <w:t>Além disso, o Projeto busca prevenir possíveis judicializações, evitando litígios futuros que possam gerar custos adicionais ao erário. Ao reduzir a possibilidade de disputas judiciais, a proposta fortalece a previsibilidade orçamentária e contribui para uma gestão fiscal mais eficiente e responsável.</w:t>
      </w:r>
    </w:p>
    <w:p w14:paraId="76A9804A" w14:textId="39974C38" w:rsidR="001F5AF8" w:rsidRPr="004E6690" w:rsidRDefault="001F5AF8" w:rsidP="001F5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 w:rsidRPr="004E6690">
        <w:tab/>
        <w:t>Com isso, esta iniciativa reafirma o compromisso deste Legislativo com a legalidade, a valorização dos servidores e a sustentabilidade financeira do Município, garantindo a observância dos princípios constitucionais que norteiam a administração pública.</w:t>
      </w:r>
    </w:p>
    <w:p w14:paraId="103F0278" w14:textId="09F86E5B" w:rsidR="00FA500E" w:rsidRPr="004E6690" w:rsidRDefault="001F5AF8" w:rsidP="001F5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  <w:r w:rsidRPr="004E6690">
        <w:tab/>
        <w:t>Submetemos e solicitamos aprovação a este Projeto, confiantes de que ele contribuirá para o aprimoramento da gestão pública municipal.</w:t>
      </w:r>
    </w:p>
    <w:p w14:paraId="5C4E6ADE" w14:textId="77777777" w:rsidR="00FA500E" w:rsidRPr="004E6690" w:rsidRDefault="00FA5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</w:pPr>
    </w:p>
    <w:p w14:paraId="4766A61B" w14:textId="3264C887" w:rsidR="00FA500E" w:rsidRPr="004E6690" w:rsidRDefault="004778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b/>
          <w:color w:val="000000"/>
        </w:rPr>
      </w:pPr>
      <w:r w:rsidRPr="004E6690">
        <w:rPr>
          <w:b/>
          <w:color w:val="000000"/>
        </w:rPr>
        <w:t xml:space="preserve">Sala das Sessões Bemvindo Moreira Nery, </w:t>
      </w:r>
      <w:r w:rsidR="00897AA2" w:rsidRPr="004E6690">
        <w:rPr>
          <w:b/>
          <w:color w:val="000000"/>
        </w:rPr>
        <w:t>30 de outubro</w:t>
      </w:r>
      <w:r w:rsidRPr="004E6690">
        <w:rPr>
          <w:b/>
          <w:color w:val="000000"/>
        </w:rPr>
        <w:t xml:space="preserve"> de 2025.</w:t>
      </w:r>
    </w:p>
    <w:p w14:paraId="47FF4362" w14:textId="77777777" w:rsidR="00FA500E" w:rsidRPr="004E6690" w:rsidRDefault="00FA5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b/>
        </w:rPr>
      </w:pPr>
    </w:p>
    <w:p w14:paraId="26C8DDD2" w14:textId="77777777" w:rsidR="00FA500E" w:rsidRPr="004E6690" w:rsidRDefault="00FA500E">
      <w:pPr>
        <w:jc w:val="center"/>
        <w:rPr>
          <w:b/>
        </w:rPr>
      </w:pPr>
    </w:p>
    <w:tbl>
      <w:tblPr>
        <w:tblStyle w:val="a4"/>
        <w:tblW w:w="85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FA500E" w:rsidRPr="004E6690" w14:paraId="1343A70B" w14:textId="77777777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8541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RAFAEL ALAN DE MORAES ROMEIRO</w:t>
            </w:r>
          </w:p>
          <w:p w14:paraId="2CEEB86D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Presidente</w:t>
            </w:r>
          </w:p>
          <w:p w14:paraId="5D25EEB6" w14:textId="77777777" w:rsidR="00FA500E" w:rsidRPr="004E6690" w:rsidRDefault="00FA500E">
            <w:pPr>
              <w:spacing w:after="240"/>
              <w:rPr>
                <w:b/>
              </w:rPr>
            </w:pPr>
          </w:p>
        </w:tc>
      </w:tr>
      <w:tr w:rsidR="00FA500E" w:rsidRPr="004E6690" w14:paraId="3A07E063" w14:textId="77777777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0C31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ERONDINA FERREIRA GODOY</w:t>
            </w:r>
          </w:p>
          <w:p w14:paraId="3D1C7A4F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Vice-Presidente</w:t>
            </w:r>
          </w:p>
          <w:p w14:paraId="088CFF9F" w14:textId="77777777" w:rsidR="00FA500E" w:rsidRPr="004E6690" w:rsidRDefault="00FA500E">
            <w:pPr>
              <w:spacing w:after="240"/>
              <w:rPr>
                <w:b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71EDA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MAURÍCIO ALONSO MURAKAMI</w:t>
            </w:r>
          </w:p>
          <w:p w14:paraId="71A74B7D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1º Secretário</w:t>
            </w:r>
          </w:p>
        </w:tc>
      </w:tr>
      <w:tr w:rsidR="00FA500E" w:rsidRPr="004E6690" w14:paraId="3151A278" w14:textId="77777777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180B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PRISCILLA S. MARIANO CAVANHA</w:t>
            </w:r>
          </w:p>
          <w:p w14:paraId="11FF5549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2ª Secretária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8B98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MATEUS A. DA SILVA SANTOS</w:t>
            </w:r>
          </w:p>
          <w:p w14:paraId="0432F0EF" w14:textId="77777777" w:rsidR="00FA500E" w:rsidRPr="004E6690" w:rsidRDefault="00477884">
            <w:pPr>
              <w:jc w:val="center"/>
              <w:rPr>
                <w:b/>
              </w:rPr>
            </w:pPr>
            <w:r w:rsidRPr="004E6690">
              <w:rPr>
                <w:b/>
              </w:rPr>
              <w:t>3º Secretário</w:t>
            </w:r>
          </w:p>
        </w:tc>
      </w:tr>
    </w:tbl>
    <w:p w14:paraId="23D29E6D" w14:textId="77777777" w:rsidR="00FA500E" w:rsidRPr="004E6690" w:rsidRDefault="00FA500E">
      <w:pPr>
        <w:rPr>
          <w:b/>
        </w:rPr>
      </w:pPr>
    </w:p>
    <w:sectPr w:rsidR="00FA500E" w:rsidRPr="004E6690">
      <w:headerReference w:type="even" r:id="rId7"/>
      <w:headerReference w:type="default" r:id="rId8"/>
      <w:headerReference w:type="first" r:id="rId9"/>
      <w:pgSz w:w="11906" w:h="16838"/>
      <w:pgMar w:top="2778" w:right="1701" w:bottom="1758" w:left="1701" w:header="2552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F4B8" w14:textId="77777777" w:rsidR="004E7DA4" w:rsidRDefault="004E7DA4">
      <w:r>
        <w:separator/>
      </w:r>
    </w:p>
  </w:endnote>
  <w:endnote w:type="continuationSeparator" w:id="0">
    <w:p w14:paraId="4F9D1FA4" w14:textId="77777777" w:rsidR="004E7DA4" w:rsidRDefault="004E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D667" w14:textId="77777777" w:rsidR="004E7DA4" w:rsidRDefault="004E7DA4">
      <w:r>
        <w:separator/>
      </w:r>
    </w:p>
  </w:footnote>
  <w:footnote w:type="continuationSeparator" w:id="0">
    <w:p w14:paraId="686311FA" w14:textId="77777777" w:rsidR="004E7DA4" w:rsidRDefault="004E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4674" w14:textId="77777777" w:rsidR="00FA50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683026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0287" w14:textId="77777777" w:rsidR="00FA50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1A401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85.15pt;margin-top:-140.7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A0AD" w14:textId="77777777" w:rsidR="00FA500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pict w14:anchorId="27D9BC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0E"/>
    <w:rsid w:val="000B6648"/>
    <w:rsid w:val="00111896"/>
    <w:rsid w:val="001277AB"/>
    <w:rsid w:val="00174A42"/>
    <w:rsid w:val="001F5AF8"/>
    <w:rsid w:val="002B4C18"/>
    <w:rsid w:val="002E3F00"/>
    <w:rsid w:val="003008A1"/>
    <w:rsid w:val="00382CAA"/>
    <w:rsid w:val="003A1A6C"/>
    <w:rsid w:val="003C139B"/>
    <w:rsid w:val="00421BE7"/>
    <w:rsid w:val="00477884"/>
    <w:rsid w:val="004831ED"/>
    <w:rsid w:val="004E6690"/>
    <w:rsid w:val="004E7DA4"/>
    <w:rsid w:val="005218C3"/>
    <w:rsid w:val="005B1DF9"/>
    <w:rsid w:val="005C4536"/>
    <w:rsid w:val="00607D78"/>
    <w:rsid w:val="00632445"/>
    <w:rsid w:val="0063483F"/>
    <w:rsid w:val="00686381"/>
    <w:rsid w:val="008212BB"/>
    <w:rsid w:val="00832B37"/>
    <w:rsid w:val="00897AA2"/>
    <w:rsid w:val="008E76DE"/>
    <w:rsid w:val="00903A93"/>
    <w:rsid w:val="009134E6"/>
    <w:rsid w:val="0094435B"/>
    <w:rsid w:val="009B3C24"/>
    <w:rsid w:val="009D6A82"/>
    <w:rsid w:val="00A02F46"/>
    <w:rsid w:val="00A041F5"/>
    <w:rsid w:val="00B920E1"/>
    <w:rsid w:val="00C67B65"/>
    <w:rsid w:val="00C706DA"/>
    <w:rsid w:val="00CF4DD8"/>
    <w:rsid w:val="00F52EC2"/>
    <w:rsid w:val="00FA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7DA9C"/>
  <w15:docId w15:val="{A6650872-9B86-4F32-B3E3-D07EDC3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/>
    <w:rsid w:val="00B858E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9F1B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0A1CF2"/>
    <w:rPr>
      <w:rFonts w:eastAsia="Times New Roman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A1CF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A1CF2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858E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03XdgWWXqcL8adYiAL+eI7e5Gg==">CgMxLjAyDWgucml6bjZ4YzZ3MTAyCGguZ2pkZ3hzOAByITEzTFJEdngzR2g4MlJuZFRHQkFYcUd1TElHRkFaSEpoXw==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Adriano Duarte Do Nascimento</cp:lastModifiedBy>
  <cp:revision>14</cp:revision>
  <cp:lastPrinted>2025-10-31T12:49:00Z</cp:lastPrinted>
  <dcterms:created xsi:type="dcterms:W3CDTF">2025-09-23T18:44:00Z</dcterms:created>
  <dcterms:modified xsi:type="dcterms:W3CDTF">2025-11-04T18:47:00Z</dcterms:modified>
</cp:coreProperties>
</file>