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- 32ª Sessão Ordinária de 2025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23/10/2025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521/2025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"“Denomina “Estrada Mariam Issa Kourani”, a atual Estrada Boa Vista no bairro Transurb, e dá outras providencias.”".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522/2025 de autoria de THIAGO HENRIQUE CAMPAGNARO MOITINHO: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o Plano Municipal de Combate a Enchentes no município de Itapevi e dá outras providências”".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523/2025 de autoria de THIAGO HENRIQUE CAMPAGNARO MOITINHO: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o Seminário Intermunicipal de Boas Práticas Sustentáveis no Município de Itapevi e dá outras providências”.".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524/2025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"Declara de Utilidade Pública a SOCIEDADE AMIGOS DA COHAB - SAMICO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2008/2025 -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por intermédio da Secretaria de Governo, a realização de estudos para a implantação do Programa Muralha Paulista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2009/2025 -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por intermédio da Secretaria de Governo, estudos para a implantação do programa “Viva Mais Leve – Combate à Obesidade”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2013/2025 -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 SECRETARIA DE ADMINISTRAÇÃO E TECNOLOGIA SE EXISTEM ESTUDOS OU PROJETOS VOLTADOS PARA A IMPLANTAÇÃO DE SALAS DE INFORMÁTICA COM ACESSO GRATUITO A INTERNET EM CADA BAIRRO DA CIDADE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2014/2025 -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 Secretaria de Cultura SE EXISTEM ESTUDOS OU PROJETOS EM ANDAMENTO PARA QUE SEJA REALIZADA A IMPLANTAÇÃO DO PROJETO CINEMA INTINERANTE NA PRAÇA EM BAIRROS CARENTES.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2018/2025 -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junto as Secretarias de Saúde e a Secretaria de Assistência Social, SE EXISTEM ESTUDOS OU PROJETOS VOLTADOS PARA GARANTIR ATENDIMENTO PREFERENCIAL AOS PAIS ATÍPICOS DE CRIANÇAS E ADOLESCENTES COM TRANSTORNO DO ESPECTRO AUTISTA (TEA)..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Poder Executivo Municipal na pessoa do Excelentíssimo Senhor Prefeito Marcos Ferreira Godoy - Teco, junto a Secretaria Municipal de Segurança e Mobilidade Urbana, se a estudo de viabilidade para a criação do Cadastro Municipal de Pessoas Condenadas por Crime de Estupro e Violência contra a Mulher, no âmbito do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Poder Executivo Municipal na pessoa do Excelentíssimo Senhor Prefeito Marcos Ferreira Godoy - Teco, junto a Secretaria Municipal de Segurança e Mobilidade Urbana, se a estudo de viabilidade para a implantação do Sistema de Vigilância Inteligente em pontos estratégicos do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Francisco Rodrigues Paes, em Amador Bueno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criação de programa de capacitação de servidores municipais sobre saúde mental e prevenção ao suicídio..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2029/2025 -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ao Poder Executivo Municipal quanto a possibilidade de estudos de viabilidade para implantação de uma Praça Boulevard no Jardim São Carlos, em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inclusão de conteúdos relacionados à Música Popular Brasileira nas atividades pedagógicas complementares das escolas da rede pública municipal.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a concessão de isenção do Imposto Predial e Territorial Urbano (IPTU) às pessoas com câncer, no âmbito do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 Mesa na forma regimental vigente, que seja oficiado ao Excelentíssimo Senhor Prefeito Municipal, Marcos Godoy, para que informe a esta Casa de Leis se existem estudos ou projetos voltados para a implantação do PROGRAMA MUNICIPAL DE APOIO PSICOLÓGICO E JURÍDICO A PROFISSIONAIS DA EDUCAÇÃO E JOVENS ALUNOS VÍTIMAS DE VIOLÊNCIA ESCOLAR, ESTABELECENDO PROTOCOLOS DE ACOLHIMENTO RÁPIDO.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INTEGRAÇÃO DOS ALUNOS COM DEFICIÊNCIA NAS AULAS DE EDUCAÇÃO FÍSICA DAS UNIDADES EDUCACIONAIS DA REDE PÚBLICA E PRIVADA DO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2039/2025 -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CRIAÇÃO DE LARES TEMPORÁRIOS PARA ANIMAIS EM SITUAÇÃO DE VULNERABILIDADE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a implantação de atendimento por médico psiquiatra ou psicólogo nas maternidades públicas do município, durante o período da gravidez e do puerpério..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QUE SEJA DETERMINADO QUE A CAPACITAÇÃO EM LÍNGUA BRASILEIRA DE SINAIS – (LIBRAS) SEJA UM CRITÉRIO DE DESEMPATE EM CONCURSOS PÚBLICOS E PROCESSOS SELETIVOS EM ÂMBITO MUNICIPAL..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A CRIAÇÃO DE CASAS DE APOIO MUNICIPAL PARA MULHERES EMPREENDEDORAS, COM OFERTA DE ESPAÇOS GRATUITOS E APOIO TÉCNICO PARA O DESENVOLVIMENTO DE NEGÓCIOS LOCAIS LIDERADOS POR MULHERES..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A PRIORIDADE DAS PESSOAS SURDAS NA OCUPAÇÃO DO CARGO DE PROFESSOR(A) DE LÍNGUA BRASILEIRA DE SINAIS, LIBRAS NAS INSTITUIÇÕES PÚBLICAS MUNICIPAIS DE ENSINO DO MUNICÍPIO DE ITAPEVI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2047/2025 -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 na forma regimental vigente, que seja oficiado ao Excelentíssimo Senhor Prefeito Municipal, Marcos Godoy, para que informe a esta Casa de Leis se existem estudos ou projetos VOLTADOS PARA A CRIAÇÃO DE UM PROGRAMA MUNICIPAL DE EDUCAÇÃO ALIMENTAR E ATIVIDADE FÍSICA NAS ESCOLAS PARA A PREVENÇÃO DA OBESIDADE INFANTIL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