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78D" w:rsidRPr="008F678D" w:rsidRDefault="008F678D" w:rsidP="008F678D">
      <w:pPr>
        <w:tabs>
          <w:tab w:val="left" w:pos="3360"/>
        </w:tabs>
        <w:spacing w:after="0" w:line="240" w:lineRule="auto"/>
        <w:jc w:val="center"/>
        <w:rPr>
          <w:rFonts w:ascii="Century" w:eastAsia="Calibri" w:hAnsi="Century" w:cs="Times New Roman"/>
          <w:b/>
          <w:sz w:val="24"/>
          <w:szCs w:val="24"/>
          <w:lang w:eastAsia="pt-BR"/>
        </w:rPr>
      </w:pPr>
      <w:r w:rsidRPr="008F678D">
        <w:rPr>
          <w:rFonts w:ascii="Century" w:eastAsia="Calibri" w:hAnsi="Century" w:cs="Times New Roman"/>
          <w:b/>
          <w:sz w:val="24"/>
          <w:szCs w:val="24"/>
          <w:lang w:eastAsia="pt-BR"/>
        </w:rPr>
        <w:t>INDICAÇÃO nº</w:t>
      </w:r>
      <w:r w:rsidR="00A97D8D">
        <w:rPr>
          <w:rFonts w:ascii="Century" w:eastAsia="Calibri" w:hAnsi="Century" w:cs="Times New Roman"/>
          <w:b/>
          <w:sz w:val="24"/>
          <w:szCs w:val="24"/>
          <w:lang w:eastAsia="pt-BR"/>
        </w:rPr>
        <w:t xml:space="preserve"> 2025</w:t>
      </w:r>
      <w:r w:rsidRPr="008F678D">
        <w:rPr>
          <w:rFonts w:ascii="Century" w:eastAsia="Calibri" w:hAnsi="Century" w:cs="Times New Roman"/>
          <w:b/>
          <w:sz w:val="24"/>
          <w:szCs w:val="24"/>
          <w:lang w:eastAsia="pt-BR"/>
        </w:rPr>
        <w:t>/ 2021</w:t>
      </w:r>
    </w:p>
    <w:p w:rsidR="008F678D" w:rsidRPr="008F678D" w:rsidRDefault="008F678D" w:rsidP="008F678D">
      <w:pPr>
        <w:spacing w:after="0" w:line="240" w:lineRule="auto"/>
        <w:rPr>
          <w:rFonts w:ascii="Century" w:eastAsia="Calibri" w:hAnsi="Century" w:cs="Times New Roman"/>
          <w:b/>
          <w:sz w:val="24"/>
          <w:szCs w:val="24"/>
          <w:lang w:eastAsia="pt-BR"/>
        </w:rPr>
      </w:pPr>
    </w:p>
    <w:p w:rsidR="008F678D" w:rsidRPr="008F678D" w:rsidRDefault="008F678D" w:rsidP="008F678D">
      <w:pPr>
        <w:spacing w:after="0" w:line="240" w:lineRule="auto"/>
        <w:rPr>
          <w:rFonts w:ascii="Century" w:eastAsia="Calibri" w:hAnsi="Century" w:cs="Times New Roman"/>
          <w:b/>
          <w:sz w:val="24"/>
          <w:szCs w:val="24"/>
          <w:lang w:eastAsia="pt-BR"/>
        </w:rPr>
      </w:pPr>
    </w:p>
    <w:p w:rsidR="008F678D" w:rsidRPr="008F678D" w:rsidRDefault="008F678D" w:rsidP="008F678D">
      <w:pPr>
        <w:tabs>
          <w:tab w:val="left" w:pos="3960"/>
        </w:tabs>
        <w:spacing w:after="0" w:line="360" w:lineRule="auto"/>
        <w:ind w:left="4080"/>
        <w:jc w:val="both"/>
        <w:rPr>
          <w:rFonts w:ascii="Century" w:eastAsia="Calibri" w:hAnsi="Century" w:cs="Arial"/>
          <w:sz w:val="24"/>
          <w:szCs w:val="24"/>
          <w:lang w:eastAsia="pt-BR"/>
        </w:rPr>
      </w:pPr>
      <w:r w:rsidRPr="008F678D">
        <w:rPr>
          <w:rFonts w:ascii="Century" w:eastAsia="Calibri" w:hAnsi="Century" w:cs="Arial"/>
          <w:b/>
          <w:sz w:val="24"/>
          <w:szCs w:val="24"/>
          <w:lang w:eastAsia="pt-BR"/>
        </w:rPr>
        <w:t>Súmula</w:t>
      </w:r>
      <w:r w:rsidRPr="008F678D">
        <w:rPr>
          <w:rFonts w:ascii="Century" w:eastAsia="Calibri" w:hAnsi="Century" w:cs="Arial"/>
          <w:sz w:val="24"/>
          <w:szCs w:val="24"/>
          <w:lang w:eastAsia="pt-BR"/>
        </w:rPr>
        <w:t>: - Solicita providências do Executivo junto ao Departamento Responsável, uma avaliação para uma possível obra de infraestrutura com guias, sarjetas e asfalto na extensão da Rua Agua Doce no Bairro Chácara Santa Cecilia -  Itapevi - SP.</w:t>
      </w:r>
    </w:p>
    <w:p w:rsidR="008F678D" w:rsidRPr="008F678D" w:rsidRDefault="008F678D" w:rsidP="008F678D">
      <w:pPr>
        <w:tabs>
          <w:tab w:val="left" w:pos="3960"/>
        </w:tabs>
        <w:spacing w:after="0" w:line="360" w:lineRule="auto"/>
        <w:ind w:left="4080"/>
        <w:jc w:val="both"/>
        <w:rPr>
          <w:rFonts w:ascii="Century" w:eastAsia="Calibri" w:hAnsi="Century" w:cs="Arial"/>
          <w:sz w:val="24"/>
          <w:szCs w:val="24"/>
          <w:lang w:eastAsia="pt-BR"/>
        </w:rPr>
      </w:pPr>
    </w:p>
    <w:p w:rsidR="008F678D" w:rsidRPr="008F678D" w:rsidRDefault="008F678D" w:rsidP="008F678D">
      <w:pPr>
        <w:spacing w:after="0" w:line="240" w:lineRule="auto"/>
        <w:rPr>
          <w:rFonts w:ascii="Century" w:eastAsia="Calibri" w:hAnsi="Century" w:cs="Arial"/>
          <w:sz w:val="24"/>
          <w:szCs w:val="24"/>
          <w:lang w:eastAsia="pt-BR"/>
        </w:rPr>
      </w:pPr>
    </w:p>
    <w:p w:rsidR="008F678D" w:rsidRPr="008F678D" w:rsidRDefault="008F678D" w:rsidP="008F678D">
      <w:pPr>
        <w:tabs>
          <w:tab w:val="left" w:pos="2640"/>
        </w:tabs>
        <w:spacing w:after="0" w:line="360" w:lineRule="auto"/>
        <w:ind w:left="284" w:firstLine="1320"/>
        <w:jc w:val="both"/>
        <w:rPr>
          <w:rFonts w:ascii="Century" w:eastAsia="Calibri" w:hAnsi="Century" w:cs="Arial"/>
          <w:sz w:val="24"/>
          <w:szCs w:val="24"/>
          <w:lang w:eastAsia="pt-BR"/>
        </w:rPr>
      </w:pPr>
      <w:r w:rsidRPr="008F678D">
        <w:rPr>
          <w:rFonts w:ascii="Century" w:eastAsia="Calibri" w:hAnsi="Century" w:cs="Arial"/>
          <w:b/>
          <w:sz w:val="24"/>
          <w:szCs w:val="24"/>
          <w:lang w:eastAsia="pt-BR"/>
        </w:rPr>
        <w:t xml:space="preserve">INDICO </w:t>
      </w:r>
      <w:r w:rsidRPr="008F678D">
        <w:rPr>
          <w:rFonts w:ascii="Century" w:eastAsia="Calibri" w:hAnsi="Century" w:cs="Arial"/>
          <w:sz w:val="24"/>
          <w:szCs w:val="24"/>
          <w:lang w:eastAsia="pt-BR"/>
        </w:rPr>
        <w:t xml:space="preserve">à Mesa, na forma regimental vigente, seja oficiado ao Excelentíssimo Senhor Igor Soares, Prefeito Municipal, solicitar   providências do Executivo junto ao Departamento Responsável, uma avaliação para uma possível obra de infraestrutura com guias, sarjetas e asfalto na extensão da </w:t>
      </w:r>
      <w:r w:rsidR="00676FDC">
        <w:rPr>
          <w:rFonts w:ascii="Century" w:eastAsia="Calibri" w:hAnsi="Century" w:cs="Arial"/>
          <w:sz w:val="24"/>
          <w:szCs w:val="24"/>
          <w:lang w:eastAsia="pt-BR"/>
        </w:rPr>
        <w:t xml:space="preserve">Rua </w:t>
      </w:r>
      <w:bookmarkStart w:id="0" w:name="_GoBack"/>
      <w:bookmarkEnd w:id="0"/>
      <w:r w:rsidRPr="008F678D">
        <w:rPr>
          <w:rFonts w:ascii="Century" w:eastAsia="Calibri" w:hAnsi="Century" w:cs="Arial"/>
          <w:sz w:val="24"/>
          <w:szCs w:val="24"/>
          <w:lang w:eastAsia="pt-BR"/>
        </w:rPr>
        <w:t>Agua Doce no Bairro Chácara Santa Cecilia -  Itapevi - SP.</w:t>
      </w:r>
    </w:p>
    <w:p w:rsidR="008F678D" w:rsidRPr="008F678D" w:rsidRDefault="008F678D" w:rsidP="008F678D">
      <w:pPr>
        <w:spacing w:after="0" w:line="240" w:lineRule="auto"/>
        <w:jc w:val="center"/>
        <w:rPr>
          <w:rFonts w:ascii="Century" w:eastAsia="Calibri" w:hAnsi="Century" w:cs="Arial"/>
          <w:sz w:val="24"/>
          <w:szCs w:val="24"/>
          <w:lang w:eastAsia="pt-BR"/>
        </w:rPr>
      </w:pPr>
      <w:r w:rsidRPr="008F678D">
        <w:rPr>
          <w:rFonts w:ascii="Century" w:eastAsia="Calibri" w:hAnsi="Century" w:cs="Arial"/>
          <w:b/>
          <w:sz w:val="24"/>
          <w:szCs w:val="24"/>
          <w:u w:val="single"/>
          <w:lang w:eastAsia="pt-BR"/>
        </w:rPr>
        <w:t>Justificativa</w:t>
      </w:r>
    </w:p>
    <w:p w:rsidR="008F678D" w:rsidRPr="008F678D" w:rsidRDefault="008F678D" w:rsidP="008F678D">
      <w:pPr>
        <w:spacing w:after="0" w:line="240" w:lineRule="auto"/>
        <w:rPr>
          <w:rFonts w:ascii="Century" w:eastAsia="Calibri" w:hAnsi="Century" w:cs="Arial"/>
          <w:sz w:val="24"/>
          <w:szCs w:val="24"/>
          <w:lang w:eastAsia="pt-BR"/>
        </w:rPr>
      </w:pPr>
    </w:p>
    <w:p w:rsidR="008F678D" w:rsidRPr="008F678D" w:rsidRDefault="008F678D" w:rsidP="008F678D">
      <w:pPr>
        <w:spacing w:after="0" w:line="240" w:lineRule="auto"/>
        <w:ind w:left="284"/>
        <w:rPr>
          <w:rFonts w:ascii="Century" w:eastAsia="Calibri" w:hAnsi="Century" w:cs="Arial"/>
          <w:sz w:val="24"/>
          <w:szCs w:val="24"/>
          <w:lang w:eastAsia="pt-BR"/>
        </w:rPr>
      </w:pPr>
      <w:r w:rsidRPr="008F678D">
        <w:rPr>
          <w:rFonts w:ascii="Century" w:eastAsia="Calibri" w:hAnsi="Century" w:cs="Arial"/>
          <w:sz w:val="24"/>
          <w:szCs w:val="24"/>
          <w:lang w:eastAsia="pt-BR"/>
        </w:rPr>
        <w:t>Senhor Presidente: -</w:t>
      </w:r>
    </w:p>
    <w:p w:rsidR="008F678D" w:rsidRPr="008F678D" w:rsidRDefault="008F678D" w:rsidP="008F678D">
      <w:pPr>
        <w:spacing w:after="0" w:line="240" w:lineRule="auto"/>
        <w:ind w:left="284"/>
        <w:rPr>
          <w:rFonts w:ascii="Century" w:eastAsia="Calibri" w:hAnsi="Century" w:cs="Arial"/>
          <w:sz w:val="24"/>
          <w:szCs w:val="24"/>
          <w:lang w:eastAsia="pt-BR"/>
        </w:rPr>
      </w:pPr>
      <w:r w:rsidRPr="008F678D">
        <w:rPr>
          <w:rFonts w:ascii="Century" w:eastAsia="Calibri" w:hAnsi="Century" w:cs="Arial"/>
          <w:sz w:val="24"/>
          <w:szCs w:val="24"/>
          <w:lang w:eastAsia="pt-BR"/>
        </w:rPr>
        <w:t>Senhores Vereadores: -</w:t>
      </w:r>
    </w:p>
    <w:p w:rsidR="008F678D" w:rsidRPr="008F678D" w:rsidRDefault="008F678D" w:rsidP="008F678D">
      <w:pPr>
        <w:spacing w:after="0" w:line="240" w:lineRule="auto"/>
        <w:rPr>
          <w:rFonts w:ascii="Century" w:eastAsia="Calibri" w:hAnsi="Century" w:cs="Arial"/>
          <w:sz w:val="24"/>
          <w:szCs w:val="24"/>
          <w:lang w:eastAsia="pt-BR"/>
        </w:rPr>
      </w:pPr>
    </w:p>
    <w:p w:rsidR="008F678D" w:rsidRPr="008F678D" w:rsidRDefault="008F678D" w:rsidP="008F678D">
      <w:pPr>
        <w:spacing w:after="0" w:line="240" w:lineRule="auto"/>
        <w:rPr>
          <w:rFonts w:ascii="Century" w:eastAsia="Calibri" w:hAnsi="Century" w:cs="Arial"/>
          <w:sz w:val="24"/>
          <w:szCs w:val="24"/>
          <w:lang w:eastAsia="pt-BR"/>
        </w:rPr>
      </w:pPr>
    </w:p>
    <w:p w:rsidR="008F678D" w:rsidRPr="008F678D" w:rsidRDefault="008F678D" w:rsidP="008F678D">
      <w:pPr>
        <w:spacing w:after="0" w:line="240" w:lineRule="auto"/>
        <w:ind w:left="284"/>
        <w:jc w:val="both"/>
        <w:rPr>
          <w:rFonts w:ascii="Century" w:eastAsia="Calibri" w:hAnsi="Century" w:cs="Arial"/>
          <w:sz w:val="24"/>
          <w:szCs w:val="24"/>
        </w:rPr>
      </w:pPr>
      <w:r w:rsidRPr="008F678D">
        <w:rPr>
          <w:rFonts w:ascii="Century" w:eastAsia="Calibri" w:hAnsi="Century" w:cs="Arial"/>
          <w:sz w:val="24"/>
          <w:szCs w:val="24"/>
          <w:lang w:eastAsia="pt-BR"/>
        </w:rPr>
        <w:t xml:space="preserve">          Trata-se de uma solicitação dos moradores, através deste Vereador, para evitar os transtornos dos moradores que sofrem com muitos buracos na via, e a situação ainda piora em dias chuvosos com o acumulo de barro e em dias secos com a quantidade excessiva de poeira.</w:t>
      </w:r>
    </w:p>
    <w:p w:rsidR="008F678D" w:rsidRPr="008F678D" w:rsidRDefault="008F678D" w:rsidP="008F678D">
      <w:pPr>
        <w:spacing w:after="0" w:line="240" w:lineRule="auto"/>
        <w:ind w:left="284"/>
        <w:jc w:val="both"/>
        <w:rPr>
          <w:rFonts w:ascii="Century" w:eastAsia="Calibri" w:hAnsi="Century" w:cs="Arial"/>
          <w:sz w:val="24"/>
          <w:szCs w:val="24"/>
        </w:rPr>
      </w:pPr>
    </w:p>
    <w:p w:rsidR="008F678D" w:rsidRPr="008F678D" w:rsidRDefault="008F678D" w:rsidP="008F678D">
      <w:pPr>
        <w:spacing w:after="0" w:line="240" w:lineRule="auto"/>
        <w:rPr>
          <w:rFonts w:ascii="Century" w:eastAsia="Calibri" w:hAnsi="Century" w:cs="Arial"/>
          <w:sz w:val="24"/>
          <w:szCs w:val="24"/>
          <w:lang w:eastAsia="pt-BR"/>
        </w:rPr>
      </w:pPr>
    </w:p>
    <w:p w:rsidR="008F678D" w:rsidRPr="008F678D" w:rsidRDefault="008F678D" w:rsidP="008F678D">
      <w:pPr>
        <w:spacing w:after="0" w:line="240" w:lineRule="auto"/>
        <w:ind w:left="284"/>
        <w:rPr>
          <w:rFonts w:ascii="Century" w:eastAsia="Calibri" w:hAnsi="Century" w:cs="Arial"/>
          <w:sz w:val="24"/>
          <w:szCs w:val="24"/>
          <w:lang w:eastAsia="pt-BR"/>
        </w:rPr>
      </w:pPr>
      <w:r w:rsidRPr="008F678D">
        <w:rPr>
          <w:rFonts w:ascii="Century" w:eastAsia="Calibri" w:hAnsi="Century" w:cs="Arial"/>
          <w:sz w:val="24"/>
          <w:szCs w:val="24"/>
          <w:lang w:eastAsia="pt-BR"/>
        </w:rPr>
        <w:t xml:space="preserve">Sala das Sessões </w:t>
      </w:r>
      <w:proofErr w:type="spellStart"/>
      <w:r w:rsidRPr="008F678D">
        <w:rPr>
          <w:rFonts w:ascii="Century" w:eastAsia="Calibri" w:hAnsi="Century" w:cs="Arial"/>
          <w:sz w:val="24"/>
          <w:szCs w:val="24"/>
          <w:lang w:eastAsia="pt-BR"/>
        </w:rPr>
        <w:t>Bemvindo</w:t>
      </w:r>
      <w:proofErr w:type="spellEnd"/>
      <w:r w:rsidRPr="008F678D">
        <w:rPr>
          <w:rFonts w:ascii="Century" w:eastAsia="Calibri" w:hAnsi="Century" w:cs="Arial"/>
          <w:sz w:val="24"/>
          <w:szCs w:val="24"/>
          <w:lang w:eastAsia="pt-BR"/>
        </w:rPr>
        <w:t xml:space="preserve"> Moreira Nery,29 de setembro de 2021.</w:t>
      </w:r>
    </w:p>
    <w:p w:rsidR="008F678D" w:rsidRPr="008F678D" w:rsidRDefault="008F678D" w:rsidP="008F678D">
      <w:pPr>
        <w:tabs>
          <w:tab w:val="left" w:pos="2280"/>
        </w:tabs>
        <w:spacing w:after="0" w:line="240" w:lineRule="auto"/>
        <w:jc w:val="both"/>
        <w:rPr>
          <w:rFonts w:ascii="Century" w:eastAsia="Calibri" w:hAnsi="Century" w:cs="Arial"/>
          <w:sz w:val="24"/>
          <w:szCs w:val="24"/>
          <w:lang w:eastAsia="pt-BR"/>
        </w:rPr>
      </w:pPr>
    </w:p>
    <w:p w:rsidR="008F678D" w:rsidRPr="008F678D" w:rsidRDefault="008F678D" w:rsidP="008F678D">
      <w:pPr>
        <w:tabs>
          <w:tab w:val="left" w:pos="5175"/>
        </w:tabs>
        <w:spacing w:after="0" w:line="240" w:lineRule="auto"/>
        <w:ind w:firstLine="708"/>
        <w:jc w:val="both"/>
        <w:rPr>
          <w:rFonts w:ascii="Century" w:eastAsia="Calibri" w:hAnsi="Century" w:cs="Arial"/>
          <w:sz w:val="24"/>
          <w:szCs w:val="24"/>
          <w:lang w:eastAsia="pt-BR"/>
        </w:rPr>
      </w:pPr>
      <w:r w:rsidRPr="008F678D">
        <w:rPr>
          <w:rFonts w:ascii="Century" w:eastAsia="Calibri" w:hAnsi="Century" w:cs="Arial"/>
          <w:sz w:val="24"/>
          <w:szCs w:val="24"/>
          <w:lang w:eastAsia="pt-BR"/>
        </w:rPr>
        <w:tab/>
      </w:r>
    </w:p>
    <w:p w:rsidR="00797863" w:rsidRPr="00D41E5D" w:rsidRDefault="008F678D" w:rsidP="008F678D">
      <w:pPr>
        <w:tabs>
          <w:tab w:val="left" w:pos="2280"/>
        </w:tabs>
        <w:spacing w:after="0" w:line="240" w:lineRule="auto"/>
        <w:ind w:firstLine="708"/>
        <w:jc w:val="center"/>
        <w:rPr>
          <w:rFonts w:ascii="Century" w:hAnsi="Century"/>
          <w:b/>
          <w:color w:val="008000"/>
        </w:rPr>
      </w:pPr>
      <w:r w:rsidRPr="008F678D">
        <w:rPr>
          <w:rFonts w:ascii="Times New Roman" w:eastAsia="Calibri" w:hAnsi="Times New Roman" w:cs="Times New Roman"/>
          <w:noProof/>
          <w:sz w:val="24"/>
          <w:szCs w:val="24"/>
          <w:lang w:eastAsia="pt-BR"/>
        </w:rPr>
        <w:drawing>
          <wp:inline distT="0" distB="0" distL="0" distR="0" wp14:anchorId="2C4C65B6" wp14:editId="6C880666">
            <wp:extent cx="2362200" cy="1024569"/>
            <wp:effectExtent l="0" t="0" r="0" b="0"/>
            <wp:docPr id="1" name="Imagem 1" descr="José Aparecido Ramos-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José Aparecido Ramos-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7165" cy="1026723"/>
                    </a:xfrm>
                    <a:prstGeom prst="rect">
                      <a:avLst/>
                    </a:prstGeom>
                    <a:noFill/>
                    <a:ln>
                      <a:noFill/>
                    </a:ln>
                  </pic:spPr>
                </pic:pic>
              </a:graphicData>
            </a:graphic>
          </wp:inline>
        </w:drawing>
      </w:r>
    </w:p>
    <w:sectPr w:rsidR="00797863" w:rsidRPr="00D41E5D" w:rsidSect="00BB2E04">
      <w:headerReference w:type="even" r:id="rId9"/>
      <w:headerReference w:type="default" r:id="rId10"/>
      <w:footerReference w:type="even" r:id="rId11"/>
      <w:footerReference w:type="default" r:id="rId12"/>
      <w:headerReference w:type="first" r:id="rId13"/>
      <w:footerReference w:type="first" r:id="rId14"/>
      <w:pgSz w:w="11906" w:h="16838"/>
      <w:pgMar w:top="2835"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750" w:rsidRDefault="00930750" w:rsidP="004B11B6">
      <w:pPr>
        <w:spacing w:after="0" w:line="240" w:lineRule="auto"/>
      </w:pPr>
      <w:r>
        <w:separator/>
      </w:r>
    </w:p>
  </w:endnote>
  <w:endnote w:type="continuationSeparator" w:id="0">
    <w:p w:rsidR="00930750" w:rsidRDefault="00930750" w:rsidP="004B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E04" w:rsidRPr="00F534EC" w:rsidRDefault="00676FDC" w:rsidP="00661CF0">
    <w:pPr>
      <w:pStyle w:val="Rodap"/>
      <w:jc w:val="right"/>
      <w:rPr>
        <w:rFonts w:ascii="Times New Roman" w:hAnsi="Times New Roman" w:cs="Times New Roman"/>
      </w:rPr>
    </w:pPr>
    <w:sdt>
      <w:sdtPr>
        <w:rPr>
          <w:rFonts w:ascii="Times New Roman" w:hAnsi="Times New Roman" w:cs="Times New Roman"/>
        </w:rPr>
        <w:id w:val="-1562704921"/>
        <w:docPartObj>
          <w:docPartGallery w:val="Page Numbers (Bottom of Page)"/>
          <w:docPartUnique/>
        </w:docPartObj>
      </w:sdtPr>
      <w:sdtEndPr/>
      <w:sdtContent>
        <w:r w:rsidR="00BB2E04" w:rsidRPr="00F534EC">
          <w:rPr>
            <w:rFonts w:ascii="Times New Roman" w:hAnsi="Times New Roman" w:cs="Times New Roman"/>
          </w:rPr>
          <w:t xml:space="preserve">Página </w:t>
        </w:r>
        <w:r w:rsidR="00BB2E04" w:rsidRPr="00F534EC">
          <w:rPr>
            <w:rFonts w:ascii="Times New Roman" w:hAnsi="Times New Roman" w:cs="Times New Roman"/>
          </w:rPr>
          <w:fldChar w:fldCharType="begin"/>
        </w:r>
        <w:r w:rsidR="00BB2E04" w:rsidRPr="00F534EC">
          <w:rPr>
            <w:rFonts w:ascii="Times New Roman" w:hAnsi="Times New Roman" w:cs="Times New Roman"/>
          </w:rPr>
          <w:instrText>PAGE   \* MERGEFORMAT</w:instrText>
        </w:r>
        <w:r w:rsidR="00BB2E04" w:rsidRPr="00F534EC">
          <w:rPr>
            <w:rFonts w:ascii="Times New Roman" w:hAnsi="Times New Roman" w:cs="Times New Roman"/>
          </w:rPr>
          <w:fldChar w:fldCharType="separate"/>
        </w:r>
        <w:r>
          <w:rPr>
            <w:rFonts w:ascii="Times New Roman" w:hAnsi="Times New Roman" w:cs="Times New Roman"/>
            <w:noProof/>
          </w:rPr>
          <w:t>1</w:t>
        </w:r>
        <w:r w:rsidR="00BB2E04" w:rsidRPr="00F534EC">
          <w:rPr>
            <w:rFonts w:ascii="Times New Roman" w:hAnsi="Times New Roman" w:cs="Times New Roman"/>
          </w:rPr>
          <w:fldChar w:fldCharType="end"/>
        </w:r>
      </w:sdtContent>
    </w:sdt>
    <w:r w:rsidR="00BB2E04" w:rsidRPr="00F534EC">
      <w:rPr>
        <w:rFonts w:ascii="Times New Roman" w:hAnsi="Times New Roman" w:cs="Times New Roman"/>
      </w:rPr>
      <w:t xml:space="preserve"> de </w:t>
    </w:r>
    <w:r w:rsidR="00661CF0" w:rsidRPr="00F534EC">
      <w:rPr>
        <w:rFonts w:ascii="Times New Roman" w:hAnsi="Times New Roman" w:cs="Times New Roman"/>
      </w:rPr>
      <w:t>1</w:t>
    </w:r>
  </w:p>
  <w:p w:rsidR="00BB2E04" w:rsidRDefault="00BB2E04">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4EC" w:rsidRDefault="00F534E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750" w:rsidRDefault="00930750" w:rsidP="004B11B6">
      <w:pPr>
        <w:spacing w:after="0" w:line="240" w:lineRule="auto"/>
      </w:pPr>
      <w:r>
        <w:separator/>
      </w:r>
    </w:p>
  </w:footnote>
  <w:footnote w:type="continuationSeparator" w:id="0">
    <w:p w:rsidR="00930750" w:rsidRDefault="00930750" w:rsidP="004B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676FD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1" o:spid="_x0000_s2054" type="#_x0000_t75" style="position:absolute;margin-left:0;margin-top:0;width:595.45pt;height:841.9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676FD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2" o:spid="_x0000_s2055" type="#_x0000_t75" style="position:absolute;margin-left:-86pt;margin-top:-141.5pt;width:595.45pt;height:841.9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B6" w:rsidRDefault="00676FD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8774140" o:spid="_x0000_s2053" type="#_x0000_t75" style="position:absolute;margin-left:0;margin-top:0;width:595.45pt;height:841.9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421E"/>
    <w:multiLevelType w:val="hybridMultilevel"/>
    <w:tmpl w:val="5D167A7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 w15:restartNumberingAfterBreak="0">
    <w:nsid w:val="50587BA1"/>
    <w:multiLevelType w:val="hybridMultilevel"/>
    <w:tmpl w:val="596882D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NgKzIJSvpSzWtYLIxgJfSNREyR9AXkiPEZm8Zf5GfmNrrpjfPfGwjNiBGtJ7RJSyljTyX0kSQUvzHqQ7HIaRw==" w:salt="BHcKJ75c5OpXN+0Vh1dFnw=="/>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1B6"/>
    <w:rsid w:val="00004589"/>
    <w:rsid w:val="00074A8F"/>
    <w:rsid w:val="001207F6"/>
    <w:rsid w:val="00152AE5"/>
    <w:rsid w:val="002655B7"/>
    <w:rsid w:val="002757F4"/>
    <w:rsid w:val="0028259C"/>
    <w:rsid w:val="002D0AE8"/>
    <w:rsid w:val="002E6D4A"/>
    <w:rsid w:val="002F77FB"/>
    <w:rsid w:val="003209C7"/>
    <w:rsid w:val="003475A3"/>
    <w:rsid w:val="003A0CFC"/>
    <w:rsid w:val="003A5FC0"/>
    <w:rsid w:val="00426C62"/>
    <w:rsid w:val="0043149E"/>
    <w:rsid w:val="00437E26"/>
    <w:rsid w:val="004B11B6"/>
    <w:rsid w:val="004E2A59"/>
    <w:rsid w:val="005424BC"/>
    <w:rsid w:val="00574428"/>
    <w:rsid w:val="00586B22"/>
    <w:rsid w:val="005C3136"/>
    <w:rsid w:val="00645F4A"/>
    <w:rsid w:val="00661CF0"/>
    <w:rsid w:val="00676FDC"/>
    <w:rsid w:val="006A4B7F"/>
    <w:rsid w:val="006A7D1D"/>
    <w:rsid w:val="006D0F20"/>
    <w:rsid w:val="006F3164"/>
    <w:rsid w:val="00780D4E"/>
    <w:rsid w:val="00797863"/>
    <w:rsid w:val="008230A3"/>
    <w:rsid w:val="00864F5F"/>
    <w:rsid w:val="008F48DF"/>
    <w:rsid w:val="008F678D"/>
    <w:rsid w:val="00927526"/>
    <w:rsid w:val="00930750"/>
    <w:rsid w:val="0097673D"/>
    <w:rsid w:val="00A7476F"/>
    <w:rsid w:val="00A97D8D"/>
    <w:rsid w:val="00BB2E04"/>
    <w:rsid w:val="00BC0B06"/>
    <w:rsid w:val="00BD5E2F"/>
    <w:rsid w:val="00C17469"/>
    <w:rsid w:val="00C854A6"/>
    <w:rsid w:val="00C8595A"/>
    <w:rsid w:val="00C97253"/>
    <w:rsid w:val="00CB3184"/>
    <w:rsid w:val="00CD1705"/>
    <w:rsid w:val="00D41E5D"/>
    <w:rsid w:val="00D60FC1"/>
    <w:rsid w:val="00D80D69"/>
    <w:rsid w:val="00DA0E17"/>
    <w:rsid w:val="00E57395"/>
    <w:rsid w:val="00F534EC"/>
    <w:rsid w:val="00F72F43"/>
    <w:rsid w:val="00FB2D25"/>
    <w:rsid w:val="00FD54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2B515EE3"/>
  <w15:chartTrackingRefBased/>
  <w15:docId w15:val="{A39506AF-16CA-4882-A50B-22F5C2E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F20"/>
    <w:pPr>
      <w:spacing w:after="200" w:line="276" w:lineRule="auto"/>
    </w:pPr>
  </w:style>
  <w:style w:type="paragraph" w:styleId="Ttulo1">
    <w:name w:val="heading 1"/>
    <w:basedOn w:val="Normal"/>
    <w:next w:val="Normal"/>
    <w:link w:val="Ttulo1Char"/>
    <w:uiPriority w:val="9"/>
    <w:qFormat/>
    <w:rsid w:val="00864F5F"/>
    <w:pPr>
      <w:keepNext/>
      <w:keepLines/>
      <w:spacing w:before="480" w:after="0" w:line="259" w:lineRule="auto"/>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1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11B6"/>
  </w:style>
  <w:style w:type="paragraph" w:styleId="Rodap">
    <w:name w:val="footer"/>
    <w:basedOn w:val="Normal"/>
    <w:link w:val="RodapChar"/>
    <w:uiPriority w:val="99"/>
    <w:unhideWhenUsed/>
    <w:rsid w:val="004B11B6"/>
    <w:pPr>
      <w:tabs>
        <w:tab w:val="center" w:pos="4252"/>
        <w:tab w:val="right" w:pos="8504"/>
      </w:tabs>
      <w:spacing w:after="0" w:line="240" w:lineRule="auto"/>
    </w:pPr>
  </w:style>
  <w:style w:type="character" w:customStyle="1" w:styleId="RodapChar">
    <w:name w:val="Rodapé Char"/>
    <w:basedOn w:val="Fontepargpadro"/>
    <w:link w:val="Rodap"/>
    <w:uiPriority w:val="99"/>
    <w:rsid w:val="004B11B6"/>
  </w:style>
  <w:style w:type="paragraph" w:styleId="Textodebalo">
    <w:name w:val="Balloon Text"/>
    <w:basedOn w:val="Normal"/>
    <w:link w:val="TextodebaloChar"/>
    <w:uiPriority w:val="99"/>
    <w:semiHidden/>
    <w:unhideWhenUsed/>
    <w:rsid w:val="00A747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7476F"/>
    <w:rPr>
      <w:rFonts w:ascii="Segoe UI" w:hAnsi="Segoe UI" w:cs="Segoe UI"/>
      <w:sz w:val="18"/>
      <w:szCs w:val="18"/>
    </w:rPr>
  </w:style>
  <w:style w:type="paragraph" w:styleId="PargrafodaLista">
    <w:name w:val="List Paragraph"/>
    <w:basedOn w:val="Normal"/>
    <w:uiPriority w:val="34"/>
    <w:qFormat/>
    <w:rsid w:val="00FD54C9"/>
    <w:pPr>
      <w:spacing w:after="160" w:line="259" w:lineRule="auto"/>
      <w:ind w:left="720"/>
      <w:contextualSpacing/>
    </w:pPr>
  </w:style>
  <w:style w:type="paragraph" w:styleId="Corpodetexto">
    <w:name w:val="Body Text"/>
    <w:basedOn w:val="Normal"/>
    <w:link w:val="CorpodetextoChar"/>
    <w:unhideWhenUsed/>
    <w:rsid w:val="0097673D"/>
    <w:pPr>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rsid w:val="0097673D"/>
    <w:rPr>
      <w:rFonts w:ascii="Tahoma" w:eastAsia="Times New Roman" w:hAnsi="Tahoma" w:cs="Times New Roman"/>
      <w:sz w:val="24"/>
      <w:szCs w:val="20"/>
      <w:lang w:eastAsia="pt-BR"/>
    </w:rPr>
  </w:style>
  <w:style w:type="character" w:customStyle="1" w:styleId="Ttulo1Char">
    <w:name w:val="Título 1 Char"/>
    <w:basedOn w:val="Fontepargpadro"/>
    <w:link w:val="Ttulo1"/>
    <w:uiPriority w:val="9"/>
    <w:rsid w:val="00864F5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8991">
      <w:bodyDiv w:val="1"/>
      <w:marLeft w:val="0"/>
      <w:marRight w:val="0"/>
      <w:marTop w:val="0"/>
      <w:marBottom w:val="0"/>
      <w:divBdr>
        <w:top w:val="none" w:sz="0" w:space="0" w:color="auto"/>
        <w:left w:val="none" w:sz="0" w:space="0" w:color="auto"/>
        <w:bottom w:val="none" w:sz="0" w:space="0" w:color="auto"/>
        <w:right w:val="none" w:sz="0" w:space="0" w:color="auto"/>
      </w:divBdr>
    </w:div>
    <w:div w:id="640157394">
      <w:bodyDiv w:val="1"/>
      <w:marLeft w:val="0"/>
      <w:marRight w:val="0"/>
      <w:marTop w:val="0"/>
      <w:marBottom w:val="0"/>
      <w:divBdr>
        <w:top w:val="none" w:sz="0" w:space="0" w:color="auto"/>
        <w:left w:val="none" w:sz="0" w:space="0" w:color="auto"/>
        <w:bottom w:val="none" w:sz="0" w:space="0" w:color="auto"/>
        <w:right w:val="none" w:sz="0" w:space="0" w:color="auto"/>
      </w:divBdr>
    </w:div>
    <w:div w:id="646473807">
      <w:bodyDiv w:val="1"/>
      <w:marLeft w:val="0"/>
      <w:marRight w:val="0"/>
      <w:marTop w:val="0"/>
      <w:marBottom w:val="0"/>
      <w:divBdr>
        <w:top w:val="none" w:sz="0" w:space="0" w:color="auto"/>
        <w:left w:val="none" w:sz="0" w:space="0" w:color="auto"/>
        <w:bottom w:val="none" w:sz="0" w:space="0" w:color="auto"/>
        <w:right w:val="none" w:sz="0" w:space="0" w:color="auto"/>
      </w:divBdr>
    </w:div>
    <w:div w:id="1246501054">
      <w:bodyDiv w:val="1"/>
      <w:marLeft w:val="0"/>
      <w:marRight w:val="0"/>
      <w:marTop w:val="0"/>
      <w:marBottom w:val="0"/>
      <w:divBdr>
        <w:top w:val="none" w:sz="0" w:space="0" w:color="auto"/>
        <w:left w:val="none" w:sz="0" w:space="0" w:color="auto"/>
        <w:bottom w:val="none" w:sz="0" w:space="0" w:color="auto"/>
        <w:right w:val="none" w:sz="0" w:space="0" w:color="auto"/>
      </w:divBdr>
    </w:div>
    <w:div w:id="1546985008">
      <w:bodyDiv w:val="1"/>
      <w:marLeft w:val="0"/>
      <w:marRight w:val="0"/>
      <w:marTop w:val="0"/>
      <w:marBottom w:val="0"/>
      <w:divBdr>
        <w:top w:val="none" w:sz="0" w:space="0" w:color="auto"/>
        <w:left w:val="none" w:sz="0" w:space="0" w:color="auto"/>
        <w:bottom w:val="none" w:sz="0" w:space="0" w:color="auto"/>
        <w:right w:val="none" w:sz="0" w:space="0" w:color="auto"/>
      </w:divBdr>
    </w:div>
    <w:div w:id="1825664974">
      <w:bodyDiv w:val="1"/>
      <w:marLeft w:val="0"/>
      <w:marRight w:val="0"/>
      <w:marTop w:val="0"/>
      <w:marBottom w:val="0"/>
      <w:divBdr>
        <w:top w:val="none" w:sz="0" w:space="0" w:color="auto"/>
        <w:left w:val="none" w:sz="0" w:space="0" w:color="auto"/>
        <w:bottom w:val="none" w:sz="0" w:space="0" w:color="auto"/>
        <w:right w:val="none" w:sz="0" w:space="0" w:color="auto"/>
      </w:divBdr>
    </w:div>
    <w:div w:id="1842116523">
      <w:bodyDiv w:val="1"/>
      <w:marLeft w:val="0"/>
      <w:marRight w:val="0"/>
      <w:marTop w:val="0"/>
      <w:marBottom w:val="0"/>
      <w:divBdr>
        <w:top w:val="none" w:sz="0" w:space="0" w:color="auto"/>
        <w:left w:val="none" w:sz="0" w:space="0" w:color="auto"/>
        <w:bottom w:val="none" w:sz="0" w:space="0" w:color="auto"/>
        <w:right w:val="none" w:sz="0" w:space="0" w:color="auto"/>
      </w:divBdr>
    </w:div>
    <w:div w:id="1851064710">
      <w:bodyDiv w:val="1"/>
      <w:marLeft w:val="0"/>
      <w:marRight w:val="0"/>
      <w:marTop w:val="0"/>
      <w:marBottom w:val="0"/>
      <w:divBdr>
        <w:top w:val="none" w:sz="0" w:space="0" w:color="auto"/>
        <w:left w:val="none" w:sz="0" w:space="0" w:color="auto"/>
        <w:bottom w:val="none" w:sz="0" w:space="0" w:color="auto"/>
        <w:right w:val="none" w:sz="0" w:space="0" w:color="auto"/>
      </w:divBdr>
    </w:div>
    <w:div w:id="2007513998">
      <w:bodyDiv w:val="1"/>
      <w:marLeft w:val="0"/>
      <w:marRight w:val="0"/>
      <w:marTop w:val="0"/>
      <w:marBottom w:val="0"/>
      <w:divBdr>
        <w:top w:val="none" w:sz="0" w:space="0" w:color="auto"/>
        <w:left w:val="none" w:sz="0" w:space="0" w:color="auto"/>
        <w:bottom w:val="none" w:sz="0" w:space="0" w:color="auto"/>
        <w:right w:val="none" w:sz="0" w:space="0" w:color="auto"/>
      </w:divBdr>
    </w:div>
    <w:div w:id="20447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1AEFF-4A73-4A57-9572-8082C6FCC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869</Characters>
  <Application>Microsoft Office Word</Application>
  <DocSecurity>4</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Endrew Rodrigues</dc:creator>
  <cp:keywords/>
  <dc:description/>
  <cp:lastModifiedBy>CecamUser-06</cp:lastModifiedBy>
  <cp:revision>3</cp:revision>
  <cp:lastPrinted>2020-12-17T14:07:00Z</cp:lastPrinted>
  <dcterms:created xsi:type="dcterms:W3CDTF">2021-10-01T12:31:00Z</dcterms:created>
  <dcterms:modified xsi:type="dcterms:W3CDTF">2021-10-01T12:31:00Z</dcterms:modified>
</cp:coreProperties>
</file>