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459BA9EB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504E75">
        <w:rPr>
          <w:rFonts w:ascii="Times New Roman" w:hAnsi="Times New Roman" w:cs="Times New Roman"/>
          <w:b/>
          <w:sz w:val="24"/>
          <w:szCs w:val="24"/>
        </w:rPr>
        <w:t>35/</w:t>
      </w:r>
      <w:r w:rsidRPr="00180790">
        <w:rPr>
          <w:rFonts w:ascii="Times New Roman" w:hAnsi="Times New Roman" w:cs="Times New Roman"/>
          <w:b/>
          <w:sz w:val="24"/>
          <w:szCs w:val="24"/>
        </w:rPr>
        <w:t>2025</w:t>
      </w:r>
    </w:p>
    <w:p w14:paraId="3F809D14" w14:textId="77777777" w:rsidR="00D522C4" w:rsidRPr="00005F5B" w:rsidRDefault="00D522C4" w:rsidP="00005F5B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EC189" w14:textId="1CEDE7CA" w:rsidR="00700D6A" w:rsidRPr="00700D6A" w:rsidRDefault="00700D6A" w:rsidP="00005F5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700D6A">
        <w:rPr>
          <w:rFonts w:ascii="TimesNewRomanPS-ItalicMT" w:hAnsi="TimesNewRomanPS-ItalicMT" w:cs="TimesNewRomanPS-ItalicMT"/>
          <w:b/>
          <w:bCs/>
          <w:sz w:val="24"/>
          <w:szCs w:val="24"/>
        </w:rPr>
        <w:t>“Dispõe sobre criação de Espaço no Site da Câmara</w:t>
      </w:r>
      <w:r w:rsidR="00005F5B">
        <w:rPr>
          <w:rFonts w:ascii="TimesNewRomanPS-ItalicMT" w:hAnsi="TimesNewRomanPS-ItalicMT" w:cs="TimesNewRomanPS-ItalicMT"/>
          <w:b/>
          <w:bCs/>
          <w:sz w:val="24"/>
          <w:szCs w:val="24"/>
        </w:rPr>
        <w:t xml:space="preserve"> </w:t>
      </w:r>
      <w:r w:rsidRPr="00700D6A">
        <w:rPr>
          <w:rFonts w:ascii="TimesNewRomanPS-ItalicMT" w:hAnsi="TimesNewRomanPS-ItalicMT" w:cs="TimesNewRomanPS-ItalicMT"/>
          <w:b/>
          <w:bCs/>
          <w:sz w:val="24"/>
          <w:szCs w:val="24"/>
        </w:rPr>
        <w:t>Municipal de Itapevi para a Adoção de Animais”.</w:t>
      </w:r>
    </w:p>
    <w:p w14:paraId="5BEF318E" w14:textId="77777777" w:rsidR="00062D40" w:rsidRPr="00005F5B" w:rsidRDefault="00062D40" w:rsidP="00005F5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NewRomanPS-ItalicMT" w:hAnsi="TimesNewRomanPS-ItalicMT" w:cs="TimesNewRomanPS-ItalicMT"/>
          <w:b/>
          <w:bCs/>
          <w:i/>
          <w:iCs/>
          <w:sz w:val="24"/>
          <w:szCs w:val="24"/>
        </w:rPr>
      </w:pPr>
    </w:p>
    <w:p w14:paraId="7C6BD913" w14:textId="77777777" w:rsidR="00700D6A" w:rsidRPr="00BA487E" w:rsidRDefault="00700D6A" w:rsidP="00062D40">
      <w:pPr>
        <w:autoSpaceDE w:val="0"/>
        <w:autoSpaceDN w:val="0"/>
        <w:adjustRightInd w:val="0"/>
        <w:spacing w:after="0" w:line="240" w:lineRule="auto"/>
        <w:ind w:left="3969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76F3D64" w14:textId="12C5EC7B" w:rsidR="00BA487E" w:rsidRPr="00801A69" w:rsidRDefault="00BA487E" w:rsidP="00BA487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A48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 CÂMARA MUNICIPAL DE ITAPEVI</w:t>
      </w:r>
      <w:r w:rsidRPr="00BA487E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Pr="00BA48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APROVA:</w:t>
      </w:r>
    </w:p>
    <w:p w14:paraId="61B33E5D" w14:textId="0D59C752" w:rsidR="00700D6A" w:rsidRPr="00700D6A" w:rsidRDefault="00700D6A" w:rsidP="00005F5B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00D6A">
        <w:rPr>
          <w:rFonts w:ascii="TimesNewRomanPS-BoldMT" w:hAnsi="TimesNewRomanPS-BoldMT" w:cs="TimesNewRomanPS-BoldMT"/>
          <w:b/>
          <w:bCs/>
          <w:sz w:val="24"/>
          <w:szCs w:val="24"/>
        </w:rPr>
        <w:t>Art. 1º</w:t>
      </w:r>
      <w:r w:rsidRPr="00700D6A">
        <w:rPr>
          <w:rFonts w:ascii="TimesNewRomanPS-BoldMT" w:hAnsi="TimesNewRomanPS-BoldMT" w:cs="TimesNewRomanPS-BoldMT"/>
          <w:sz w:val="24"/>
          <w:szCs w:val="24"/>
        </w:rPr>
        <w:t xml:space="preserve"> O Site da Câmara terá um espaço destinado a divulgação de animais que possam ser</w:t>
      </w:r>
      <w:r w:rsidR="00005F5B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700D6A">
        <w:rPr>
          <w:rFonts w:ascii="TimesNewRomanPS-BoldMT" w:hAnsi="TimesNewRomanPS-BoldMT" w:cs="TimesNewRomanPS-BoldMT"/>
          <w:sz w:val="24"/>
          <w:szCs w:val="24"/>
        </w:rPr>
        <w:t>adotados.</w:t>
      </w:r>
    </w:p>
    <w:p w14:paraId="346C52EC" w14:textId="68740418" w:rsidR="00700D6A" w:rsidRPr="00700D6A" w:rsidRDefault="00700D6A" w:rsidP="00005F5B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00D6A">
        <w:rPr>
          <w:rFonts w:ascii="TimesNewRomanPS-BoldMT" w:hAnsi="TimesNewRomanPS-BoldMT" w:cs="TimesNewRomanPS-BoldMT"/>
          <w:b/>
          <w:bCs/>
          <w:sz w:val="24"/>
          <w:szCs w:val="24"/>
        </w:rPr>
        <w:t>Art. 2º</w:t>
      </w:r>
      <w:r w:rsidRPr="00700D6A">
        <w:rPr>
          <w:rFonts w:ascii="TimesNewRomanPS-BoldMT" w:hAnsi="TimesNewRomanPS-BoldMT" w:cs="TimesNewRomanPS-BoldMT"/>
          <w:sz w:val="24"/>
          <w:szCs w:val="24"/>
        </w:rPr>
        <w:t xml:space="preserve"> O Executivo e Organizações não Governamentais poderão solicitar a inclusão de</w:t>
      </w:r>
      <w:r w:rsidR="00005F5B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700D6A">
        <w:rPr>
          <w:rFonts w:ascii="TimesNewRomanPS-BoldMT" w:hAnsi="TimesNewRomanPS-BoldMT" w:cs="TimesNewRomanPS-BoldMT"/>
          <w:sz w:val="24"/>
          <w:szCs w:val="24"/>
        </w:rPr>
        <w:t>informações para a adoção de animais no site da Câmara.</w:t>
      </w:r>
    </w:p>
    <w:p w14:paraId="3AB5F91B" w14:textId="082C80F3" w:rsidR="00700D6A" w:rsidRPr="00700D6A" w:rsidRDefault="00700D6A" w:rsidP="00005F5B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00D6A">
        <w:rPr>
          <w:rFonts w:ascii="TimesNewRomanPS-BoldMT" w:hAnsi="TimesNewRomanPS-BoldMT" w:cs="TimesNewRomanPS-BoldMT"/>
          <w:b/>
          <w:bCs/>
          <w:sz w:val="24"/>
          <w:szCs w:val="24"/>
        </w:rPr>
        <w:t>Art.3º</w:t>
      </w:r>
      <w:r w:rsidRPr="00700D6A">
        <w:rPr>
          <w:rFonts w:ascii="TimesNewRomanPS-BoldMT" w:hAnsi="TimesNewRomanPS-BoldMT" w:cs="TimesNewRomanPS-BoldMT"/>
          <w:sz w:val="24"/>
          <w:szCs w:val="24"/>
        </w:rPr>
        <w:t xml:space="preserve"> A Coordenadoria de Comunicação terá 30 dias a contar da data da publicação desta</w:t>
      </w:r>
      <w:r w:rsidR="00005F5B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700D6A">
        <w:rPr>
          <w:rFonts w:ascii="TimesNewRomanPS-BoldMT" w:hAnsi="TimesNewRomanPS-BoldMT" w:cs="TimesNewRomanPS-BoldMT"/>
          <w:sz w:val="24"/>
          <w:szCs w:val="24"/>
        </w:rPr>
        <w:t>Resolução para criar o ambiente virtual destinado a adoção.</w:t>
      </w:r>
    </w:p>
    <w:p w14:paraId="722264AF" w14:textId="2582AEB4" w:rsidR="00700D6A" w:rsidRPr="00700D6A" w:rsidRDefault="00700D6A" w:rsidP="00005F5B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00D6A">
        <w:rPr>
          <w:rFonts w:ascii="TimesNewRomanPS-BoldMT" w:hAnsi="TimesNewRomanPS-BoldMT" w:cs="TimesNewRomanPS-BoldMT"/>
          <w:b/>
          <w:bCs/>
          <w:sz w:val="24"/>
          <w:szCs w:val="24"/>
        </w:rPr>
        <w:t>Art. 4º</w:t>
      </w:r>
      <w:r w:rsidRPr="00700D6A">
        <w:rPr>
          <w:rFonts w:ascii="TimesNewRomanPS-BoldMT" w:hAnsi="TimesNewRomanPS-BoldMT" w:cs="TimesNewRomanPS-BoldMT"/>
          <w:sz w:val="24"/>
          <w:szCs w:val="24"/>
        </w:rPr>
        <w:t xml:space="preserve"> Esta Resolução entra em vigor na data de sua publicação.</w:t>
      </w:r>
    </w:p>
    <w:p w14:paraId="6EE0DCF7" w14:textId="77777777" w:rsidR="00BA487E" w:rsidRPr="00BA487E" w:rsidRDefault="00BA487E" w:rsidP="00005F5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1A7FCA" w14:textId="6CCEFA4E" w:rsidR="00BA487E" w:rsidRDefault="00256BD1" w:rsidP="00062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700D6A">
        <w:rPr>
          <w:rFonts w:ascii="Times New Roman" w:hAnsi="Times New Roman" w:cs="Times New Roman"/>
          <w:sz w:val="24"/>
          <w:szCs w:val="24"/>
        </w:rPr>
        <w:t>23</w:t>
      </w:r>
      <w:r w:rsidR="00B12AC8">
        <w:rPr>
          <w:rFonts w:ascii="Times New Roman" w:hAnsi="Times New Roman" w:cs="Times New Roman"/>
          <w:sz w:val="24"/>
          <w:szCs w:val="24"/>
        </w:rPr>
        <w:t xml:space="preserve"> de </w:t>
      </w:r>
      <w:r w:rsidR="002A0E0C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180790">
        <w:rPr>
          <w:rFonts w:ascii="Times New Roman" w:hAnsi="Times New Roman" w:cs="Times New Roman"/>
          <w:sz w:val="24"/>
          <w:szCs w:val="24"/>
        </w:rPr>
        <w:t>de 2025.</w:t>
      </w:r>
    </w:p>
    <w:p w14:paraId="2AD430F7" w14:textId="77777777" w:rsidR="00BA487E" w:rsidRPr="00180790" w:rsidRDefault="00BA487E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599220B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2A0E0C">
              <w:rPr>
                <w:rFonts w:ascii="Times New Roman" w:hAnsi="Times New Roman" w:cs="Times New Roman"/>
                <w:sz w:val="24"/>
                <w:szCs w:val="24"/>
              </w:rPr>
              <w:t>vinte e três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2A0E0C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057949A8" w:rsid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2A0E0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31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7AE32CE0" w14:textId="77777777" w:rsidR="00942C83" w:rsidRPr="00180790" w:rsidRDefault="00942C83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0129CCC4" w14:textId="3373DCE2" w:rsidR="00256BD1" w:rsidRDefault="00180790" w:rsidP="00504E75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  <w:r w:rsidRPr="00504E7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Autor</w:t>
            </w:r>
            <w:r w:rsidR="00F14E27" w:rsidRPr="00504E7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es</w:t>
            </w:r>
            <w:r w:rsidRPr="00504E7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 xml:space="preserve">: </w:t>
            </w:r>
            <w:r w:rsidR="00F14E27" w:rsidRPr="00504E7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Mesa Diretora:</w:t>
            </w:r>
            <w:r w:rsidR="00F14E27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16083D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Rafael Alan de Moraes Romeiro </w:t>
            </w:r>
            <w:r w:rsidR="005C35FE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–</w:t>
            </w:r>
            <w:r w:rsidR="0016083D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P</w:t>
            </w:r>
            <w:r w:rsidR="00801A69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ODEMOS</w:t>
            </w:r>
            <w:r w:rsidR="00942C83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942C83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Erondina</w:t>
            </w:r>
            <w:proofErr w:type="spellEnd"/>
            <w:r w:rsidR="00942C83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Ferreira Godoy-</w:t>
            </w:r>
            <w:r w:rsidR="008C178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(Tininha) </w:t>
            </w:r>
            <w:r w:rsidR="00942C83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PSD,</w:t>
            </w:r>
            <w:r w:rsidR="00DA498E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942C83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Mauricio Alonso Murakami- PP, Priscilla </w:t>
            </w:r>
            <w:r w:rsidR="00DA498E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Souza Mariano </w:t>
            </w:r>
            <w:proofErr w:type="spellStart"/>
            <w:r w:rsidR="00DA498E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Cavanha</w:t>
            </w:r>
            <w:proofErr w:type="spellEnd"/>
            <w:r w:rsidR="00DA498E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-PL e Mateus Andrade da Silva Santos-</w:t>
            </w:r>
            <w:r w:rsidR="00F14E27" w:rsidRPr="00504E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PL.</w:t>
            </w:r>
          </w:p>
          <w:p w14:paraId="334A28E8" w14:textId="77777777" w:rsidR="003208F7" w:rsidRDefault="003208F7" w:rsidP="00504E75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</w:p>
          <w:p w14:paraId="7E0D6257" w14:textId="03BB09D2" w:rsidR="008C1780" w:rsidRPr="00504E75" w:rsidRDefault="003208F7" w:rsidP="00504E75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  <w:r w:rsidRPr="003208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Coautores</w:t>
            </w:r>
            <w:r w:rsidR="008C1780" w:rsidRPr="003208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:</w:t>
            </w:r>
            <w:r w:rsidR="008C178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Mateus Andrade de Souza Santos- PL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e Mariza Martins Borges- PODEMOS.</w:t>
            </w:r>
          </w:p>
          <w:p w14:paraId="59127107" w14:textId="7AF27014" w:rsidR="00B136AF" w:rsidRPr="00504E75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F378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F378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05F5B"/>
    <w:rsid w:val="0003118B"/>
    <w:rsid w:val="00051EBE"/>
    <w:rsid w:val="00057168"/>
    <w:rsid w:val="00062D40"/>
    <w:rsid w:val="00063B71"/>
    <w:rsid w:val="000844CB"/>
    <w:rsid w:val="000A399C"/>
    <w:rsid w:val="000C0978"/>
    <w:rsid w:val="000E0ABE"/>
    <w:rsid w:val="00103F9D"/>
    <w:rsid w:val="001148E7"/>
    <w:rsid w:val="001237E6"/>
    <w:rsid w:val="0014339E"/>
    <w:rsid w:val="00146961"/>
    <w:rsid w:val="00151814"/>
    <w:rsid w:val="00160657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A0E0C"/>
    <w:rsid w:val="002C36DC"/>
    <w:rsid w:val="002F0A12"/>
    <w:rsid w:val="003208F7"/>
    <w:rsid w:val="00341A39"/>
    <w:rsid w:val="00361E7C"/>
    <w:rsid w:val="00371B34"/>
    <w:rsid w:val="00374FE0"/>
    <w:rsid w:val="003912BE"/>
    <w:rsid w:val="003D0A0E"/>
    <w:rsid w:val="003D5421"/>
    <w:rsid w:val="003E2F3C"/>
    <w:rsid w:val="003E6628"/>
    <w:rsid w:val="003F4B2C"/>
    <w:rsid w:val="004B1D02"/>
    <w:rsid w:val="004E7EFC"/>
    <w:rsid w:val="00504E75"/>
    <w:rsid w:val="00525BBC"/>
    <w:rsid w:val="0052719F"/>
    <w:rsid w:val="005646E1"/>
    <w:rsid w:val="00566B24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6D2849"/>
    <w:rsid w:val="00700D6A"/>
    <w:rsid w:val="00706CCE"/>
    <w:rsid w:val="0071289D"/>
    <w:rsid w:val="00716157"/>
    <w:rsid w:val="0071655A"/>
    <w:rsid w:val="0072432A"/>
    <w:rsid w:val="007942A8"/>
    <w:rsid w:val="007A043C"/>
    <w:rsid w:val="007F6C5E"/>
    <w:rsid w:val="00801A69"/>
    <w:rsid w:val="008302DC"/>
    <w:rsid w:val="00841D67"/>
    <w:rsid w:val="00855728"/>
    <w:rsid w:val="008A66B8"/>
    <w:rsid w:val="008B77A7"/>
    <w:rsid w:val="008C1780"/>
    <w:rsid w:val="008D39B3"/>
    <w:rsid w:val="008E4869"/>
    <w:rsid w:val="00922C78"/>
    <w:rsid w:val="00942C83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A487E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A4DD2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A498E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14E27"/>
    <w:rsid w:val="00F32381"/>
    <w:rsid w:val="00F3781A"/>
    <w:rsid w:val="00F55509"/>
    <w:rsid w:val="00F61D55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Ana Paula Ramos Galvão</cp:lastModifiedBy>
  <cp:revision>7</cp:revision>
  <cp:lastPrinted>2025-08-05T17:21:00Z</cp:lastPrinted>
  <dcterms:created xsi:type="dcterms:W3CDTF">2025-08-19T13:23:00Z</dcterms:created>
  <dcterms:modified xsi:type="dcterms:W3CDTF">2025-09-24T15:04:00Z</dcterms:modified>
</cp:coreProperties>
</file>