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324/2025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220/2025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do município de Itapevi o dia 23 de maio como o dia do protetor animal.”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calendário do município de Itapevi o dia 23 de maio como o dia do protetor animal.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 Relator 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322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-1080106</wp:posOffset>
          </wp:positionH>
          <wp:positionV relativeFrom="paragraph">
            <wp:posOffset>-1518255</wp:posOffset>
          </wp:positionV>
          <wp:extent cx="7545070" cy="10193760"/>
          <wp:effectExtent b="0" l="0" r="0" t="0"/>
          <wp:wrapNone/>
          <wp:docPr id="140975419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087L0uzBxHWUjfmwM/qj3+D/A==">CgMxLjAyCWguMWZvYjl0ZTIJaC4yZXQ5MnAwMgloLjMwajB6bGw4AHIhMXR4N3NRQ3phN2dOSnYycW1nRHBiX0wwWTMwT3QxbTlJ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