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67DC69B4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907A3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8</w:t>
      </w:r>
      <w:r w:rsidR="004728C8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26DAF694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E5BF3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</w:t>
      </w:r>
      <w:r w:rsidR="004728C8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02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2F4B8CE8" w14:textId="7E262C92" w:rsidR="00907A3E" w:rsidRDefault="008E1A0C" w:rsidP="00BD6CDB">
      <w:pPr>
        <w:spacing w:after="0" w:line="360" w:lineRule="auto"/>
        <w:ind w:left="396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756E81" w:rsidRPr="00756E81">
        <w:rPr>
          <w:rFonts w:ascii="Times New Roman" w:hAnsi="Times New Roman" w:cs="Times New Roman"/>
          <w:i/>
          <w:iCs/>
          <w:sz w:val="24"/>
          <w:szCs w:val="24"/>
        </w:rPr>
        <w:t>Institui, no âmbito do Município de Itapevi, o Programa</w:t>
      </w:r>
      <w:r w:rsidR="00BD6C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56E81" w:rsidRPr="00756E81">
        <w:rPr>
          <w:rFonts w:ascii="Times New Roman" w:hAnsi="Times New Roman" w:cs="Times New Roman"/>
          <w:i/>
          <w:iCs/>
          <w:sz w:val="24"/>
          <w:szCs w:val="24"/>
        </w:rPr>
        <w:t>“Cinema na Escola”, destinado a fomentar a formação</w:t>
      </w:r>
      <w:r w:rsidR="00BD6C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56E81" w:rsidRPr="00756E81">
        <w:rPr>
          <w:rFonts w:ascii="Times New Roman" w:hAnsi="Times New Roman" w:cs="Times New Roman"/>
          <w:i/>
          <w:iCs/>
          <w:sz w:val="24"/>
          <w:szCs w:val="24"/>
        </w:rPr>
        <w:t>cidadã, o acesso à cultura e o desenvolvimento do senso</w:t>
      </w:r>
      <w:r w:rsidR="00BD6C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56E81" w:rsidRPr="00756E81">
        <w:rPr>
          <w:rFonts w:ascii="Times New Roman" w:hAnsi="Times New Roman" w:cs="Times New Roman"/>
          <w:i/>
          <w:iCs/>
          <w:sz w:val="24"/>
          <w:szCs w:val="24"/>
        </w:rPr>
        <w:t>crítico dos alunos da rede municipal de ensino</w:t>
      </w:r>
      <w:r w:rsidR="00756E81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>”</w:t>
      </w:r>
    </w:p>
    <w:p w14:paraId="3152CD6B" w14:textId="77777777" w:rsidR="00756E81" w:rsidRDefault="00756E81" w:rsidP="00756E81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8E64A2" w14:textId="6547CDDC" w:rsidR="004B26B8" w:rsidRPr="00143E30" w:rsidRDefault="00D725FD" w:rsidP="00756E81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>AUTOR:</w:t>
      </w:r>
      <w:r w:rsidR="00756E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4D30">
        <w:rPr>
          <w:rFonts w:ascii="Times New Roman" w:hAnsi="Times New Roman" w:cs="Times New Roman"/>
          <w:b/>
          <w:sz w:val="24"/>
          <w:szCs w:val="24"/>
        </w:rPr>
        <w:t xml:space="preserve">AFONSO DA SILVA – </w:t>
      </w:r>
      <w:r w:rsidR="00573A33">
        <w:rPr>
          <w:rFonts w:ascii="Times New Roman" w:hAnsi="Times New Roman" w:cs="Times New Roman"/>
          <w:b/>
          <w:sz w:val="24"/>
          <w:szCs w:val="24"/>
        </w:rPr>
        <w:t>REPUBLICANOS</w:t>
      </w:r>
      <w:r w:rsidR="003616BB">
        <w:rPr>
          <w:rFonts w:ascii="Times New Roman" w:hAnsi="Times New Roman" w:cs="Times New Roman"/>
          <w:b/>
          <w:sz w:val="24"/>
          <w:szCs w:val="24"/>
        </w:rPr>
        <w:t>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C9AEE4" w14:textId="3E5B97E0" w:rsidR="00EF6DBC" w:rsidRPr="00EF6DBC" w:rsidRDefault="00EF6DBC" w:rsidP="00EF6D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DBC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EF6DBC">
        <w:rPr>
          <w:rFonts w:ascii="Times New Roman" w:hAnsi="Times New Roman" w:cs="Times New Roman"/>
          <w:sz w:val="24"/>
          <w:szCs w:val="24"/>
        </w:rPr>
        <w:t xml:space="preserve"> Fica instituído, no âmbito do Município, o Programa "Cinema na Escola", destinado a fomentar</w:t>
      </w:r>
      <w:r w:rsidR="00163CE0">
        <w:rPr>
          <w:rFonts w:ascii="Times New Roman" w:hAnsi="Times New Roman" w:cs="Times New Roman"/>
          <w:sz w:val="24"/>
          <w:szCs w:val="24"/>
        </w:rPr>
        <w:t xml:space="preserve"> </w:t>
      </w:r>
      <w:r w:rsidRPr="00EF6DBC">
        <w:rPr>
          <w:rFonts w:ascii="Times New Roman" w:hAnsi="Times New Roman" w:cs="Times New Roman"/>
          <w:sz w:val="24"/>
          <w:szCs w:val="24"/>
        </w:rPr>
        <w:t>a formação cidadã, o acesso à cultura e o desenvolvimento do senso crítico dos alunos</w:t>
      </w:r>
      <w:r w:rsidR="00163CE0">
        <w:rPr>
          <w:rFonts w:ascii="Times New Roman" w:hAnsi="Times New Roman" w:cs="Times New Roman"/>
          <w:sz w:val="24"/>
          <w:szCs w:val="24"/>
        </w:rPr>
        <w:t xml:space="preserve"> </w:t>
      </w:r>
      <w:r w:rsidRPr="00EF6DBC">
        <w:rPr>
          <w:rFonts w:ascii="Times New Roman" w:hAnsi="Times New Roman" w:cs="Times New Roman"/>
          <w:sz w:val="24"/>
          <w:szCs w:val="24"/>
        </w:rPr>
        <w:t>da rede</w:t>
      </w:r>
      <w:r w:rsidR="00163CE0">
        <w:rPr>
          <w:rFonts w:ascii="Times New Roman" w:hAnsi="Times New Roman" w:cs="Times New Roman"/>
          <w:sz w:val="24"/>
          <w:szCs w:val="24"/>
        </w:rPr>
        <w:t xml:space="preserve"> </w:t>
      </w:r>
      <w:r w:rsidRPr="00EF6DBC">
        <w:rPr>
          <w:rFonts w:ascii="Times New Roman" w:hAnsi="Times New Roman" w:cs="Times New Roman"/>
          <w:sz w:val="24"/>
          <w:szCs w:val="24"/>
        </w:rPr>
        <w:t>municipal de ensino.</w:t>
      </w:r>
    </w:p>
    <w:p w14:paraId="484717C0" w14:textId="77777777" w:rsidR="00EF6DBC" w:rsidRPr="00EF6DBC" w:rsidRDefault="00EF6DBC" w:rsidP="00EF6D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DBC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EF6DBC">
        <w:rPr>
          <w:rFonts w:ascii="Times New Roman" w:hAnsi="Times New Roman" w:cs="Times New Roman"/>
          <w:sz w:val="24"/>
          <w:szCs w:val="24"/>
        </w:rPr>
        <w:t xml:space="preserve"> O Programa tem por objetivos:</w:t>
      </w:r>
    </w:p>
    <w:p w14:paraId="0C7A1B17" w14:textId="569A7D8C" w:rsidR="00EF6DBC" w:rsidRPr="00EF6DBC" w:rsidRDefault="00EF6DBC" w:rsidP="00EF6D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DBC">
        <w:rPr>
          <w:rFonts w:ascii="Times New Roman" w:hAnsi="Times New Roman" w:cs="Times New Roman"/>
          <w:sz w:val="24"/>
          <w:szCs w:val="24"/>
        </w:rPr>
        <w:t>I – Estimular o senso crítico e a reflexão dos alunos sobre temas sociais, culturais, ambientais</w:t>
      </w:r>
      <w:r w:rsidR="00163CE0">
        <w:rPr>
          <w:rFonts w:ascii="Times New Roman" w:hAnsi="Times New Roman" w:cs="Times New Roman"/>
          <w:sz w:val="24"/>
          <w:szCs w:val="24"/>
        </w:rPr>
        <w:t xml:space="preserve"> </w:t>
      </w:r>
      <w:r w:rsidRPr="00EF6DBC">
        <w:rPr>
          <w:rFonts w:ascii="Times New Roman" w:hAnsi="Times New Roman" w:cs="Times New Roman"/>
          <w:sz w:val="24"/>
          <w:szCs w:val="24"/>
        </w:rPr>
        <w:t>e de</w:t>
      </w:r>
      <w:r w:rsidR="00163CE0">
        <w:rPr>
          <w:rFonts w:ascii="Times New Roman" w:hAnsi="Times New Roman" w:cs="Times New Roman"/>
          <w:sz w:val="24"/>
          <w:szCs w:val="24"/>
        </w:rPr>
        <w:t xml:space="preserve"> </w:t>
      </w:r>
      <w:r w:rsidRPr="00EF6DBC">
        <w:rPr>
          <w:rFonts w:ascii="Times New Roman" w:hAnsi="Times New Roman" w:cs="Times New Roman"/>
          <w:sz w:val="24"/>
          <w:szCs w:val="24"/>
        </w:rPr>
        <w:t>direitos humanos;</w:t>
      </w:r>
    </w:p>
    <w:p w14:paraId="436DFA73" w14:textId="77777777" w:rsidR="00EF6DBC" w:rsidRPr="00EF6DBC" w:rsidRDefault="00EF6DBC" w:rsidP="00EF6D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DBC">
        <w:rPr>
          <w:rFonts w:ascii="Times New Roman" w:hAnsi="Times New Roman" w:cs="Times New Roman"/>
          <w:sz w:val="24"/>
          <w:szCs w:val="24"/>
        </w:rPr>
        <w:t>II – Promover o acesso à arte cinematográfica e à cultura nacional;</w:t>
      </w:r>
    </w:p>
    <w:p w14:paraId="6D2DF759" w14:textId="506CE06F" w:rsidR="00EF6DBC" w:rsidRPr="00EF6DBC" w:rsidRDefault="00EF6DBC" w:rsidP="00EF6D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DBC">
        <w:rPr>
          <w:rFonts w:ascii="Times New Roman" w:hAnsi="Times New Roman" w:cs="Times New Roman"/>
          <w:sz w:val="24"/>
          <w:szCs w:val="24"/>
        </w:rPr>
        <w:t>III – Incentivar o debate e a participação ativa da comunidade escolar na discussão de temas</w:t>
      </w:r>
      <w:r w:rsidR="00163CE0">
        <w:rPr>
          <w:rFonts w:ascii="Times New Roman" w:hAnsi="Times New Roman" w:cs="Times New Roman"/>
          <w:sz w:val="24"/>
          <w:szCs w:val="24"/>
        </w:rPr>
        <w:t xml:space="preserve"> </w:t>
      </w:r>
      <w:r w:rsidRPr="00EF6DBC">
        <w:rPr>
          <w:rFonts w:ascii="Times New Roman" w:hAnsi="Times New Roman" w:cs="Times New Roman"/>
          <w:sz w:val="24"/>
          <w:szCs w:val="24"/>
        </w:rPr>
        <w:t>relevantes;</w:t>
      </w:r>
    </w:p>
    <w:p w14:paraId="17770EEA" w14:textId="77777777" w:rsidR="00EF6DBC" w:rsidRPr="00EF6DBC" w:rsidRDefault="00EF6DBC" w:rsidP="00EF6D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DBC">
        <w:rPr>
          <w:rFonts w:ascii="Times New Roman" w:hAnsi="Times New Roman" w:cs="Times New Roman"/>
          <w:sz w:val="24"/>
          <w:szCs w:val="24"/>
        </w:rPr>
        <w:t>IV – Contribuir para a redução de preconceitos e para a promoção da cidadania nas escolas.</w:t>
      </w:r>
    </w:p>
    <w:p w14:paraId="4D83EAF8" w14:textId="053E2FC0" w:rsidR="00EF6DBC" w:rsidRPr="00EF6DBC" w:rsidRDefault="00EF6DBC" w:rsidP="00EF6D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DBC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EF6DBC">
        <w:rPr>
          <w:rFonts w:ascii="Times New Roman" w:hAnsi="Times New Roman" w:cs="Times New Roman"/>
          <w:sz w:val="24"/>
          <w:szCs w:val="24"/>
        </w:rPr>
        <w:t xml:space="preserve"> Da Implementação</w:t>
      </w:r>
      <w:r w:rsidR="008E1A0C">
        <w:rPr>
          <w:rFonts w:ascii="Times New Roman" w:hAnsi="Times New Roman" w:cs="Times New Roman"/>
          <w:sz w:val="24"/>
          <w:szCs w:val="24"/>
        </w:rPr>
        <w:t>:</w:t>
      </w:r>
    </w:p>
    <w:p w14:paraId="58D9FC44" w14:textId="7E4BEF10" w:rsidR="00EF6DBC" w:rsidRPr="00EF6DBC" w:rsidRDefault="00EF6DBC" w:rsidP="00EF6D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DBC">
        <w:rPr>
          <w:rFonts w:ascii="Times New Roman" w:hAnsi="Times New Roman" w:cs="Times New Roman"/>
          <w:sz w:val="24"/>
          <w:szCs w:val="24"/>
        </w:rPr>
        <w:t>I – As sessões ocorrerão mensalmente em todas as escolas municipais de ensino fundamental I</w:t>
      </w:r>
      <w:r w:rsidR="00163CE0">
        <w:rPr>
          <w:rFonts w:ascii="Times New Roman" w:hAnsi="Times New Roman" w:cs="Times New Roman"/>
          <w:sz w:val="24"/>
          <w:szCs w:val="24"/>
        </w:rPr>
        <w:t xml:space="preserve"> </w:t>
      </w:r>
      <w:r w:rsidRPr="00EF6DBC">
        <w:rPr>
          <w:rFonts w:ascii="Times New Roman" w:hAnsi="Times New Roman" w:cs="Times New Roman"/>
          <w:sz w:val="24"/>
          <w:szCs w:val="24"/>
        </w:rPr>
        <w:t>e II.</w:t>
      </w:r>
    </w:p>
    <w:p w14:paraId="33A03B17" w14:textId="08D1A8A8" w:rsidR="00651162" w:rsidRPr="00163CE0" w:rsidRDefault="00EF6DBC" w:rsidP="00EF6D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DBC">
        <w:rPr>
          <w:rFonts w:ascii="Times New Roman" w:hAnsi="Times New Roman" w:cs="Times New Roman"/>
          <w:sz w:val="24"/>
          <w:szCs w:val="24"/>
        </w:rPr>
        <w:t>II – Cada sessão consistirá na exibição de um filme, curta-metragem ou animação com</w:t>
      </w:r>
      <w:r w:rsidR="00163CE0">
        <w:rPr>
          <w:rFonts w:ascii="Times New Roman" w:hAnsi="Times New Roman" w:cs="Times New Roman"/>
          <w:sz w:val="24"/>
          <w:szCs w:val="24"/>
        </w:rPr>
        <w:t xml:space="preserve"> </w:t>
      </w:r>
      <w:r w:rsidRPr="00EF6DBC">
        <w:rPr>
          <w:rFonts w:ascii="Times New Roman" w:hAnsi="Times New Roman" w:cs="Times New Roman"/>
          <w:sz w:val="24"/>
          <w:szCs w:val="24"/>
        </w:rPr>
        <w:t>temáticas</w:t>
      </w:r>
      <w:r w:rsidR="00163CE0">
        <w:rPr>
          <w:rFonts w:ascii="Times New Roman" w:hAnsi="Times New Roman" w:cs="Times New Roman"/>
          <w:sz w:val="24"/>
          <w:szCs w:val="24"/>
        </w:rPr>
        <w:t xml:space="preserve"> </w:t>
      </w:r>
      <w:r w:rsidRPr="00EF6DBC">
        <w:rPr>
          <w:rFonts w:ascii="Times New Roman" w:hAnsi="Times New Roman" w:cs="Times New Roman"/>
          <w:sz w:val="24"/>
          <w:szCs w:val="24"/>
        </w:rPr>
        <w:t>relacionadas à cidadania, diversidade, meio ambiente, direitos humanos e outros temas de interesse</w:t>
      </w:r>
      <w:r w:rsidR="00163CE0">
        <w:rPr>
          <w:rFonts w:ascii="Times New Roman" w:hAnsi="Times New Roman" w:cs="Times New Roman"/>
          <w:sz w:val="24"/>
          <w:szCs w:val="24"/>
        </w:rPr>
        <w:t xml:space="preserve"> </w:t>
      </w:r>
      <w:r w:rsidRPr="00163CE0">
        <w:rPr>
          <w:rFonts w:ascii="Times New Roman" w:hAnsi="Times New Roman" w:cs="Times New Roman"/>
          <w:sz w:val="24"/>
          <w:szCs w:val="24"/>
        </w:rPr>
        <w:t>social.</w:t>
      </w:r>
    </w:p>
    <w:p w14:paraId="60B68E9C" w14:textId="77777777" w:rsidR="00EF6DBC" w:rsidRPr="00163CE0" w:rsidRDefault="00EF6DBC" w:rsidP="00EF6D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161370" w14:textId="68D5BA2F" w:rsidR="00163CE0" w:rsidRPr="00163CE0" w:rsidRDefault="00163CE0" w:rsidP="00163C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CE0">
        <w:rPr>
          <w:rFonts w:ascii="Times New Roman" w:hAnsi="Times New Roman" w:cs="Times New Roman"/>
          <w:sz w:val="24"/>
          <w:szCs w:val="24"/>
        </w:rPr>
        <w:lastRenderedPageBreak/>
        <w:t>III – Imediatamente após a exibição, será conduzido um debate orientado pelo(a) professor(a)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CE0">
        <w:rPr>
          <w:rFonts w:ascii="Times New Roman" w:hAnsi="Times New Roman" w:cs="Times New Roman"/>
          <w:sz w:val="24"/>
          <w:szCs w:val="24"/>
        </w:rPr>
        <w:t>responsável, utilizando um guia pedagógico elaborado pela Secretaria de Educação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CE0">
        <w:rPr>
          <w:rFonts w:ascii="Times New Roman" w:hAnsi="Times New Roman" w:cs="Times New Roman"/>
          <w:sz w:val="24"/>
          <w:szCs w:val="24"/>
        </w:rPr>
        <w:t>auxiliar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CE0">
        <w:rPr>
          <w:rFonts w:ascii="Times New Roman" w:hAnsi="Times New Roman" w:cs="Times New Roman"/>
          <w:sz w:val="24"/>
          <w:szCs w:val="24"/>
        </w:rPr>
        <w:t>discussão e reflexão dos alunos.</w:t>
      </w:r>
    </w:p>
    <w:p w14:paraId="7E331E63" w14:textId="14C68046" w:rsidR="00163CE0" w:rsidRPr="00163CE0" w:rsidRDefault="00163CE0" w:rsidP="00163C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CE0">
        <w:rPr>
          <w:rFonts w:ascii="Times New Roman" w:hAnsi="Times New Roman" w:cs="Times New Roman"/>
          <w:sz w:val="24"/>
          <w:szCs w:val="24"/>
        </w:rPr>
        <w:t>IV – Para as escolas que não dispuserem de equipamentos adequados para a exibição,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CE0">
        <w:rPr>
          <w:rFonts w:ascii="Times New Roman" w:hAnsi="Times New Roman" w:cs="Times New Roman"/>
          <w:sz w:val="24"/>
          <w:szCs w:val="24"/>
        </w:rPr>
        <w:t>Secretaria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CE0">
        <w:rPr>
          <w:rFonts w:ascii="Times New Roman" w:hAnsi="Times New Roman" w:cs="Times New Roman"/>
          <w:sz w:val="24"/>
          <w:szCs w:val="24"/>
        </w:rPr>
        <w:t>Educação fornecerá kits móveis de projeção (projetor, tela e sistema de som).</w:t>
      </w:r>
    </w:p>
    <w:p w14:paraId="0A21A997" w14:textId="3DBA85C8" w:rsidR="00163CE0" w:rsidRPr="00163CE0" w:rsidRDefault="00163CE0" w:rsidP="00163C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CE0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163CE0">
        <w:rPr>
          <w:rFonts w:ascii="Times New Roman" w:hAnsi="Times New Roman" w:cs="Times New Roman"/>
          <w:sz w:val="24"/>
          <w:szCs w:val="24"/>
        </w:rPr>
        <w:t xml:space="preserve"> Da Curadoria e Seleção dos filmes</w:t>
      </w:r>
      <w:r w:rsidR="008E1A0C">
        <w:rPr>
          <w:rFonts w:ascii="Times New Roman" w:hAnsi="Times New Roman" w:cs="Times New Roman"/>
          <w:sz w:val="24"/>
          <w:szCs w:val="24"/>
        </w:rPr>
        <w:t>:</w:t>
      </w:r>
    </w:p>
    <w:p w14:paraId="191E54A0" w14:textId="7D354B37" w:rsidR="00163CE0" w:rsidRPr="00163CE0" w:rsidRDefault="00163CE0" w:rsidP="00163C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CE0">
        <w:rPr>
          <w:rFonts w:ascii="Times New Roman" w:hAnsi="Times New Roman" w:cs="Times New Roman"/>
          <w:sz w:val="24"/>
          <w:szCs w:val="24"/>
        </w:rPr>
        <w:t>I – A seleção dos filmes ficará a cargo de uma comissão composta por representantes da</w:t>
      </w:r>
      <w:r w:rsidR="00BD6CDB">
        <w:rPr>
          <w:rFonts w:ascii="Times New Roman" w:hAnsi="Times New Roman" w:cs="Times New Roman"/>
          <w:sz w:val="24"/>
          <w:szCs w:val="24"/>
        </w:rPr>
        <w:t xml:space="preserve"> </w:t>
      </w:r>
      <w:r w:rsidRPr="00163CE0">
        <w:rPr>
          <w:rFonts w:ascii="Times New Roman" w:hAnsi="Times New Roman" w:cs="Times New Roman"/>
          <w:sz w:val="24"/>
          <w:szCs w:val="24"/>
        </w:rPr>
        <w:t>Secretaria de</w:t>
      </w:r>
      <w:r w:rsidR="00BD6CDB">
        <w:rPr>
          <w:rFonts w:ascii="Times New Roman" w:hAnsi="Times New Roman" w:cs="Times New Roman"/>
          <w:sz w:val="24"/>
          <w:szCs w:val="24"/>
        </w:rPr>
        <w:t xml:space="preserve"> </w:t>
      </w:r>
      <w:r w:rsidRPr="00163CE0">
        <w:rPr>
          <w:rFonts w:ascii="Times New Roman" w:hAnsi="Times New Roman" w:cs="Times New Roman"/>
          <w:sz w:val="24"/>
          <w:szCs w:val="24"/>
        </w:rPr>
        <w:t>Educação, da Secretaria de Cultura e especialistas em cinema e direitos humanos.</w:t>
      </w:r>
    </w:p>
    <w:p w14:paraId="32EFE77F" w14:textId="36F0F1E8" w:rsidR="00163CE0" w:rsidRPr="00163CE0" w:rsidRDefault="00163CE0" w:rsidP="00163C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CE0">
        <w:rPr>
          <w:rFonts w:ascii="Times New Roman" w:hAnsi="Times New Roman" w:cs="Times New Roman"/>
          <w:sz w:val="24"/>
          <w:szCs w:val="24"/>
        </w:rPr>
        <w:t>II – Serão priorizadas produções nacionais e animações que promovam a diversidade cultural e</w:t>
      </w:r>
      <w:r w:rsidR="00BD6CDB">
        <w:rPr>
          <w:rFonts w:ascii="Times New Roman" w:hAnsi="Times New Roman" w:cs="Times New Roman"/>
          <w:sz w:val="24"/>
          <w:szCs w:val="24"/>
        </w:rPr>
        <w:t xml:space="preserve"> </w:t>
      </w:r>
      <w:r w:rsidRPr="00163CE0">
        <w:rPr>
          <w:rFonts w:ascii="Times New Roman" w:hAnsi="Times New Roman" w:cs="Times New Roman"/>
          <w:sz w:val="24"/>
          <w:szCs w:val="24"/>
        </w:rPr>
        <w:t>reforcem os valores da cidadania.</w:t>
      </w:r>
    </w:p>
    <w:p w14:paraId="542B1D28" w14:textId="7DB81B44" w:rsidR="00163CE0" w:rsidRPr="00163CE0" w:rsidRDefault="00163CE0" w:rsidP="00163C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3CE0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163CE0">
        <w:rPr>
          <w:rFonts w:ascii="Times New Roman" w:hAnsi="Times New Roman" w:cs="Times New Roman"/>
          <w:sz w:val="24"/>
          <w:szCs w:val="24"/>
        </w:rPr>
        <w:t xml:space="preserve"> O Programa será financiado por meio de dotações orçamentárias específicas da</w:t>
      </w:r>
      <w:r w:rsidR="00BD6CDB">
        <w:rPr>
          <w:rFonts w:ascii="Times New Roman" w:hAnsi="Times New Roman" w:cs="Times New Roman"/>
          <w:sz w:val="24"/>
          <w:szCs w:val="24"/>
        </w:rPr>
        <w:t xml:space="preserve"> </w:t>
      </w:r>
      <w:r w:rsidRPr="00163CE0">
        <w:rPr>
          <w:rFonts w:ascii="Times New Roman" w:hAnsi="Times New Roman" w:cs="Times New Roman"/>
          <w:sz w:val="24"/>
          <w:szCs w:val="24"/>
        </w:rPr>
        <w:t>Secretaria de</w:t>
      </w:r>
      <w:r w:rsidR="00BD6CDB">
        <w:rPr>
          <w:rFonts w:ascii="Times New Roman" w:hAnsi="Times New Roman" w:cs="Times New Roman"/>
          <w:sz w:val="24"/>
          <w:szCs w:val="24"/>
        </w:rPr>
        <w:t xml:space="preserve"> </w:t>
      </w:r>
      <w:r w:rsidRPr="00163CE0">
        <w:rPr>
          <w:rFonts w:ascii="Times New Roman" w:hAnsi="Times New Roman" w:cs="Times New Roman"/>
          <w:sz w:val="24"/>
          <w:szCs w:val="24"/>
        </w:rPr>
        <w:t>Educação, podendo contar com parcerias com entidades públicas, privadas ou</w:t>
      </w:r>
      <w:r w:rsidR="00BD6CDB">
        <w:rPr>
          <w:rFonts w:ascii="Times New Roman" w:hAnsi="Times New Roman" w:cs="Times New Roman"/>
          <w:sz w:val="24"/>
          <w:szCs w:val="24"/>
        </w:rPr>
        <w:t xml:space="preserve"> </w:t>
      </w:r>
      <w:r w:rsidRPr="00163CE0">
        <w:rPr>
          <w:rFonts w:ascii="Times New Roman" w:hAnsi="Times New Roman" w:cs="Times New Roman"/>
          <w:sz w:val="24"/>
          <w:szCs w:val="24"/>
        </w:rPr>
        <w:t>organizações não</w:t>
      </w:r>
      <w:r w:rsidR="00BD6CDB">
        <w:rPr>
          <w:rFonts w:ascii="Times New Roman" w:hAnsi="Times New Roman" w:cs="Times New Roman"/>
          <w:sz w:val="24"/>
          <w:szCs w:val="24"/>
        </w:rPr>
        <w:t xml:space="preserve"> </w:t>
      </w:r>
      <w:r w:rsidRPr="00163CE0">
        <w:rPr>
          <w:rFonts w:ascii="Times New Roman" w:hAnsi="Times New Roman" w:cs="Times New Roman"/>
          <w:sz w:val="24"/>
          <w:szCs w:val="24"/>
        </w:rPr>
        <w:t>governamentais que atuem na promoção da cultura e da educação.</w:t>
      </w:r>
    </w:p>
    <w:p w14:paraId="3B2E4A2E" w14:textId="494335FE" w:rsidR="003F6FDF" w:rsidRPr="00163CE0" w:rsidRDefault="00163CE0" w:rsidP="00163C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CDB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163CE0">
        <w:rPr>
          <w:rFonts w:ascii="Times New Roman" w:hAnsi="Times New Roman" w:cs="Times New Roman"/>
          <w:sz w:val="24"/>
          <w:szCs w:val="24"/>
        </w:rPr>
        <w:t xml:space="preserve"> Esta lei entra em vigor na data de sua publicação, revogadas as disposições em contrário</w:t>
      </w:r>
      <w:r w:rsidRPr="00163CE0">
        <w:rPr>
          <w:rFonts w:ascii="Times New Roman" w:hAnsi="Times New Roman" w:cs="Times New Roman"/>
          <w:sz w:val="24"/>
          <w:szCs w:val="24"/>
        </w:rPr>
        <w:t>.</w:t>
      </w:r>
    </w:p>
    <w:p w14:paraId="313C6FFC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0BF87A1E" w14:textId="31F888D7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>0</w:t>
      </w:r>
      <w:r w:rsidR="00163CE0">
        <w:rPr>
          <w:rFonts w:ascii="Times" w:hAnsi="Times" w:cs="Times"/>
          <w:bCs/>
          <w:color w:val="000000" w:themeColor="text1"/>
          <w:sz w:val="24"/>
          <w:szCs w:val="24"/>
        </w:rPr>
        <w:t>9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5671959B" w14:textId="3B00DA3C" w:rsidR="00626C92" w:rsidRDefault="00626C92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3616B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3616BB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3616BB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3616BB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31C2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2280"/>
    <w:rsid w:val="00163CE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16B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28C8"/>
    <w:rsid w:val="004743EA"/>
    <w:rsid w:val="004761D0"/>
    <w:rsid w:val="00480529"/>
    <w:rsid w:val="00483A79"/>
    <w:rsid w:val="00486882"/>
    <w:rsid w:val="00490A21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56E81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A75C8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0F9"/>
    <w:rsid w:val="008C3469"/>
    <w:rsid w:val="008C58C3"/>
    <w:rsid w:val="008D3657"/>
    <w:rsid w:val="008D7410"/>
    <w:rsid w:val="008E1A0C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D6CDB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54858"/>
    <w:rsid w:val="00C61F10"/>
    <w:rsid w:val="00C72757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EF6DBC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429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11</cp:revision>
  <cp:lastPrinted>2025-09-09T16:10:00Z</cp:lastPrinted>
  <dcterms:created xsi:type="dcterms:W3CDTF">2025-09-02T12:39:00Z</dcterms:created>
  <dcterms:modified xsi:type="dcterms:W3CDTF">2025-09-09T16:10:00Z</dcterms:modified>
</cp:coreProperties>
</file>