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F4A59E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C04BE">
        <w:rPr>
          <w:b/>
        </w:rPr>
        <w:t>1</w:t>
      </w:r>
      <w:r w:rsidR="00D94B2C">
        <w:rPr>
          <w:b/>
        </w:rPr>
        <w:t>1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D94B2C" w14:paraId="45E7C4F5" w14:textId="52D8AC5F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1C04BE">
        <w:t>3</w:t>
      </w:r>
      <w:r w:rsidR="00D94B2C">
        <w:t>3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C04BE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1C04BE">
        <w:rPr>
          <w:b/>
          <w:bCs/>
        </w:rPr>
        <w:t>Rafael Alan de Moraes Romeiro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D94B2C">
        <w:t>Dispõe</w:t>
      </w:r>
      <w:r w:rsidR="00D94B2C">
        <w:t xml:space="preserve"> sobre a criação do Programa Municipal de Apoio à</w:t>
      </w:r>
      <w:r w:rsidR="00D94B2C">
        <w:t xml:space="preserve"> </w:t>
      </w:r>
      <w:r w:rsidR="00D94B2C">
        <w:t>Economia Solidária e ao Cooperativismo Popular, e dá outras</w:t>
      </w:r>
      <w:r w:rsidR="00D94B2C">
        <w:t xml:space="preserve"> </w:t>
      </w:r>
      <w:r w:rsidR="00D94B2C">
        <w:t>providências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554B0978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no Município de Itapevi</w:t>
      </w:r>
      <w:r w:rsidR="00950E58">
        <w:t xml:space="preserve"> </w:t>
      </w:r>
      <w:r w:rsidR="00D94B2C">
        <w:t>sobre programa de economia solidária e ao cooperativismo popular</w:t>
      </w:r>
      <w:r w:rsidR="001C04BE">
        <w:t>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261287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33</w:t>
    </w:r>
    <w:r w:rsidR="00D94B2C">
      <w:rPr>
        <w:rFonts w:asciiTheme="majorHAnsi" w:eastAsiaTheme="majorEastAsia" w:hAnsiTheme="majorHAnsi" w:cstheme="majorBidi"/>
      </w:rPr>
      <w:t>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2025-08-26T15:18:00Z</dcterms:created>
  <dcterms:modified xsi:type="dcterms:W3CDTF">2025-08-26T15:18:00Z</dcterms:modified>
</cp:coreProperties>
</file>