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19F42849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A66514">
        <w:rPr>
          <w:rFonts w:ascii="Times New Roman" w:hAnsi="Times New Roman" w:cs="Times New Roman"/>
          <w:b/>
          <w:sz w:val="24"/>
          <w:szCs w:val="24"/>
        </w:rPr>
        <w:t>27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809D14" w14:textId="77777777" w:rsidR="00D522C4" w:rsidRPr="00D522C4" w:rsidRDefault="00D522C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B7C69" w14:textId="3E5B4EBE" w:rsidR="001B5C33" w:rsidRDefault="001B5C33" w:rsidP="00F416D8">
      <w:pPr>
        <w:spacing w:line="276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1B5C33">
        <w:rPr>
          <w:rFonts w:ascii="Times New Roman" w:hAnsi="Times New Roman" w:cs="Times New Roman"/>
          <w:bCs/>
          <w:sz w:val="24"/>
          <w:szCs w:val="24"/>
        </w:rPr>
        <w:t>Institui o fornecimento de cordão de fita com desenhos inclusivos e de serviços na Câmara Municipal de Itapevi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1B5C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CB61A8" w14:textId="77777777" w:rsidR="001B5C33" w:rsidRDefault="001B5C33" w:rsidP="001B5C33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2DA701" w14:textId="77777777" w:rsidR="001B5C33" w:rsidRPr="001B5C33" w:rsidRDefault="001B5C33" w:rsidP="001B5C33">
      <w:pPr>
        <w:ind w:left="3969" w:hanging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bCs/>
          <w:sz w:val="24"/>
          <w:szCs w:val="24"/>
        </w:rPr>
        <w:t>A CÂMARA MUNICIPAL DE ITAPEVI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, no uso de suas atribuições legais, </w:t>
      </w:r>
      <w:r w:rsidRPr="001B5C33">
        <w:rPr>
          <w:rFonts w:ascii="Times New Roman" w:hAnsi="Times New Roman" w:cs="Times New Roman"/>
          <w:b/>
          <w:bCs/>
          <w:sz w:val="24"/>
          <w:szCs w:val="24"/>
        </w:rPr>
        <w:t>APROVA:</w:t>
      </w:r>
    </w:p>
    <w:p w14:paraId="3C70B0B6" w14:textId="77777777" w:rsidR="001B5C33" w:rsidRPr="001B5C33" w:rsidRDefault="001B5C33" w:rsidP="001B5C33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5DD87" w14:textId="77777777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Art. 1º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Fica instituído o fornecimento de cordão de fita para crachá em cores que sinalizem alguma deficiência ou a atuação como responsável por determinado serviço na Câmara Municipal de Itapevi:</w:t>
      </w:r>
    </w:p>
    <w:p w14:paraId="7A1F2D58" w14:textId="56315839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I</w:t>
      </w:r>
      <w:r w:rsidRPr="001B5C33">
        <w:rPr>
          <w:rFonts w:ascii="Times New Roman" w:hAnsi="Times New Roman" w:cs="Times New Roman"/>
          <w:bCs/>
          <w:sz w:val="24"/>
          <w:szCs w:val="24"/>
        </w:rPr>
        <w:t>. Cordão azul: Identifica pessoas com Transtorno do Espectro Autista (TEA)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74805B" w14:textId="64C25282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Cs/>
          <w:sz w:val="24"/>
          <w:szCs w:val="24"/>
        </w:rPr>
        <w:br/>
      </w:r>
      <w:r w:rsidRPr="001B5C33">
        <w:rPr>
          <w:rFonts w:ascii="Times New Roman" w:hAnsi="Times New Roman" w:cs="Times New Roman"/>
          <w:b/>
          <w:sz w:val="24"/>
          <w:szCs w:val="24"/>
        </w:rPr>
        <w:t>II.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Cordão amarelo: Identifica pessoas com deficiência visual ou outras necessidades especiais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4C70223" w14:textId="05DE85F4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Cs/>
          <w:sz w:val="24"/>
          <w:szCs w:val="24"/>
        </w:rPr>
        <w:br/>
      </w:r>
      <w:r w:rsidRPr="001B5C33">
        <w:rPr>
          <w:rFonts w:ascii="Times New Roman" w:hAnsi="Times New Roman" w:cs="Times New Roman"/>
          <w:b/>
          <w:sz w:val="24"/>
          <w:szCs w:val="24"/>
        </w:rPr>
        <w:t>III.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Cordão vermelho: Identifica pessoas com condições médicas de emergência, como epilepsia ou alergias graves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8EB491B" w14:textId="77777777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1CB75" w14:textId="02019049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IV.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Cordão laranja: Identifica pessoas com Transtorno do Déficit de Atenção com Hiperatividade (TDAH)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B1B38A9" w14:textId="217978CF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Cs/>
          <w:sz w:val="24"/>
          <w:szCs w:val="24"/>
        </w:rPr>
        <w:br/>
      </w:r>
      <w:r w:rsidRPr="001B5C33">
        <w:rPr>
          <w:rFonts w:ascii="Times New Roman" w:hAnsi="Times New Roman" w:cs="Times New Roman"/>
          <w:b/>
          <w:sz w:val="24"/>
          <w:szCs w:val="24"/>
        </w:rPr>
        <w:t>V</w:t>
      </w:r>
      <w:r w:rsidRPr="001B5C33">
        <w:rPr>
          <w:rFonts w:ascii="Times New Roman" w:hAnsi="Times New Roman" w:cs="Times New Roman"/>
          <w:bCs/>
          <w:sz w:val="24"/>
          <w:szCs w:val="24"/>
        </w:rPr>
        <w:t>. Cordão branco: Identifica pessoas com deficiência auditiva ou surdez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DC6049D" w14:textId="7A773328" w:rsid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Cs/>
          <w:sz w:val="24"/>
          <w:szCs w:val="24"/>
        </w:rPr>
        <w:br/>
      </w:r>
      <w:r w:rsidRPr="001B5C33">
        <w:rPr>
          <w:rFonts w:ascii="Times New Roman" w:hAnsi="Times New Roman" w:cs="Times New Roman"/>
          <w:b/>
          <w:sz w:val="24"/>
          <w:szCs w:val="24"/>
        </w:rPr>
        <w:t>VI.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Cordão vermelho com símbolo: Identifica integrantes da brigada de incêndio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F00454E" w14:textId="0E59956C" w:rsidR="001B5C33" w:rsidRPr="001B5C33" w:rsidRDefault="001B5C33" w:rsidP="00F416D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Cs/>
          <w:sz w:val="24"/>
          <w:szCs w:val="24"/>
        </w:rPr>
        <w:br/>
      </w:r>
      <w:r w:rsidRPr="001B5C33">
        <w:rPr>
          <w:rFonts w:ascii="Times New Roman" w:hAnsi="Times New Roman" w:cs="Times New Roman"/>
          <w:b/>
          <w:sz w:val="24"/>
          <w:szCs w:val="24"/>
        </w:rPr>
        <w:t>VII</w:t>
      </w:r>
      <w:r w:rsidRPr="001B5C33">
        <w:rPr>
          <w:rFonts w:ascii="Times New Roman" w:hAnsi="Times New Roman" w:cs="Times New Roman"/>
          <w:bCs/>
          <w:sz w:val="24"/>
          <w:szCs w:val="24"/>
        </w:rPr>
        <w:t>. Cordão verde: Identifica integrantes da Comissão Interna de Prevenção de Acidentes e Assédio (CIPAA).</w:t>
      </w:r>
    </w:p>
    <w:p w14:paraId="586FA331" w14:textId="77777777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6DE81" w14:textId="5C874096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Art. 2º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O cordão deverá ser fornecido pela Coordenadoria de Recursos Humanos da Câmara Municipal de Itapevi aos servidores efetivos, comissionados, estagiários e terceirizados que atuam nas dependências da Casa Legislativa e se enquadrem nas condições especificadas.</w:t>
      </w:r>
    </w:p>
    <w:p w14:paraId="2492F12D" w14:textId="77777777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Art. 3º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O fornecimento e gestão dos cordões será regulamentado por Ato da Mesa no que couber.</w:t>
      </w:r>
    </w:p>
    <w:p w14:paraId="5AF7A0A7" w14:textId="18B425D6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A utilização do cordão como símbolo de identificação não dispensa a apresentação de documento comprobatório da deficiência, quando solicitado por autoridade competente.</w:t>
      </w:r>
    </w:p>
    <w:p w14:paraId="68DB102A" w14:textId="77777777" w:rsidR="001B5C33" w:rsidRPr="001B5C33" w:rsidRDefault="001B5C33" w:rsidP="00F416D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C33">
        <w:rPr>
          <w:rFonts w:ascii="Times New Roman" w:hAnsi="Times New Roman" w:cs="Times New Roman"/>
          <w:b/>
          <w:sz w:val="24"/>
          <w:szCs w:val="24"/>
        </w:rPr>
        <w:t>Art. 5º</w:t>
      </w:r>
      <w:r w:rsidRPr="001B5C33">
        <w:rPr>
          <w:rFonts w:ascii="Times New Roman" w:hAnsi="Times New Roman" w:cs="Times New Roman"/>
          <w:bCs/>
          <w:sz w:val="24"/>
          <w:szCs w:val="24"/>
        </w:rPr>
        <w:t xml:space="preserve"> Esta Resolução entra em vigor no prazo de 180 (cento e oitenta) dias após sua publicação, visando à adequada preparação e implementação do disposto nesta norma.</w:t>
      </w:r>
    </w:p>
    <w:p w14:paraId="69D6E810" w14:textId="77777777" w:rsidR="00B12AC8" w:rsidRPr="00B12AC8" w:rsidRDefault="00B12AC8" w:rsidP="00B12AC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4A4B9E1" w14:textId="3C709956" w:rsidR="00256BD1" w:rsidRPr="00180790" w:rsidRDefault="00256BD1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</w:t>
      </w:r>
      <w:r w:rsidR="00AA462B">
        <w:rPr>
          <w:rFonts w:ascii="Times New Roman" w:hAnsi="Times New Roman" w:cs="Times New Roman"/>
          <w:sz w:val="24"/>
          <w:szCs w:val="24"/>
        </w:rPr>
        <w:t>9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77519B7D" w14:textId="737F3829" w:rsidR="00180790" w:rsidRDefault="00180790" w:rsidP="00B37B96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53B7040B" w14:textId="77777777" w:rsidR="00F416D8" w:rsidRDefault="00F416D8" w:rsidP="00B37B96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0751" w14:textId="77777777" w:rsidR="00F416D8" w:rsidRPr="00180790" w:rsidRDefault="00F416D8" w:rsidP="00B37B96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59E6F39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A462B">
              <w:rPr>
                <w:rFonts w:ascii="Times New Roman" w:hAnsi="Times New Roman" w:cs="Times New Roman"/>
                <w:sz w:val="24"/>
                <w:szCs w:val="24"/>
              </w:rPr>
              <w:t>dezenove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1D234133" w14:textId="77777777" w:rsidR="00F416D8" w:rsidRDefault="00F416D8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CA84" w14:textId="77777777" w:rsidR="00F416D8" w:rsidRPr="00180790" w:rsidRDefault="00F416D8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215F6A98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F416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t-BR"/>
              </w:rPr>
              <w:t>Projeto de Resolução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n° 0</w:t>
            </w:r>
            <w:r w:rsidR="00AA462B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</w:t>
            </w:r>
            <w:r w:rsidR="001B5C3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1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0129CCC4" w14:textId="4FC1E58B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F416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pt-BR"/>
              </w:rPr>
              <w:t>Autor</w:t>
            </w:r>
            <w:r w:rsidR="001B5C33" w:rsidRPr="00F416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pt-BR"/>
              </w:rPr>
              <w:t>es</w:t>
            </w:r>
            <w:r w:rsidRPr="00F416D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pt-BR"/>
              </w:rPr>
              <w:t>:</w:t>
            </w: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Rafael Alan de Moraes Romeiro </w:t>
            </w:r>
            <w:r w:rsidR="001B5C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–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P</w:t>
            </w:r>
            <w:r w:rsidR="000263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ODEMOS</w:t>
            </w:r>
            <w:r w:rsidR="001B5C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, Afonso da Silva – REPUBLICANOS, Elias Araújo Vasconcelos – REPUBLICANOS, Erondina Ferreira Godoy – PSD, Fábio de Freitas – MDB, Mariza Martins Borges – PODEMOS e Mateus Andrade da Silva Santos – PL.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891BA" w14:textId="05942DF1" w:rsidR="003E2F3C" w:rsidRDefault="003E2F3C" w:rsidP="00F416D8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0263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0263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2630E"/>
    <w:rsid w:val="0003118B"/>
    <w:rsid w:val="00051EBE"/>
    <w:rsid w:val="00057168"/>
    <w:rsid w:val="00063B71"/>
    <w:rsid w:val="000844CB"/>
    <w:rsid w:val="000A399C"/>
    <w:rsid w:val="000C0978"/>
    <w:rsid w:val="000E0ABE"/>
    <w:rsid w:val="00103F9D"/>
    <w:rsid w:val="001148E7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B5C33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4B1D02"/>
    <w:rsid w:val="004E7EFC"/>
    <w:rsid w:val="00525BBC"/>
    <w:rsid w:val="0052719F"/>
    <w:rsid w:val="005646E1"/>
    <w:rsid w:val="00566B24"/>
    <w:rsid w:val="005A3020"/>
    <w:rsid w:val="005B105D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1655A"/>
    <w:rsid w:val="0072432A"/>
    <w:rsid w:val="007942A8"/>
    <w:rsid w:val="007A043C"/>
    <w:rsid w:val="007F6C5E"/>
    <w:rsid w:val="008302DC"/>
    <w:rsid w:val="00841D67"/>
    <w:rsid w:val="00855728"/>
    <w:rsid w:val="008A66B8"/>
    <w:rsid w:val="008B77A7"/>
    <w:rsid w:val="008D39B3"/>
    <w:rsid w:val="00922C78"/>
    <w:rsid w:val="009567EB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66514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37B96"/>
    <w:rsid w:val="00BF6BD5"/>
    <w:rsid w:val="00C106D2"/>
    <w:rsid w:val="00C17337"/>
    <w:rsid w:val="00C25C64"/>
    <w:rsid w:val="00C455C2"/>
    <w:rsid w:val="00C50A86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416D8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6</cp:revision>
  <cp:lastPrinted>2025-08-05T17:21:00Z</cp:lastPrinted>
  <dcterms:created xsi:type="dcterms:W3CDTF">2025-08-19T13:03:00Z</dcterms:created>
  <dcterms:modified xsi:type="dcterms:W3CDTF">2025-08-19T16:36:00Z</dcterms:modified>
</cp:coreProperties>
</file>