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- 22ª Sessão Ordinária de 2025</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19/08/2025</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r>
        <w:rPr>
          <w:rFonts w:ascii="Times New Roman" w:hAnsi="Times New Roman" w:cs="Times New Roman"/>
          <w:b/>
          <w:bCs/>
          <w:spacing w:val="20"/>
        </w:rPr>
        <w:t>$PESAR$</w:t>
      </w:r>
      <w:bookmarkStart w:id="0" w:name="_GoBack"/>
      <w:bookmarkEnd w:id="0"/>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spacing w:val="20"/>
        </w:rPr>
        <w:t>$COMISSAO$</w:t>
      </w:r>
      <w:r w:rsidRP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1353/2025 -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de “Realização de Feiras de Empregabilidade Voltadas à Inclusão de Pessoas com Deficiência,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1354/2025 -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sugira a “Criação do Programa “Mobilidade Cidadã”, com ações integradas voltadas à melhoria do transporte público, ampliação de modais sustentáveis, integração interbairros e acessibilidade no sistema viário urbano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1355/2025 -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de “Implantação de Espaços Infantis com cuidadoras nos locais onde são ofertados cursos profissionalizantes para mulheres, facilitando a participação de mães com filhos pequenos e promovendo sua autonomia econômica,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1356/2025 -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de “Criação do Programa “Primeiro Emprego Jovem”, no município de Itapevi, em parceria com empresas locais, com oferta de estágios, vagas de jovem aprendiz e capacitação para jovens entre 16 e 24 anos, especialmente aqueles em situação de vulnerabilidade social”.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1359/2025 -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de “Criação de um Canal Municipal de Denúncias Anônimas, por telefone ou aplicativo, com funcionamento 24 horas, para recebimento de informações sobre crimes, violência doméstica e outras situações de risco, garantindo o sigilo do denunciante,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1362/2025 -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se existem estudos ou pesquisas para a implantação de uma academia ao ar livre no Jardim Cruzeiro,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1363/2025 -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Poder Executivo Municipal na pessoa do Excelentíssimo Senhor Prefeito Marcos Ferreira Godoy -Teco, junto a Secretaria Municipal da Saúde, estudos para Implantação de programa de Terapia do Riso nos prontos-socorros e hospitais públicos do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1365/2025 -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sobre a existência de estudos ou pesquisas para implantação de creche no bairro Jardim Rainha.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1369/2025 -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se existem estudos ou pesquisas para a implantação de campanhas de conscientização para o combate ao abuso sexual infantil.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1370/2025 -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 Secretaria de Segurança e Mobilidade Urbana e ao Demutran, aos cuidados da Sr.ª secretária Priscila Camargo Campos Gonçalves Stefanin, para que seja realizado estudos sobre a Implantação de Limitador de Altura na Altura do Começo do Viaduto José dos Santos Novaes (Próximo ao Milk Burger Itapevi) no Bairro Cidade da Saúde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1371/2025 -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se existem estudos ou pesquisas para a implantação de campanhas de conscientização para o combate à depressão e ansiedade.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1372/2025 -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se existem estudos ou pesquisas para a implantação de Campanhas para o Incentivo à Alfabetização de Jovens e Adultos.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1373/2025 -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se existem estudos ou pesquisas para a implantação de Campanhas de Proteção ao Meio Ambiente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1375/2025 -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respeitosamente, ao Excelentíssimo Senhor Marcos Godoy, Prefeito Municipal, informações se existem estudos ou pesquisas para a implantação de Campanhas de Prevenção à Violência no Trânsito.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1376/2025 -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Solicito, respeitosamente, ao Excelentíssimo Senhor Marcos Godoy, Prefeito Municipal, informações se existem estudos ou pesquisas para a Implantação de Programas de Capacitação Profissional para geração de renda as Famílias em Situação de Vulnerabilidade Social.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1378/2025 -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Solicito, respeitosamente, ao Excelentíssimo Senhor Marcos Godoy, Prefeito Municipal, informações se existem estudos ou pesquisas para a implantação de campanha de Conscientização Contra o Assédio Sexual.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1383/2025 -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“sugere estudo da implantação de um Centro de Referência em Direitos Humanos, com atendimento jurídico, psicológico e social para vítimas de violações, em articulação com Defensoria Pública, OAB, CREAS e entidades de direitos humanos,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1385/2025 -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“sugere a criação do Conselho Municipal de Liberdade Religiosa e Diálogo Inter-religioso, com representantes de diversas tradições de fé e da sociedade civil, promovendo o respeito, a cooperação entre comunidades e o combate à intolerância religiosa,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1386/2025 -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“sugere a criação da Semana Municipal da Guarda Civil e Segurança Cidadã, com realização de palestras, homenagens, atividades formativas, eventos de integração com a comunidade e valorização do papel da guarda na promoção da segurança com cidadania,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1388/2025 -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“sugere a criação de um Fundo Municipal de Defesa Civil, com dotação orçamentária própria, destinado a ações de prevenção, resposta rápida a desastres, aquisição de equipamentos e apoio emergencial à população afetada,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1389/2025 -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“sugere a criação do Programa Municipal de Fomento ao Teatro, com editais de incentivo, apoio técnico, premiações e contratação de espetáculos de grupos teatrais locais, promovendo o fortalecimento da produção cênica da cidade,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1394/2025 -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Secretaria de Saúde, aos cuidados da Sr.ª Aparecida Luiza Nassi, sobre estudos para realização de exames e a obtenção de resultados de forma rápida e eficiente para a doença de leptospirose no município de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1397/2025 -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do Poder Executivo, na pessoa do Excelentíssimo Senhor Marcos Ferreira Godoy, Prefeito, junto à SABESP - Companhia de Saneamento Básico do Estado de São Paulo, informações se a estudo/projetos para a implantação de rede de esgoto na Rua Alzira Rocha da Silva - Bairro Parque Suburbano,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1399/2025 - Autor:</w:t>
      </w:r>
      <w:r w:rsidRPr="00493136">
        <w:rPr>
          <w:rFonts w:ascii="Times New Roman" w:hAnsi="Times New Roman" w:cs="Times New Roman"/>
          <w:b w:val="0"/>
          <w:bCs/>
          <w:i w:val="0"/>
          <w:spacing w:val="20"/>
          <w:sz w:val="22"/>
          <w:u w:val="none"/>
        </w:rPr>
        <w:t xml:space="preserve"> IVONILDO ANDRADE DA HORA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Estadual na pessoa do Governador Tarcísio de Freitas, via Secretaria Estadual de Saúde na pessoa do secretário Eleuses Paiva, informações sobre os serviços prestados do hospital geral de Itapevi.</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spacing w:val="20"/>
        </w:rPr>
        <w:t>$MOCAO$</w:t>
      </w: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011E2C">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011E2C">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6B2C"/>
    <w:rsid w:val="00F13841"/>
    <w:rsid w:val="00F13F00"/>
    <w:rsid w:val="00F31C19"/>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999A-B9D1-44C1-890A-FDE8120F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17</cp:revision>
  <cp:lastPrinted>2022-01-06T16:13:00Z</cp:lastPrinted>
  <dcterms:created xsi:type="dcterms:W3CDTF">2022-03-07T18:12:00Z</dcterms:created>
  <dcterms:modified xsi:type="dcterms:W3CDTF">2022-04-13T18:15:00Z</dcterms:modified>
</cp:coreProperties>
</file>