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0586B" w14:textId="601D4A70" w:rsidR="000E61D6" w:rsidRPr="00E06A66" w:rsidRDefault="004F59E3" w:rsidP="000E61D6">
      <w:pPr>
        <w:tabs>
          <w:tab w:val="left" w:pos="540"/>
          <w:tab w:val="left" w:pos="1620"/>
          <w:tab w:val="left" w:pos="1980"/>
        </w:tabs>
        <w:spacing w:after="0"/>
        <w:jc w:val="center"/>
        <w:rPr>
          <w:rFonts w:ascii="Times New Roman" w:hAnsi="Times New Roman" w:cs="Times New Roman"/>
          <w:b/>
          <w:bCs/>
          <w:sz w:val="24"/>
          <w:szCs w:val="24"/>
          <w:u w:val="single"/>
        </w:rPr>
      </w:pPr>
      <w:r w:rsidRPr="00E06A66">
        <w:rPr>
          <w:rFonts w:ascii="Times New Roman" w:hAnsi="Times New Roman" w:cs="Times New Roman"/>
          <w:b/>
          <w:bCs/>
          <w:sz w:val="24"/>
          <w:szCs w:val="24"/>
          <w:u w:val="single"/>
        </w:rPr>
        <w:t xml:space="preserve">AUTÓGRAFO Nº </w:t>
      </w:r>
      <w:r w:rsidR="00E06A66">
        <w:rPr>
          <w:rFonts w:ascii="Times New Roman" w:hAnsi="Times New Roman" w:cs="Times New Roman"/>
          <w:b/>
          <w:bCs/>
          <w:sz w:val="24"/>
          <w:szCs w:val="24"/>
          <w:u w:val="single"/>
        </w:rPr>
        <w:t>0</w:t>
      </w:r>
      <w:r w:rsidR="001876A1">
        <w:rPr>
          <w:rFonts w:ascii="Times New Roman" w:hAnsi="Times New Roman" w:cs="Times New Roman"/>
          <w:b/>
          <w:bCs/>
          <w:sz w:val="24"/>
          <w:szCs w:val="24"/>
          <w:u w:val="single"/>
        </w:rPr>
        <w:t>59</w:t>
      </w:r>
      <w:r w:rsidR="00354DDB" w:rsidRPr="00E06A66">
        <w:rPr>
          <w:rFonts w:ascii="Times New Roman" w:hAnsi="Times New Roman" w:cs="Times New Roman"/>
          <w:b/>
          <w:bCs/>
          <w:sz w:val="24"/>
          <w:szCs w:val="24"/>
          <w:u w:val="single"/>
        </w:rPr>
        <w:t>/202</w:t>
      </w:r>
      <w:r w:rsidR="00487024">
        <w:rPr>
          <w:rFonts w:ascii="Times New Roman" w:hAnsi="Times New Roman" w:cs="Times New Roman"/>
          <w:b/>
          <w:bCs/>
          <w:sz w:val="24"/>
          <w:szCs w:val="24"/>
          <w:u w:val="single"/>
        </w:rPr>
        <w:t>5</w:t>
      </w:r>
    </w:p>
    <w:p w14:paraId="01DCA2F8" w14:textId="6146DF52" w:rsidR="00FE17FD" w:rsidRPr="00E06A66" w:rsidRDefault="00480529" w:rsidP="001C5BE8">
      <w:pPr>
        <w:tabs>
          <w:tab w:val="left" w:pos="540"/>
          <w:tab w:val="left" w:pos="1620"/>
          <w:tab w:val="left" w:pos="1980"/>
        </w:tabs>
        <w:spacing w:after="0"/>
        <w:jc w:val="center"/>
        <w:rPr>
          <w:rFonts w:ascii="Times New Roman" w:hAnsi="Times New Roman" w:cs="Times New Roman"/>
          <w:b/>
          <w:bCs/>
          <w:sz w:val="24"/>
          <w:szCs w:val="24"/>
          <w:u w:val="single"/>
        </w:rPr>
      </w:pPr>
      <w:r w:rsidRPr="00E06A66">
        <w:rPr>
          <w:rFonts w:ascii="Times New Roman" w:hAnsi="Times New Roman" w:cs="Times New Roman"/>
          <w:b/>
          <w:bCs/>
          <w:sz w:val="24"/>
          <w:szCs w:val="24"/>
          <w:u w:val="single"/>
        </w:rPr>
        <w:t>PROJETO DE LEI</w:t>
      </w:r>
      <w:r w:rsidR="00123DD0" w:rsidRPr="00E06A66">
        <w:rPr>
          <w:rFonts w:ascii="Times New Roman" w:hAnsi="Times New Roman" w:cs="Times New Roman"/>
          <w:b/>
          <w:bCs/>
          <w:sz w:val="24"/>
          <w:szCs w:val="24"/>
          <w:u w:val="single"/>
        </w:rPr>
        <w:t xml:space="preserve"> </w:t>
      </w:r>
      <w:r w:rsidR="00985E59" w:rsidRPr="00E06A66">
        <w:rPr>
          <w:rFonts w:ascii="Times New Roman" w:hAnsi="Times New Roman" w:cs="Times New Roman"/>
          <w:b/>
          <w:bCs/>
          <w:sz w:val="24"/>
          <w:szCs w:val="24"/>
          <w:u w:val="single"/>
        </w:rPr>
        <w:t>Nº</w:t>
      </w:r>
      <w:r w:rsidR="00C94FEF" w:rsidRPr="00E06A66">
        <w:rPr>
          <w:rFonts w:ascii="Times New Roman" w:hAnsi="Times New Roman" w:cs="Times New Roman"/>
          <w:b/>
          <w:bCs/>
          <w:sz w:val="24"/>
          <w:szCs w:val="24"/>
          <w:u w:val="single"/>
        </w:rPr>
        <w:t xml:space="preserve"> </w:t>
      </w:r>
      <w:r w:rsidR="00B86968">
        <w:rPr>
          <w:rFonts w:ascii="Times New Roman" w:hAnsi="Times New Roman" w:cs="Times New Roman"/>
          <w:b/>
          <w:bCs/>
          <w:sz w:val="24"/>
          <w:szCs w:val="24"/>
          <w:u w:val="single"/>
        </w:rPr>
        <w:t>41</w:t>
      </w:r>
      <w:r w:rsidR="00667F39">
        <w:rPr>
          <w:rFonts w:ascii="Times New Roman" w:hAnsi="Times New Roman" w:cs="Times New Roman"/>
          <w:b/>
          <w:bCs/>
          <w:sz w:val="24"/>
          <w:szCs w:val="24"/>
          <w:u w:val="single"/>
        </w:rPr>
        <w:t>3</w:t>
      </w:r>
      <w:r w:rsidR="00B86968">
        <w:rPr>
          <w:rFonts w:ascii="Times New Roman" w:hAnsi="Times New Roman" w:cs="Times New Roman"/>
          <w:b/>
          <w:bCs/>
          <w:sz w:val="24"/>
          <w:szCs w:val="24"/>
          <w:u w:val="single"/>
        </w:rPr>
        <w:t>/2025</w:t>
      </w:r>
      <w:r w:rsidR="008C125E" w:rsidRPr="00E06A66">
        <w:rPr>
          <w:rFonts w:ascii="Times New Roman" w:hAnsi="Times New Roman" w:cs="Times New Roman"/>
          <w:b/>
          <w:bCs/>
          <w:sz w:val="24"/>
          <w:szCs w:val="24"/>
          <w:u w:val="single"/>
        </w:rPr>
        <w:t xml:space="preserve"> - DO </w:t>
      </w:r>
      <w:r w:rsidR="00667B12" w:rsidRPr="00E06A66">
        <w:rPr>
          <w:rFonts w:ascii="Times New Roman" w:hAnsi="Times New Roman" w:cs="Times New Roman"/>
          <w:b/>
          <w:bCs/>
          <w:sz w:val="24"/>
          <w:szCs w:val="24"/>
          <w:u w:val="single"/>
        </w:rPr>
        <w:t>EXECUTIVO</w:t>
      </w:r>
    </w:p>
    <w:p w14:paraId="0864AA03" w14:textId="77777777" w:rsidR="007E014F" w:rsidRPr="00E06A66" w:rsidRDefault="007E014F" w:rsidP="001C5BE8">
      <w:pPr>
        <w:tabs>
          <w:tab w:val="left" w:pos="540"/>
          <w:tab w:val="left" w:pos="1620"/>
          <w:tab w:val="left" w:pos="1980"/>
        </w:tabs>
        <w:spacing w:after="0"/>
        <w:jc w:val="center"/>
        <w:rPr>
          <w:rFonts w:ascii="Times New Roman" w:hAnsi="Times New Roman" w:cs="Times New Roman"/>
          <w:b/>
          <w:bCs/>
          <w:sz w:val="24"/>
          <w:szCs w:val="24"/>
          <w:u w:val="single"/>
        </w:rPr>
      </w:pPr>
    </w:p>
    <w:p w14:paraId="18DAE520" w14:textId="77777777" w:rsidR="000E61D6" w:rsidRPr="009B68DD" w:rsidRDefault="000E61D6" w:rsidP="001C5BE8">
      <w:pPr>
        <w:tabs>
          <w:tab w:val="left" w:pos="540"/>
          <w:tab w:val="left" w:pos="1620"/>
          <w:tab w:val="left" w:pos="1980"/>
        </w:tabs>
        <w:spacing w:after="0"/>
        <w:jc w:val="center"/>
        <w:rPr>
          <w:rFonts w:ascii="Times New Roman" w:hAnsi="Times New Roman" w:cs="Times New Roman"/>
          <w:b/>
          <w:bCs/>
          <w:sz w:val="24"/>
          <w:szCs w:val="24"/>
          <w:u w:val="single"/>
        </w:rPr>
      </w:pPr>
    </w:p>
    <w:p w14:paraId="447B6C3E" w14:textId="77777777" w:rsidR="00667F39" w:rsidRPr="009B68DD" w:rsidRDefault="00667F39" w:rsidP="00667F39">
      <w:pPr>
        <w:spacing w:after="0" w:line="360" w:lineRule="auto"/>
        <w:ind w:left="2835"/>
        <w:jc w:val="both"/>
        <w:rPr>
          <w:rFonts w:ascii="Times New Roman" w:eastAsia="Arial" w:hAnsi="Times New Roman" w:cs="Times New Roman"/>
          <w:b/>
          <w:sz w:val="24"/>
          <w:szCs w:val="24"/>
        </w:rPr>
      </w:pPr>
      <w:r w:rsidRPr="009B68DD">
        <w:rPr>
          <w:rFonts w:ascii="Times New Roman" w:eastAsia="Arial" w:hAnsi="Times New Roman" w:cs="Times New Roman"/>
          <w:b/>
          <w:sz w:val="24"/>
          <w:szCs w:val="24"/>
        </w:rPr>
        <w:t>“REGULAMENTA O REGIME DE ATENDIMENTO NAS CRECHES DA REDE MUNICIPAL DE ENSINO DE ITAPEVI E DÁ OUTRAS PROVIDÊNCIAS”.</w:t>
      </w:r>
    </w:p>
    <w:p w14:paraId="49EB2037" w14:textId="77777777" w:rsidR="00B86968" w:rsidRPr="009B68DD" w:rsidRDefault="00B86968" w:rsidP="00123DD0">
      <w:pPr>
        <w:autoSpaceDE w:val="0"/>
        <w:autoSpaceDN w:val="0"/>
        <w:adjustRightInd w:val="0"/>
        <w:spacing w:after="0"/>
        <w:ind w:left="2835"/>
        <w:jc w:val="both"/>
        <w:rPr>
          <w:rFonts w:ascii="Times New Roman" w:hAnsi="Times New Roman" w:cs="Times New Roman"/>
          <w:b/>
          <w:bCs/>
          <w:sz w:val="24"/>
          <w:szCs w:val="24"/>
        </w:rPr>
      </w:pPr>
    </w:p>
    <w:p w14:paraId="03624914" w14:textId="49EDFC0B" w:rsidR="00164371" w:rsidRPr="009B68DD" w:rsidRDefault="00123DD0" w:rsidP="00123DD0">
      <w:pPr>
        <w:autoSpaceDE w:val="0"/>
        <w:autoSpaceDN w:val="0"/>
        <w:adjustRightInd w:val="0"/>
        <w:spacing w:after="0"/>
        <w:ind w:left="2835"/>
        <w:jc w:val="both"/>
        <w:rPr>
          <w:rFonts w:ascii="Times New Roman" w:hAnsi="Times New Roman" w:cs="Times New Roman"/>
          <w:b/>
          <w:bCs/>
          <w:sz w:val="24"/>
          <w:szCs w:val="24"/>
        </w:rPr>
      </w:pPr>
      <w:r w:rsidRPr="009B68DD">
        <w:rPr>
          <w:rFonts w:ascii="Times New Roman" w:hAnsi="Times New Roman" w:cs="Times New Roman"/>
          <w:b/>
          <w:bCs/>
          <w:sz w:val="24"/>
          <w:szCs w:val="24"/>
        </w:rPr>
        <w:t>AUTOR: PODER EXECUTIVO</w:t>
      </w:r>
    </w:p>
    <w:p w14:paraId="6C9A3049" w14:textId="77777777" w:rsidR="00164371" w:rsidRPr="009B68DD" w:rsidRDefault="00164371" w:rsidP="001A6081">
      <w:pPr>
        <w:spacing w:after="0" w:line="240" w:lineRule="auto"/>
        <w:ind w:left="2835"/>
        <w:jc w:val="both"/>
        <w:rPr>
          <w:rFonts w:ascii="Times New Roman" w:hAnsi="Times New Roman" w:cs="Times New Roman"/>
          <w:b/>
          <w:sz w:val="24"/>
          <w:szCs w:val="24"/>
        </w:rPr>
      </w:pPr>
    </w:p>
    <w:p w14:paraId="66756F0B" w14:textId="73BF2572" w:rsidR="00606528" w:rsidRPr="009B68DD" w:rsidRDefault="00667F39" w:rsidP="009B68DD">
      <w:pPr>
        <w:spacing w:line="360" w:lineRule="auto"/>
        <w:ind w:left="2835"/>
        <w:jc w:val="both"/>
        <w:rPr>
          <w:rFonts w:ascii="Times New Roman" w:hAnsi="Times New Roman" w:cs="Times New Roman"/>
          <w:sz w:val="24"/>
          <w:szCs w:val="24"/>
        </w:rPr>
      </w:pPr>
      <w:r w:rsidRPr="009B68DD">
        <w:rPr>
          <w:rFonts w:ascii="Times New Roman" w:hAnsi="Times New Roman" w:cs="Times New Roman"/>
          <w:b/>
          <w:sz w:val="24"/>
          <w:szCs w:val="24"/>
        </w:rPr>
        <w:t>MARCOS FERREIRA GODOY</w:t>
      </w:r>
      <w:r w:rsidRPr="009B68DD">
        <w:rPr>
          <w:rFonts w:ascii="Times New Roman" w:hAnsi="Times New Roman" w:cs="Times New Roman"/>
          <w:sz w:val="24"/>
          <w:szCs w:val="24"/>
        </w:rPr>
        <w:t>, Prefeito do Município de Itapevi, no uso das suas atribuições que lhe confere o artigo 48, inciso IV, da Lei Orgânica do Município;</w:t>
      </w:r>
    </w:p>
    <w:p w14:paraId="1D35D30C" w14:textId="070C8A4B" w:rsidR="00667F39" w:rsidRPr="009B68DD" w:rsidRDefault="00667F39" w:rsidP="00667F39">
      <w:pPr>
        <w:spacing w:line="360" w:lineRule="auto"/>
        <w:jc w:val="both"/>
        <w:rPr>
          <w:rFonts w:ascii="Times New Roman" w:hAnsi="Times New Roman" w:cs="Times New Roman"/>
          <w:sz w:val="24"/>
          <w:szCs w:val="24"/>
        </w:rPr>
      </w:pPr>
      <w:r w:rsidRPr="009B68DD">
        <w:rPr>
          <w:rFonts w:ascii="Times New Roman" w:hAnsi="Times New Roman" w:cs="Times New Roman"/>
          <w:b/>
          <w:bCs/>
          <w:sz w:val="24"/>
          <w:szCs w:val="24"/>
        </w:rPr>
        <w:t>FAZ SABER</w:t>
      </w:r>
      <w:r w:rsidRPr="009B68DD">
        <w:rPr>
          <w:rFonts w:ascii="Times New Roman" w:hAnsi="Times New Roman" w:cs="Times New Roman"/>
          <w:sz w:val="24"/>
          <w:szCs w:val="24"/>
        </w:rPr>
        <w:t xml:space="preserve"> - que a Câmara Municipal aprova e ele sanciona e promulga a seguinte Lei:</w:t>
      </w:r>
    </w:p>
    <w:p w14:paraId="34EE4628"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CAPÍTULO I</w:t>
      </w:r>
    </w:p>
    <w:p w14:paraId="34063B5B"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DAS DISPOSIÇÕES PRELIMINARES</w:t>
      </w:r>
    </w:p>
    <w:p w14:paraId="6E1FEF31"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Cs/>
          <w:sz w:val="24"/>
          <w:szCs w:val="24"/>
        </w:rPr>
      </w:pPr>
    </w:p>
    <w:p w14:paraId="5A282289"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t>Art. 1º</w:t>
      </w:r>
      <w:r w:rsidRPr="009B68DD">
        <w:rPr>
          <w:rFonts w:ascii="Times New Roman" w:eastAsia="Arial" w:hAnsi="Times New Roman" w:cs="Times New Roman"/>
          <w:bCs/>
          <w:color w:val="000000"/>
          <w:sz w:val="24"/>
          <w:szCs w:val="24"/>
        </w:rPr>
        <w:t xml:space="preserve"> Est</w:t>
      </w:r>
      <w:r w:rsidRPr="009B68DD">
        <w:rPr>
          <w:rFonts w:ascii="Times New Roman" w:eastAsia="Arial" w:hAnsi="Times New Roman" w:cs="Times New Roman"/>
          <w:bCs/>
          <w:sz w:val="24"/>
          <w:szCs w:val="24"/>
        </w:rPr>
        <w:t>a Lei</w:t>
      </w:r>
      <w:r w:rsidRPr="009B68DD">
        <w:rPr>
          <w:rFonts w:ascii="Times New Roman" w:eastAsia="Arial" w:hAnsi="Times New Roman" w:cs="Times New Roman"/>
          <w:bCs/>
          <w:color w:val="000000"/>
          <w:sz w:val="24"/>
          <w:szCs w:val="24"/>
        </w:rPr>
        <w:t xml:space="preserve"> regulamenta o regime de atendimento nas creches, estabelece diretrizes para as matrículas e os mecanismos de levantamento da demanda por vagas nesta etapa da Educação </w:t>
      </w:r>
      <w:r w:rsidRPr="009B68DD">
        <w:rPr>
          <w:rFonts w:ascii="Times New Roman" w:eastAsia="Arial" w:hAnsi="Times New Roman" w:cs="Times New Roman"/>
          <w:bCs/>
          <w:sz w:val="24"/>
          <w:szCs w:val="24"/>
        </w:rPr>
        <w:t xml:space="preserve">Infantil </w:t>
      </w:r>
      <w:r w:rsidRPr="009B68DD">
        <w:rPr>
          <w:rFonts w:ascii="Times New Roman" w:eastAsia="Arial" w:hAnsi="Times New Roman" w:cs="Times New Roman"/>
          <w:bCs/>
          <w:color w:val="000000"/>
          <w:sz w:val="24"/>
          <w:szCs w:val="24"/>
        </w:rPr>
        <w:t>- Creche, dispõe sobre a organização, a divulgação da demanda por vagas, o</w:t>
      </w:r>
      <w:r w:rsidRPr="009B68DD">
        <w:rPr>
          <w:rFonts w:ascii="Times New Roman" w:eastAsia="Arial" w:hAnsi="Times New Roman" w:cs="Times New Roman"/>
          <w:bCs/>
          <w:sz w:val="24"/>
          <w:szCs w:val="24"/>
        </w:rPr>
        <w:t xml:space="preserve"> encaminhamento</w:t>
      </w:r>
      <w:r w:rsidRPr="009B68DD">
        <w:rPr>
          <w:rFonts w:ascii="Times New Roman" w:eastAsia="Arial" w:hAnsi="Times New Roman" w:cs="Times New Roman"/>
          <w:bCs/>
          <w:color w:val="000000"/>
          <w:sz w:val="24"/>
          <w:szCs w:val="24"/>
        </w:rPr>
        <w:t xml:space="preserve"> e os critérios de prioridade de atendimento nas </w:t>
      </w:r>
      <w:r w:rsidRPr="009B68DD">
        <w:rPr>
          <w:rFonts w:ascii="Times New Roman" w:eastAsia="Arial" w:hAnsi="Times New Roman" w:cs="Times New Roman"/>
          <w:bCs/>
          <w:sz w:val="24"/>
          <w:szCs w:val="24"/>
        </w:rPr>
        <w:t>Creches da Rede Municipal de Ensino de Itapevi</w:t>
      </w:r>
      <w:r w:rsidRPr="009B68DD">
        <w:rPr>
          <w:rFonts w:ascii="Times New Roman" w:eastAsia="Arial" w:hAnsi="Times New Roman" w:cs="Times New Roman"/>
          <w:bCs/>
          <w:color w:val="000000"/>
          <w:sz w:val="24"/>
          <w:szCs w:val="24"/>
        </w:rPr>
        <w:t>.</w:t>
      </w:r>
    </w:p>
    <w:p w14:paraId="50C1C5CC"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p>
    <w:p w14:paraId="34CE0FC2"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CAPÍTULO II</w:t>
      </w:r>
    </w:p>
    <w:p w14:paraId="603F477D"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DAS DISPOSIÇÕES RELACIONADAS ÀS CRECHES</w:t>
      </w:r>
    </w:p>
    <w:p w14:paraId="76A66138"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p>
    <w:p w14:paraId="67ECA73D"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Seção I</w:t>
      </w:r>
    </w:p>
    <w:p w14:paraId="7CD8BFC6"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Dos Regimes de Atendimento</w:t>
      </w:r>
    </w:p>
    <w:p w14:paraId="22420F5C"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sz w:val="24"/>
          <w:szCs w:val="24"/>
        </w:rPr>
      </w:pPr>
    </w:p>
    <w:p w14:paraId="5B53FCC9"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t>Art. 2º</w:t>
      </w:r>
      <w:r w:rsidRPr="009B68DD">
        <w:rPr>
          <w:rFonts w:ascii="Times New Roman" w:eastAsia="Arial" w:hAnsi="Times New Roman" w:cs="Times New Roman"/>
          <w:bCs/>
          <w:color w:val="000000"/>
          <w:sz w:val="24"/>
          <w:szCs w:val="24"/>
        </w:rPr>
        <w:t xml:space="preserve"> </w:t>
      </w:r>
      <w:r w:rsidRPr="009B68DD">
        <w:rPr>
          <w:rFonts w:ascii="Times New Roman" w:eastAsia="Arial" w:hAnsi="Times New Roman" w:cs="Times New Roman"/>
          <w:bCs/>
          <w:sz w:val="24"/>
          <w:szCs w:val="24"/>
        </w:rPr>
        <w:t>A</w:t>
      </w:r>
      <w:r w:rsidRPr="009B68DD">
        <w:rPr>
          <w:rFonts w:ascii="Times New Roman" w:eastAsia="Arial" w:hAnsi="Times New Roman" w:cs="Times New Roman"/>
          <w:bCs/>
          <w:color w:val="000000"/>
          <w:sz w:val="24"/>
          <w:szCs w:val="24"/>
        </w:rPr>
        <w:t xml:space="preserve">s creches da </w:t>
      </w:r>
      <w:r w:rsidRPr="009B68DD">
        <w:rPr>
          <w:rFonts w:ascii="Times New Roman" w:eastAsia="Arial" w:hAnsi="Times New Roman" w:cs="Times New Roman"/>
          <w:bCs/>
          <w:sz w:val="24"/>
          <w:szCs w:val="24"/>
        </w:rPr>
        <w:t>R</w:t>
      </w:r>
      <w:r w:rsidRPr="009B68DD">
        <w:rPr>
          <w:rFonts w:ascii="Times New Roman" w:eastAsia="Arial" w:hAnsi="Times New Roman" w:cs="Times New Roman"/>
          <w:bCs/>
          <w:color w:val="000000"/>
          <w:sz w:val="24"/>
          <w:szCs w:val="24"/>
        </w:rPr>
        <w:t xml:space="preserve">ede </w:t>
      </w:r>
      <w:r w:rsidRPr="009B68DD">
        <w:rPr>
          <w:rFonts w:ascii="Times New Roman" w:eastAsia="Arial" w:hAnsi="Times New Roman" w:cs="Times New Roman"/>
          <w:bCs/>
          <w:sz w:val="24"/>
          <w:szCs w:val="24"/>
        </w:rPr>
        <w:t>M</w:t>
      </w:r>
      <w:r w:rsidRPr="009B68DD">
        <w:rPr>
          <w:rFonts w:ascii="Times New Roman" w:eastAsia="Arial" w:hAnsi="Times New Roman" w:cs="Times New Roman"/>
          <w:bCs/>
          <w:color w:val="000000"/>
          <w:sz w:val="24"/>
          <w:szCs w:val="24"/>
        </w:rPr>
        <w:t xml:space="preserve">unicipal de </w:t>
      </w:r>
      <w:r w:rsidRPr="009B68DD">
        <w:rPr>
          <w:rFonts w:ascii="Times New Roman" w:eastAsia="Arial" w:hAnsi="Times New Roman" w:cs="Times New Roman"/>
          <w:bCs/>
          <w:sz w:val="24"/>
          <w:szCs w:val="24"/>
        </w:rPr>
        <w:t>E</w:t>
      </w:r>
      <w:r w:rsidRPr="009B68DD">
        <w:rPr>
          <w:rFonts w:ascii="Times New Roman" w:eastAsia="Arial" w:hAnsi="Times New Roman" w:cs="Times New Roman"/>
          <w:bCs/>
          <w:color w:val="000000"/>
          <w:sz w:val="24"/>
          <w:szCs w:val="24"/>
        </w:rPr>
        <w:t>nsino de</w:t>
      </w:r>
      <w:r w:rsidRPr="009B68DD">
        <w:rPr>
          <w:rFonts w:ascii="Times New Roman" w:eastAsia="Arial" w:hAnsi="Times New Roman" w:cs="Times New Roman"/>
          <w:bCs/>
          <w:sz w:val="24"/>
          <w:szCs w:val="24"/>
        </w:rPr>
        <w:t xml:space="preserve"> Itapevi</w:t>
      </w:r>
      <w:r w:rsidRPr="009B68DD">
        <w:rPr>
          <w:rFonts w:ascii="Times New Roman" w:eastAsia="Arial" w:hAnsi="Times New Roman" w:cs="Times New Roman"/>
          <w:bCs/>
          <w:color w:val="000000"/>
          <w:sz w:val="24"/>
          <w:szCs w:val="24"/>
        </w:rPr>
        <w:t xml:space="preserve"> podem adotar dois distintos regimes de atendimento, conforme a necessidade da oferta do serviço, a saber:</w:t>
      </w:r>
    </w:p>
    <w:p w14:paraId="401585FC"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14C1DBA8"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Cs/>
          <w:color w:val="000000"/>
          <w:sz w:val="24"/>
          <w:szCs w:val="24"/>
        </w:rPr>
        <w:t xml:space="preserve">I – Regime de Tempo Integral: com atendimento por período de até </w:t>
      </w:r>
      <w:r w:rsidRPr="009B68DD">
        <w:rPr>
          <w:rFonts w:ascii="Times New Roman" w:eastAsia="Arial" w:hAnsi="Times New Roman" w:cs="Times New Roman"/>
          <w:bCs/>
          <w:sz w:val="24"/>
          <w:szCs w:val="24"/>
        </w:rPr>
        <w:t>10</w:t>
      </w:r>
      <w:r w:rsidRPr="009B68DD">
        <w:rPr>
          <w:rFonts w:ascii="Times New Roman" w:eastAsia="Arial" w:hAnsi="Times New Roman" w:cs="Times New Roman"/>
          <w:bCs/>
          <w:color w:val="000000"/>
          <w:sz w:val="24"/>
          <w:szCs w:val="24"/>
        </w:rPr>
        <w:t xml:space="preserve"> (</w:t>
      </w:r>
      <w:r w:rsidRPr="009B68DD">
        <w:rPr>
          <w:rFonts w:ascii="Times New Roman" w:eastAsia="Arial" w:hAnsi="Times New Roman" w:cs="Times New Roman"/>
          <w:bCs/>
          <w:sz w:val="24"/>
          <w:szCs w:val="24"/>
        </w:rPr>
        <w:t>dez</w:t>
      </w:r>
      <w:r w:rsidRPr="009B68DD">
        <w:rPr>
          <w:rFonts w:ascii="Times New Roman" w:eastAsia="Arial" w:hAnsi="Times New Roman" w:cs="Times New Roman"/>
          <w:bCs/>
          <w:color w:val="000000"/>
          <w:sz w:val="24"/>
          <w:szCs w:val="24"/>
        </w:rPr>
        <w:t>) horas diárias, para as turmas de Berçário I e II e Materna</w:t>
      </w:r>
      <w:r w:rsidRPr="009B68DD">
        <w:rPr>
          <w:rFonts w:ascii="Times New Roman" w:eastAsia="Arial" w:hAnsi="Times New Roman" w:cs="Times New Roman"/>
          <w:bCs/>
          <w:sz w:val="24"/>
          <w:szCs w:val="24"/>
        </w:rPr>
        <w:t>l I, idade a partir de 6 meses;</w:t>
      </w:r>
    </w:p>
    <w:p w14:paraId="6C147DF7"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693166F0"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Cs/>
          <w:color w:val="000000"/>
          <w:sz w:val="24"/>
          <w:szCs w:val="24"/>
        </w:rPr>
        <w:t xml:space="preserve">II – Regime de Tempo Parcial: com atendimento por período de até </w:t>
      </w:r>
      <w:r w:rsidRPr="009B68DD">
        <w:rPr>
          <w:rFonts w:ascii="Times New Roman" w:eastAsia="Arial" w:hAnsi="Times New Roman" w:cs="Times New Roman"/>
          <w:bCs/>
          <w:sz w:val="24"/>
          <w:szCs w:val="24"/>
        </w:rPr>
        <w:t>5</w:t>
      </w:r>
      <w:r w:rsidRPr="009B68DD">
        <w:rPr>
          <w:rFonts w:ascii="Times New Roman" w:eastAsia="Arial" w:hAnsi="Times New Roman" w:cs="Times New Roman"/>
          <w:bCs/>
          <w:color w:val="000000"/>
          <w:sz w:val="24"/>
          <w:szCs w:val="24"/>
        </w:rPr>
        <w:t xml:space="preserve"> (</w:t>
      </w:r>
      <w:r w:rsidRPr="009B68DD">
        <w:rPr>
          <w:rFonts w:ascii="Times New Roman" w:eastAsia="Arial" w:hAnsi="Times New Roman" w:cs="Times New Roman"/>
          <w:bCs/>
          <w:sz w:val="24"/>
          <w:szCs w:val="24"/>
        </w:rPr>
        <w:t>cinco</w:t>
      </w:r>
      <w:r w:rsidRPr="009B68DD">
        <w:rPr>
          <w:rFonts w:ascii="Times New Roman" w:eastAsia="Arial" w:hAnsi="Times New Roman" w:cs="Times New Roman"/>
          <w:bCs/>
          <w:color w:val="000000"/>
          <w:sz w:val="24"/>
          <w:szCs w:val="24"/>
        </w:rPr>
        <w:t>) horas diárias para a</w:t>
      </w:r>
      <w:r w:rsidRPr="009B68DD">
        <w:rPr>
          <w:rFonts w:ascii="Times New Roman" w:eastAsia="Arial" w:hAnsi="Times New Roman" w:cs="Times New Roman"/>
          <w:bCs/>
          <w:sz w:val="24"/>
          <w:szCs w:val="24"/>
        </w:rPr>
        <w:t>s turmas de maternal II.</w:t>
      </w:r>
    </w:p>
    <w:p w14:paraId="2746E8EB"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66625024"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 1º</w:t>
      </w:r>
      <w:r w:rsidRPr="009B68DD">
        <w:rPr>
          <w:rFonts w:ascii="Times New Roman" w:eastAsia="Arial" w:hAnsi="Times New Roman" w:cs="Times New Roman"/>
          <w:bCs/>
          <w:color w:val="000000"/>
          <w:sz w:val="24"/>
          <w:szCs w:val="24"/>
        </w:rPr>
        <w:t xml:space="preserve"> Para a matrícula em tempo integral não </w:t>
      </w:r>
      <w:r w:rsidRPr="009B68DD">
        <w:rPr>
          <w:rFonts w:ascii="Times New Roman" w:eastAsia="Arial" w:hAnsi="Times New Roman" w:cs="Times New Roman"/>
          <w:bCs/>
          <w:sz w:val="24"/>
          <w:szCs w:val="24"/>
        </w:rPr>
        <w:t>será</w:t>
      </w:r>
      <w:r w:rsidRPr="009B68DD">
        <w:rPr>
          <w:rFonts w:ascii="Times New Roman" w:eastAsia="Arial" w:hAnsi="Times New Roman" w:cs="Times New Roman"/>
          <w:bCs/>
          <w:color w:val="000000"/>
          <w:sz w:val="24"/>
          <w:szCs w:val="24"/>
        </w:rPr>
        <w:t xml:space="preserve"> necessário observar qualquer critério de prioridade de atendimento, exceto se não houver disponibilidade de vagas, quando devem ser adotados os critérios de situação de crianças com deficiência, vulnerabilidade socioeconômica, ordens judiciais</w:t>
      </w:r>
      <w:r w:rsidRPr="009B68DD">
        <w:rPr>
          <w:rFonts w:ascii="Times New Roman" w:eastAsia="Arial" w:hAnsi="Times New Roman" w:cs="Times New Roman"/>
          <w:bCs/>
          <w:sz w:val="24"/>
          <w:szCs w:val="24"/>
        </w:rPr>
        <w:t>, crianças em situação de acolhimento institucional.</w:t>
      </w:r>
    </w:p>
    <w:p w14:paraId="64A96DEF"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52EB6980"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 2º</w:t>
      </w:r>
      <w:r w:rsidRPr="009B68DD">
        <w:rPr>
          <w:rFonts w:ascii="Times New Roman" w:eastAsia="Arial" w:hAnsi="Times New Roman" w:cs="Times New Roman"/>
          <w:bCs/>
          <w:color w:val="000000"/>
          <w:sz w:val="24"/>
          <w:szCs w:val="24"/>
        </w:rPr>
        <w:t xml:space="preserve"> Crianças matriculadas no regime de tempo integral devem observar o período de atendimento, sendo vedada a saída antecipada das atividades escolares</w:t>
      </w:r>
      <w:r w:rsidRPr="009B68DD">
        <w:rPr>
          <w:rFonts w:ascii="Times New Roman" w:eastAsia="Arial" w:hAnsi="Times New Roman" w:cs="Times New Roman"/>
          <w:bCs/>
          <w:sz w:val="24"/>
          <w:szCs w:val="24"/>
        </w:rPr>
        <w:t>, a não ser em casos de emergência, com autorização da Direção da Escola.</w:t>
      </w:r>
    </w:p>
    <w:p w14:paraId="2C3B411F"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783E1222"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Art. 3º</w:t>
      </w:r>
      <w:r w:rsidRPr="009B68DD">
        <w:rPr>
          <w:rFonts w:ascii="Times New Roman" w:eastAsia="Arial" w:hAnsi="Times New Roman" w:cs="Times New Roman"/>
          <w:bCs/>
          <w:color w:val="000000"/>
          <w:sz w:val="24"/>
          <w:szCs w:val="24"/>
        </w:rPr>
        <w:t xml:space="preserve"> Na rematrícula para </w:t>
      </w:r>
      <w:r w:rsidRPr="009B68DD">
        <w:rPr>
          <w:rFonts w:ascii="Times New Roman" w:eastAsia="Arial" w:hAnsi="Times New Roman" w:cs="Times New Roman"/>
          <w:bCs/>
          <w:sz w:val="24"/>
          <w:szCs w:val="24"/>
        </w:rPr>
        <w:t>o</w:t>
      </w:r>
      <w:r w:rsidRPr="009B68DD">
        <w:rPr>
          <w:rFonts w:ascii="Times New Roman" w:eastAsia="Arial" w:hAnsi="Times New Roman" w:cs="Times New Roman"/>
          <w:bCs/>
          <w:color w:val="000000"/>
          <w:sz w:val="24"/>
          <w:szCs w:val="24"/>
        </w:rPr>
        <w:t xml:space="preserve"> ano letivo subsequente, as famílias dos alunos de </w:t>
      </w:r>
      <w:r w:rsidRPr="009B68DD">
        <w:rPr>
          <w:rFonts w:ascii="Times New Roman" w:eastAsia="Arial" w:hAnsi="Times New Roman" w:cs="Times New Roman"/>
          <w:bCs/>
          <w:sz w:val="24"/>
          <w:szCs w:val="24"/>
        </w:rPr>
        <w:t>3</w:t>
      </w:r>
      <w:r w:rsidRPr="009B68DD">
        <w:rPr>
          <w:rFonts w:ascii="Times New Roman" w:eastAsia="Arial" w:hAnsi="Times New Roman" w:cs="Times New Roman"/>
          <w:bCs/>
          <w:color w:val="000000"/>
          <w:sz w:val="24"/>
          <w:szCs w:val="24"/>
        </w:rPr>
        <w:t xml:space="preserve"> (</w:t>
      </w:r>
      <w:r w:rsidRPr="009B68DD">
        <w:rPr>
          <w:rFonts w:ascii="Times New Roman" w:eastAsia="Arial" w:hAnsi="Times New Roman" w:cs="Times New Roman"/>
          <w:bCs/>
          <w:sz w:val="24"/>
          <w:szCs w:val="24"/>
        </w:rPr>
        <w:t>três</w:t>
      </w:r>
      <w:r w:rsidRPr="009B68DD">
        <w:rPr>
          <w:rFonts w:ascii="Times New Roman" w:eastAsia="Arial" w:hAnsi="Times New Roman" w:cs="Times New Roman"/>
          <w:bCs/>
          <w:color w:val="000000"/>
          <w:sz w:val="24"/>
          <w:szCs w:val="24"/>
        </w:rPr>
        <w:t xml:space="preserve">) anos e 11 (onze) meses de idade atendidas em tempo integral </w:t>
      </w:r>
      <w:r w:rsidRPr="009B68DD">
        <w:rPr>
          <w:rFonts w:ascii="Times New Roman" w:eastAsia="Arial" w:hAnsi="Times New Roman" w:cs="Times New Roman"/>
          <w:bCs/>
          <w:sz w:val="24"/>
          <w:szCs w:val="24"/>
        </w:rPr>
        <w:t>deverão ser informadas</w:t>
      </w:r>
      <w:r w:rsidRPr="009B68DD">
        <w:rPr>
          <w:rFonts w:ascii="Times New Roman" w:eastAsia="Arial" w:hAnsi="Times New Roman" w:cs="Times New Roman"/>
          <w:bCs/>
          <w:color w:val="000000"/>
          <w:sz w:val="24"/>
          <w:szCs w:val="24"/>
        </w:rPr>
        <w:t xml:space="preserve"> sobre a </w:t>
      </w:r>
      <w:r w:rsidRPr="009B68DD">
        <w:rPr>
          <w:rFonts w:ascii="Times New Roman" w:eastAsia="Arial" w:hAnsi="Times New Roman" w:cs="Times New Roman"/>
          <w:bCs/>
          <w:sz w:val="24"/>
          <w:szCs w:val="24"/>
        </w:rPr>
        <w:t>inclusão</w:t>
      </w:r>
      <w:r w:rsidRPr="009B68DD">
        <w:rPr>
          <w:rFonts w:ascii="Times New Roman" w:eastAsia="Arial" w:hAnsi="Times New Roman" w:cs="Times New Roman"/>
          <w:bCs/>
          <w:color w:val="000000"/>
          <w:sz w:val="24"/>
          <w:szCs w:val="24"/>
        </w:rPr>
        <w:t xml:space="preserve"> ao regime de tempo parcial</w:t>
      </w:r>
      <w:r w:rsidRPr="009B68DD">
        <w:rPr>
          <w:rFonts w:ascii="Times New Roman" w:eastAsia="Arial" w:hAnsi="Times New Roman" w:cs="Times New Roman"/>
          <w:bCs/>
          <w:sz w:val="24"/>
          <w:szCs w:val="24"/>
        </w:rPr>
        <w:t>.</w:t>
      </w:r>
    </w:p>
    <w:p w14:paraId="004A9452"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4828CBE8"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Art. 4º</w:t>
      </w:r>
      <w:r w:rsidRPr="009B68DD">
        <w:rPr>
          <w:rFonts w:ascii="Times New Roman" w:eastAsia="Arial" w:hAnsi="Times New Roman" w:cs="Times New Roman"/>
          <w:bCs/>
          <w:color w:val="000000"/>
          <w:sz w:val="24"/>
          <w:szCs w:val="24"/>
        </w:rPr>
        <w:t xml:space="preserve"> Conforme o número de novas vagas disponíveis em cada ano letivo, as matrículas podem ficar restritas ao atendimento em regime de tempo parcial</w:t>
      </w:r>
      <w:r w:rsidRPr="009B68DD">
        <w:rPr>
          <w:rFonts w:ascii="Times New Roman" w:eastAsia="Arial" w:hAnsi="Times New Roman" w:cs="Times New Roman"/>
          <w:bCs/>
          <w:sz w:val="24"/>
          <w:szCs w:val="24"/>
        </w:rPr>
        <w:t>.</w:t>
      </w:r>
    </w:p>
    <w:p w14:paraId="60234D03"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454E4A20"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Seção II</w:t>
      </w:r>
    </w:p>
    <w:p w14:paraId="677E85E3"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sz w:val="24"/>
          <w:szCs w:val="24"/>
        </w:rPr>
        <w:t xml:space="preserve">Da Inscrição para Vaga e </w:t>
      </w:r>
      <w:r w:rsidRPr="009B68DD">
        <w:rPr>
          <w:rFonts w:ascii="Times New Roman" w:eastAsia="Arial" w:hAnsi="Times New Roman" w:cs="Times New Roman"/>
          <w:b/>
          <w:color w:val="000000"/>
          <w:sz w:val="24"/>
          <w:szCs w:val="24"/>
        </w:rPr>
        <w:t xml:space="preserve">a Matrícula </w:t>
      </w:r>
    </w:p>
    <w:p w14:paraId="7BE3549D"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5B32149A"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Art. 5º</w:t>
      </w:r>
      <w:r w:rsidRPr="009B68DD">
        <w:rPr>
          <w:rFonts w:ascii="Times New Roman" w:eastAsia="Arial" w:hAnsi="Times New Roman" w:cs="Times New Roman"/>
          <w:bCs/>
          <w:color w:val="000000"/>
          <w:sz w:val="24"/>
          <w:szCs w:val="24"/>
        </w:rPr>
        <w:t xml:space="preserve"> A Secretaria Municipal da Educação organizará e dará ampla divulgação, anualmente, aos períodos de inscrição para posterior matrícula aos interessados em vagas nas creches municipais, tornando público, inclusive, os critérios de prioridade e as condições para o atendimento</w:t>
      </w:r>
      <w:r w:rsidRPr="009B68DD">
        <w:rPr>
          <w:rFonts w:ascii="Times New Roman" w:eastAsia="Arial" w:hAnsi="Times New Roman" w:cs="Times New Roman"/>
          <w:bCs/>
          <w:sz w:val="24"/>
          <w:szCs w:val="24"/>
        </w:rPr>
        <w:t>.</w:t>
      </w:r>
    </w:p>
    <w:p w14:paraId="2B4D44AB"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4E501D1A"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t>§ 1º</w:t>
      </w:r>
      <w:r w:rsidRPr="009B68DD">
        <w:rPr>
          <w:rFonts w:ascii="Times New Roman" w:eastAsia="Arial" w:hAnsi="Times New Roman" w:cs="Times New Roman"/>
          <w:bCs/>
          <w:color w:val="000000"/>
          <w:sz w:val="24"/>
          <w:szCs w:val="24"/>
        </w:rPr>
        <w:t xml:space="preserve"> </w:t>
      </w:r>
      <w:r w:rsidRPr="009B68DD">
        <w:rPr>
          <w:rFonts w:ascii="Times New Roman" w:eastAsia="Arial" w:hAnsi="Times New Roman" w:cs="Times New Roman"/>
          <w:bCs/>
          <w:sz w:val="24"/>
          <w:szCs w:val="24"/>
        </w:rPr>
        <w:t>Deverá</w:t>
      </w:r>
      <w:r w:rsidRPr="009B68DD">
        <w:rPr>
          <w:rFonts w:ascii="Times New Roman" w:eastAsia="Arial" w:hAnsi="Times New Roman" w:cs="Times New Roman"/>
          <w:bCs/>
          <w:color w:val="000000"/>
          <w:sz w:val="24"/>
          <w:szCs w:val="24"/>
        </w:rPr>
        <w:t xml:space="preserve"> haver inscrição para vaga em creche durante todo o ano, ocorrendo a matrícula de acordo com a disponibilidade de vagas e eventual classificação em lista de espera</w:t>
      </w:r>
      <w:r w:rsidRPr="009B68DD">
        <w:rPr>
          <w:rFonts w:ascii="Times New Roman" w:eastAsia="Arial" w:hAnsi="Times New Roman" w:cs="Times New Roman"/>
          <w:bCs/>
          <w:sz w:val="24"/>
          <w:szCs w:val="24"/>
        </w:rPr>
        <w:t>.</w:t>
      </w:r>
      <w:r w:rsidRPr="009B68DD">
        <w:rPr>
          <w:rFonts w:ascii="Times New Roman" w:eastAsia="Arial" w:hAnsi="Times New Roman" w:cs="Times New Roman"/>
          <w:bCs/>
          <w:color w:val="000000"/>
          <w:sz w:val="24"/>
          <w:szCs w:val="24"/>
        </w:rPr>
        <w:t xml:space="preserve"> </w:t>
      </w:r>
    </w:p>
    <w:p w14:paraId="72794522"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315E2FA0"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 2º</w:t>
      </w:r>
      <w:r w:rsidRPr="009B68DD">
        <w:rPr>
          <w:rFonts w:ascii="Times New Roman" w:eastAsia="Arial" w:hAnsi="Times New Roman" w:cs="Times New Roman"/>
          <w:bCs/>
          <w:color w:val="000000"/>
          <w:sz w:val="24"/>
          <w:szCs w:val="24"/>
        </w:rPr>
        <w:t xml:space="preserve"> Na Ficha de Inscrição constante </w:t>
      </w:r>
      <w:r w:rsidRPr="009B68DD">
        <w:rPr>
          <w:rFonts w:ascii="Times New Roman" w:eastAsia="Arial" w:hAnsi="Times New Roman" w:cs="Times New Roman"/>
          <w:bCs/>
          <w:sz w:val="24"/>
          <w:szCs w:val="24"/>
        </w:rPr>
        <w:t>no site da Prefeitura</w:t>
      </w:r>
      <w:r w:rsidRPr="009B68DD">
        <w:rPr>
          <w:rFonts w:ascii="Times New Roman" w:eastAsia="Arial" w:hAnsi="Times New Roman" w:cs="Times New Roman"/>
          <w:bCs/>
          <w:color w:val="000000"/>
          <w:sz w:val="24"/>
          <w:szCs w:val="24"/>
        </w:rPr>
        <w:t xml:space="preserve">, o candidato indicará </w:t>
      </w:r>
      <w:r w:rsidRPr="009B68DD">
        <w:rPr>
          <w:rFonts w:ascii="Times New Roman" w:eastAsia="Arial" w:hAnsi="Times New Roman" w:cs="Times New Roman"/>
          <w:bCs/>
          <w:sz w:val="24"/>
          <w:szCs w:val="24"/>
        </w:rPr>
        <w:t>o bairro</w:t>
      </w:r>
      <w:r w:rsidRPr="009B68DD">
        <w:rPr>
          <w:rFonts w:ascii="Times New Roman" w:eastAsia="Arial" w:hAnsi="Times New Roman" w:cs="Times New Roman"/>
          <w:bCs/>
          <w:color w:val="000000"/>
          <w:sz w:val="24"/>
          <w:szCs w:val="24"/>
        </w:rPr>
        <w:t xml:space="preserve"> e o regime de atendimento de seu interesse e, se for o caso, deverá anexa</w:t>
      </w:r>
      <w:r w:rsidRPr="009B68DD">
        <w:rPr>
          <w:rFonts w:ascii="Times New Roman" w:eastAsia="Arial" w:hAnsi="Times New Roman" w:cs="Times New Roman"/>
          <w:bCs/>
          <w:sz w:val="24"/>
          <w:szCs w:val="24"/>
        </w:rPr>
        <w:t>r</w:t>
      </w:r>
      <w:r w:rsidRPr="009B68DD">
        <w:rPr>
          <w:rFonts w:ascii="Times New Roman" w:eastAsia="Arial" w:hAnsi="Times New Roman" w:cs="Times New Roman"/>
          <w:bCs/>
          <w:color w:val="000000"/>
          <w:sz w:val="24"/>
          <w:szCs w:val="24"/>
        </w:rPr>
        <w:t xml:space="preserve"> documentos que comprovem o direito </w:t>
      </w:r>
      <w:r w:rsidRPr="009B68DD">
        <w:rPr>
          <w:rFonts w:ascii="Times New Roman" w:eastAsia="Arial" w:hAnsi="Times New Roman" w:cs="Times New Roman"/>
          <w:bCs/>
          <w:sz w:val="24"/>
          <w:szCs w:val="24"/>
        </w:rPr>
        <w:t>à vaga.</w:t>
      </w:r>
    </w:p>
    <w:p w14:paraId="0555D3C9"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48AA8482"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 3º</w:t>
      </w:r>
      <w:r w:rsidRPr="009B68DD">
        <w:rPr>
          <w:rFonts w:ascii="Times New Roman" w:eastAsia="Arial" w:hAnsi="Times New Roman" w:cs="Times New Roman"/>
          <w:bCs/>
          <w:color w:val="000000"/>
          <w:sz w:val="24"/>
          <w:szCs w:val="24"/>
        </w:rPr>
        <w:t xml:space="preserve"> Para fins de atendimento em cada etapa da creche, os inscritos serão ordenados cronologicamente de acordo com a data de manifestação de interesse pela vaga n</w:t>
      </w:r>
      <w:r w:rsidRPr="009B68DD">
        <w:rPr>
          <w:rFonts w:ascii="Times New Roman" w:eastAsia="Arial" w:hAnsi="Times New Roman" w:cs="Times New Roman"/>
          <w:bCs/>
          <w:sz w:val="24"/>
          <w:szCs w:val="24"/>
        </w:rPr>
        <w:t>o momento da inscrição na plataforma.</w:t>
      </w:r>
    </w:p>
    <w:p w14:paraId="50AA5BCC"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32908284"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 4º</w:t>
      </w:r>
      <w:r w:rsidRPr="009B68DD">
        <w:rPr>
          <w:rFonts w:ascii="Times New Roman" w:eastAsia="Arial" w:hAnsi="Times New Roman" w:cs="Times New Roman"/>
          <w:bCs/>
          <w:color w:val="000000"/>
          <w:sz w:val="24"/>
          <w:szCs w:val="24"/>
        </w:rPr>
        <w:t xml:space="preserve"> </w:t>
      </w:r>
      <w:r w:rsidRPr="009B68DD">
        <w:rPr>
          <w:rFonts w:ascii="Times New Roman" w:eastAsia="Arial" w:hAnsi="Times New Roman" w:cs="Times New Roman"/>
          <w:bCs/>
          <w:sz w:val="24"/>
          <w:szCs w:val="24"/>
        </w:rPr>
        <w:t>O</w:t>
      </w:r>
      <w:r w:rsidRPr="009B68DD">
        <w:rPr>
          <w:rFonts w:ascii="Times New Roman" w:eastAsia="Arial" w:hAnsi="Times New Roman" w:cs="Times New Roman"/>
          <w:bCs/>
          <w:color w:val="000000"/>
          <w:sz w:val="24"/>
          <w:szCs w:val="24"/>
        </w:rPr>
        <w:t xml:space="preserve"> responsável legal da criança convocada, deverá apresentar-se para matrícula na unidade escolar, portando toda a documentação exigida no artigo 6º dest</w:t>
      </w:r>
      <w:r w:rsidRPr="009B68DD">
        <w:rPr>
          <w:rFonts w:ascii="Times New Roman" w:eastAsia="Arial" w:hAnsi="Times New Roman" w:cs="Times New Roman"/>
          <w:bCs/>
          <w:sz w:val="24"/>
          <w:szCs w:val="24"/>
        </w:rPr>
        <w:t>a Lei</w:t>
      </w:r>
      <w:r w:rsidRPr="009B68DD">
        <w:rPr>
          <w:rFonts w:ascii="Times New Roman" w:eastAsia="Arial" w:hAnsi="Times New Roman" w:cs="Times New Roman"/>
          <w:bCs/>
          <w:color w:val="000000"/>
          <w:sz w:val="24"/>
          <w:szCs w:val="24"/>
        </w:rPr>
        <w:t xml:space="preserve">, no prazo improrrogável de 3 (três) dias úteis, sendo que </w:t>
      </w:r>
      <w:r w:rsidRPr="009B68DD">
        <w:rPr>
          <w:rFonts w:ascii="Times New Roman" w:eastAsia="Arial" w:hAnsi="Times New Roman" w:cs="Times New Roman"/>
          <w:bCs/>
          <w:sz w:val="24"/>
          <w:szCs w:val="24"/>
        </w:rPr>
        <w:t>o não</w:t>
      </w:r>
      <w:r w:rsidRPr="009B68DD">
        <w:rPr>
          <w:rFonts w:ascii="Times New Roman" w:eastAsia="Arial" w:hAnsi="Times New Roman" w:cs="Times New Roman"/>
          <w:bCs/>
          <w:color w:val="000000"/>
          <w:sz w:val="24"/>
          <w:szCs w:val="24"/>
        </w:rPr>
        <w:t xml:space="preserve"> comparecimento será considerad</w:t>
      </w:r>
      <w:r w:rsidRPr="009B68DD">
        <w:rPr>
          <w:rFonts w:ascii="Times New Roman" w:eastAsia="Arial" w:hAnsi="Times New Roman" w:cs="Times New Roman"/>
          <w:bCs/>
          <w:sz w:val="24"/>
          <w:szCs w:val="24"/>
        </w:rPr>
        <w:t>o</w:t>
      </w:r>
      <w:r w:rsidRPr="009B68DD">
        <w:rPr>
          <w:rFonts w:ascii="Times New Roman" w:eastAsia="Arial" w:hAnsi="Times New Roman" w:cs="Times New Roman"/>
          <w:bCs/>
          <w:color w:val="000000"/>
          <w:sz w:val="24"/>
          <w:szCs w:val="24"/>
        </w:rPr>
        <w:t xml:space="preserve"> desistência tácita da vaga, gerando a consequente exclusão do nome da criança de eventual lista de espera</w:t>
      </w:r>
      <w:r w:rsidRPr="009B68DD">
        <w:rPr>
          <w:rFonts w:ascii="Times New Roman" w:eastAsia="Arial" w:hAnsi="Times New Roman" w:cs="Times New Roman"/>
          <w:bCs/>
          <w:sz w:val="24"/>
          <w:szCs w:val="24"/>
        </w:rPr>
        <w:t xml:space="preserve"> na plataforma.</w:t>
      </w:r>
    </w:p>
    <w:p w14:paraId="6CEBE0E3"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301F43A0"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t>Art. 6º</w:t>
      </w:r>
      <w:r w:rsidRPr="009B68DD">
        <w:rPr>
          <w:rFonts w:ascii="Times New Roman" w:eastAsia="Arial" w:hAnsi="Times New Roman" w:cs="Times New Roman"/>
          <w:bCs/>
          <w:color w:val="000000"/>
          <w:sz w:val="24"/>
          <w:szCs w:val="24"/>
        </w:rPr>
        <w:t xml:space="preserve"> A matrícula será efetuada através da apresentação dos seguintes documentos:</w:t>
      </w:r>
    </w:p>
    <w:p w14:paraId="3A721EFA"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471B2C18"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a) cópia de certidão de nascimento da criança;</w:t>
      </w:r>
    </w:p>
    <w:p w14:paraId="7877754C"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b) cópia do termo de tutela ou guarda provisória, em caso de representante legal;</w:t>
      </w:r>
    </w:p>
    <w:p w14:paraId="19DBE9FC"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c) cópia do RG da criança, se houver;</w:t>
      </w:r>
    </w:p>
    <w:p w14:paraId="24AC2850"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d) cópia do CPF e do RG do pai e/ou da mãe ou do(s) responsável(</w:t>
      </w:r>
      <w:proofErr w:type="spellStart"/>
      <w:r w:rsidRPr="009B68DD">
        <w:rPr>
          <w:rFonts w:ascii="Times New Roman" w:eastAsia="Arial" w:hAnsi="Times New Roman" w:cs="Times New Roman"/>
          <w:bCs/>
          <w:color w:val="000000"/>
          <w:sz w:val="24"/>
          <w:szCs w:val="24"/>
        </w:rPr>
        <w:t>is</w:t>
      </w:r>
      <w:proofErr w:type="spellEnd"/>
      <w:r w:rsidRPr="009B68DD">
        <w:rPr>
          <w:rFonts w:ascii="Times New Roman" w:eastAsia="Arial" w:hAnsi="Times New Roman" w:cs="Times New Roman"/>
          <w:bCs/>
          <w:color w:val="000000"/>
          <w:sz w:val="24"/>
          <w:szCs w:val="24"/>
        </w:rPr>
        <w:t>) legal(</w:t>
      </w:r>
      <w:proofErr w:type="spellStart"/>
      <w:r w:rsidRPr="009B68DD">
        <w:rPr>
          <w:rFonts w:ascii="Times New Roman" w:eastAsia="Arial" w:hAnsi="Times New Roman" w:cs="Times New Roman"/>
          <w:bCs/>
          <w:color w:val="000000"/>
          <w:sz w:val="24"/>
          <w:szCs w:val="24"/>
        </w:rPr>
        <w:t>is</w:t>
      </w:r>
      <w:proofErr w:type="spellEnd"/>
      <w:r w:rsidRPr="009B68DD">
        <w:rPr>
          <w:rFonts w:ascii="Times New Roman" w:eastAsia="Arial" w:hAnsi="Times New Roman" w:cs="Times New Roman"/>
          <w:bCs/>
          <w:color w:val="000000"/>
          <w:sz w:val="24"/>
          <w:szCs w:val="24"/>
        </w:rPr>
        <w:t>);</w:t>
      </w:r>
    </w:p>
    <w:p w14:paraId="7B934EA4"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 xml:space="preserve">e) cópia do comprovante de residência atualizado em nome do </w:t>
      </w:r>
      <w:r w:rsidRPr="009B68DD">
        <w:rPr>
          <w:rFonts w:ascii="Times New Roman" w:eastAsia="Arial" w:hAnsi="Times New Roman" w:cs="Times New Roman"/>
          <w:bCs/>
          <w:sz w:val="24"/>
          <w:szCs w:val="24"/>
        </w:rPr>
        <w:t>pai ou responsável</w:t>
      </w:r>
      <w:r w:rsidRPr="009B68DD">
        <w:rPr>
          <w:rFonts w:ascii="Times New Roman" w:eastAsia="Arial" w:hAnsi="Times New Roman" w:cs="Times New Roman"/>
          <w:bCs/>
          <w:color w:val="000000"/>
          <w:sz w:val="24"/>
          <w:szCs w:val="24"/>
        </w:rPr>
        <w:t>;</w:t>
      </w:r>
    </w:p>
    <w:p w14:paraId="5D3CD1A7"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 xml:space="preserve">f) </w:t>
      </w:r>
      <w:r w:rsidRPr="009B68DD">
        <w:rPr>
          <w:rFonts w:ascii="Times New Roman" w:eastAsia="Arial" w:hAnsi="Times New Roman" w:cs="Times New Roman"/>
          <w:bCs/>
          <w:sz w:val="24"/>
          <w:szCs w:val="24"/>
        </w:rPr>
        <w:t>apresentação</w:t>
      </w:r>
      <w:r w:rsidRPr="009B68DD">
        <w:rPr>
          <w:rFonts w:ascii="Times New Roman" w:eastAsia="Arial" w:hAnsi="Times New Roman" w:cs="Times New Roman"/>
          <w:bCs/>
          <w:color w:val="000000"/>
          <w:sz w:val="24"/>
          <w:szCs w:val="24"/>
        </w:rPr>
        <w:t xml:space="preserve"> da carteira de vacinação da criança atualizada;</w:t>
      </w:r>
    </w:p>
    <w:p w14:paraId="0143D90D"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g)</w:t>
      </w:r>
      <w:r w:rsidRPr="009B68DD">
        <w:rPr>
          <w:rFonts w:ascii="Times New Roman" w:eastAsia="Arial" w:hAnsi="Times New Roman" w:cs="Times New Roman"/>
          <w:bCs/>
          <w:sz w:val="24"/>
          <w:szCs w:val="24"/>
        </w:rPr>
        <w:t xml:space="preserve"> </w:t>
      </w:r>
      <w:r w:rsidRPr="009B68DD">
        <w:rPr>
          <w:rFonts w:ascii="Times New Roman" w:eastAsia="Arial" w:hAnsi="Times New Roman" w:cs="Times New Roman"/>
          <w:bCs/>
          <w:color w:val="000000"/>
          <w:sz w:val="24"/>
          <w:szCs w:val="24"/>
        </w:rPr>
        <w:t xml:space="preserve">cópia da carteira de trabalho e previdência social (CTPS) do requerente, contendo a qualificação e o registro do contrato e ou declaração de próprio </w:t>
      </w:r>
      <w:r w:rsidRPr="009B68DD">
        <w:rPr>
          <w:rFonts w:ascii="Times New Roman" w:eastAsia="Arial" w:hAnsi="Times New Roman" w:cs="Times New Roman"/>
          <w:bCs/>
          <w:color w:val="000000"/>
          <w:sz w:val="24"/>
          <w:szCs w:val="24"/>
        </w:rPr>
        <w:lastRenderedPageBreak/>
        <w:t>punho, quando exercer trabalho informal ou autônomo, conforme modelo disponibilizado no Anexo I dest</w:t>
      </w:r>
      <w:r w:rsidRPr="009B68DD">
        <w:rPr>
          <w:rFonts w:ascii="Times New Roman" w:eastAsia="Arial" w:hAnsi="Times New Roman" w:cs="Times New Roman"/>
          <w:bCs/>
          <w:sz w:val="24"/>
          <w:szCs w:val="24"/>
        </w:rPr>
        <w:t>a Lei</w:t>
      </w:r>
      <w:r w:rsidRPr="009B68DD">
        <w:rPr>
          <w:rFonts w:ascii="Times New Roman" w:eastAsia="Arial" w:hAnsi="Times New Roman" w:cs="Times New Roman"/>
          <w:bCs/>
          <w:color w:val="000000"/>
          <w:sz w:val="24"/>
          <w:szCs w:val="24"/>
        </w:rPr>
        <w:t>.</w:t>
      </w:r>
    </w:p>
    <w:p w14:paraId="22EA71FC"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p>
    <w:p w14:paraId="1723951C"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 1º</w:t>
      </w:r>
      <w:r w:rsidRPr="009B68DD">
        <w:rPr>
          <w:rFonts w:ascii="Times New Roman" w:eastAsia="Arial" w:hAnsi="Times New Roman" w:cs="Times New Roman"/>
          <w:bCs/>
          <w:color w:val="000000"/>
          <w:sz w:val="24"/>
          <w:szCs w:val="24"/>
        </w:rPr>
        <w:t xml:space="preserve"> Servirá como comprovante de residência os documentos de praxe, ainda que em nome de terceiros, desde que haja comprovação da locação do imóvel, do grau de parentesco entre o titular do documento e o requerente ou o menor, ou, ainda, o cadastro único do requerente ou do menor</w:t>
      </w:r>
      <w:r w:rsidRPr="009B68DD">
        <w:rPr>
          <w:rFonts w:ascii="Times New Roman" w:eastAsia="Arial" w:hAnsi="Times New Roman" w:cs="Times New Roman"/>
          <w:bCs/>
          <w:sz w:val="24"/>
          <w:szCs w:val="24"/>
        </w:rPr>
        <w:t>.</w:t>
      </w:r>
    </w:p>
    <w:p w14:paraId="4B1C19DE"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10192ECF"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 2º</w:t>
      </w:r>
      <w:r w:rsidRPr="009B68DD">
        <w:rPr>
          <w:rFonts w:ascii="Times New Roman" w:eastAsia="Arial" w:hAnsi="Times New Roman" w:cs="Times New Roman"/>
          <w:bCs/>
          <w:color w:val="000000"/>
          <w:sz w:val="24"/>
          <w:szCs w:val="24"/>
        </w:rPr>
        <w:t xml:space="preserve"> É de responsabilidade do requerente qualquer consequência ou dano que </w:t>
      </w:r>
      <w:r w:rsidRPr="009B68DD">
        <w:rPr>
          <w:rFonts w:ascii="Times New Roman" w:eastAsia="Arial" w:hAnsi="Times New Roman" w:cs="Times New Roman"/>
          <w:bCs/>
          <w:sz w:val="24"/>
          <w:szCs w:val="24"/>
        </w:rPr>
        <w:t>surgir</w:t>
      </w:r>
      <w:r w:rsidRPr="009B68DD">
        <w:rPr>
          <w:rFonts w:ascii="Times New Roman" w:eastAsia="Arial" w:hAnsi="Times New Roman" w:cs="Times New Roman"/>
          <w:bCs/>
          <w:color w:val="000000"/>
          <w:sz w:val="24"/>
          <w:szCs w:val="24"/>
        </w:rPr>
        <w:t xml:space="preserve"> em razão de matrícula com documentação falsa ou irregular, podendo, nessa circunstância, ser a mesma cancelada, arcando ainda o responsável com as penas que a lei estabelece</w:t>
      </w:r>
      <w:r w:rsidRPr="009B68DD">
        <w:rPr>
          <w:rFonts w:ascii="Times New Roman" w:eastAsia="Arial" w:hAnsi="Times New Roman" w:cs="Times New Roman"/>
          <w:bCs/>
          <w:sz w:val="24"/>
          <w:szCs w:val="24"/>
        </w:rPr>
        <w:t>.</w:t>
      </w:r>
    </w:p>
    <w:p w14:paraId="31256C34"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03B4D8CB"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w:t>
      </w:r>
      <w:r w:rsidRPr="009B68DD">
        <w:rPr>
          <w:rFonts w:ascii="Times New Roman" w:eastAsia="Arial" w:hAnsi="Times New Roman" w:cs="Times New Roman"/>
          <w:b/>
          <w:sz w:val="24"/>
          <w:szCs w:val="24"/>
        </w:rPr>
        <w:t xml:space="preserve"> </w:t>
      </w:r>
      <w:r w:rsidRPr="009B68DD">
        <w:rPr>
          <w:rFonts w:ascii="Times New Roman" w:eastAsia="Arial" w:hAnsi="Times New Roman" w:cs="Times New Roman"/>
          <w:b/>
          <w:color w:val="000000"/>
          <w:sz w:val="24"/>
          <w:szCs w:val="24"/>
        </w:rPr>
        <w:t>3º</w:t>
      </w:r>
      <w:r w:rsidRPr="009B68DD">
        <w:rPr>
          <w:rFonts w:ascii="Times New Roman" w:eastAsia="Arial" w:hAnsi="Times New Roman" w:cs="Times New Roman"/>
          <w:bCs/>
          <w:sz w:val="24"/>
          <w:szCs w:val="24"/>
        </w:rPr>
        <w:t xml:space="preserve"> </w:t>
      </w:r>
      <w:r w:rsidRPr="009B68DD">
        <w:rPr>
          <w:rFonts w:ascii="Times New Roman" w:eastAsia="Arial" w:hAnsi="Times New Roman" w:cs="Times New Roman"/>
          <w:bCs/>
          <w:color w:val="000000"/>
          <w:sz w:val="24"/>
          <w:szCs w:val="24"/>
        </w:rPr>
        <w:t>Os documentos necessários à matrícula, deverão ser apresentados em original, por qualquer processo de cópia autenticada ou cópia simples acompanhada do original</w:t>
      </w:r>
      <w:r w:rsidRPr="009B68DD">
        <w:rPr>
          <w:rFonts w:ascii="Times New Roman" w:eastAsia="Arial" w:hAnsi="Times New Roman" w:cs="Times New Roman"/>
          <w:bCs/>
          <w:sz w:val="24"/>
          <w:szCs w:val="24"/>
        </w:rPr>
        <w:t>.</w:t>
      </w:r>
    </w:p>
    <w:p w14:paraId="4BED8550"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72203649"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sz w:val="24"/>
          <w:szCs w:val="24"/>
        </w:rPr>
        <w:t>§ 4º</w:t>
      </w:r>
      <w:r w:rsidRPr="009B68DD">
        <w:rPr>
          <w:rFonts w:ascii="Times New Roman" w:eastAsia="Arial" w:hAnsi="Times New Roman" w:cs="Times New Roman"/>
          <w:bCs/>
          <w:sz w:val="24"/>
          <w:szCs w:val="24"/>
        </w:rPr>
        <w:t xml:space="preserve"> A não apresentação dos documentos necessários, a matrícula não será efetuada.</w:t>
      </w:r>
    </w:p>
    <w:p w14:paraId="58CF81C2"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2BB1D767"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sz w:val="24"/>
          <w:szCs w:val="24"/>
        </w:rPr>
        <w:t>§ 5º</w:t>
      </w:r>
      <w:r w:rsidRPr="009B68DD">
        <w:rPr>
          <w:rFonts w:ascii="Times New Roman" w:eastAsia="Arial" w:hAnsi="Times New Roman" w:cs="Times New Roman"/>
          <w:bCs/>
          <w:sz w:val="24"/>
          <w:szCs w:val="24"/>
        </w:rPr>
        <w:t xml:space="preserve"> Após a conclusão da matrícula, os pais ou responsáveis têm a responsabilidade de zelar pela frequência da criança, e se constatadas sete faltas consecutivas, a direção da escola informará a Secretaria de Educação através de documentação, que enviará ao Conselho Tutelar com os relatos das ações realizadas pela escola, tais como: Chamar os pais para ciência da situação, registro das ligações e visitas realizadas, busca ativa, notificação para assinatura de termo de responsabilidade.</w:t>
      </w:r>
    </w:p>
    <w:p w14:paraId="60A161C8"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2A312DEB" w14:textId="77777777" w:rsidR="00667F39"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sz w:val="24"/>
          <w:szCs w:val="24"/>
        </w:rPr>
        <w:t>§ 6º</w:t>
      </w:r>
      <w:r w:rsidRPr="009B68DD">
        <w:rPr>
          <w:rFonts w:ascii="Times New Roman" w:eastAsia="Arial" w:hAnsi="Times New Roman" w:cs="Times New Roman"/>
          <w:bCs/>
          <w:sz w:val="24"/>
          <w:szCs w:val="24"/>
        </w:rPr>
        <w:t xml:space="preserve"> Caso a criança atinja 10 faltas consecutivas sem justificativa, após todas as tentativas, será preenchido o documento de abandono e as informações serão enviadas ao Conselho Tutelar, e a vaga será disponibilizada para outra criança.</w:t>
      </w:r>
    </w:p>
    <w:p w14:paraId="3F692992" w14:textId="77777777" w:rsidR="009B68DD" w:rsidRDefault="009B68DD"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234100C6" w14:textId="77777777" w:rsidR="009B68DD" w:rsidRPr="009B68DD" w:rsidRDefault="009B68DD"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3BBB584E"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1D376A33"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lastRenderedPageBreak/>
        <w:t>Seção III</w:t>
      </w:r>
    </w:p>
    <w:p w14:paraId="71F1F367"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Da Oferta de Vagas</w:t>
      </w:r>
    </w:p>
    <w:p w14:paraId="6A139E31"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Cs/>
          <w:sz w:val="24"/>
          <w:szCs w:val="24"/>
        </w:rPr>
      </w:pPr>
    </w:p>
    <w:p w14:paraId="0DA8ADAC"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Art. 7º</w:t>
      </w:r>
      <w:r w:rsidRPr="009B68DD">
        <w:rPr>
          <w:rFonts w:ascii="Times New Roman" w:eastAsia="Arial" w:hAnsi="Times New Roman" w:cs="Times New Roman"/>
          <w:bCs/>
          <w:color w:val="000000"/>
          <w:sz w:val="24"/>
          <w:szCs w:val="24"/>
        </w:rPr>
        <w:t xml:space="preserve"> A cada ano haverá a rematrícula de alunos já atendidos nas </w:t>
      </w:r>
      <w:r w:rsidRPr="009B68DD">
        <w:rPr>
          <w:rFonts w:ascii="Times New Roman" w:eastAsia="Arial" w:hAnsi="Times New Roman" w:cs="Times New Roman"/>
          <w:bCs/>
          <w:sz w:val="24"/>
          <w:szCs w:val="24"/>
        </w:rPr>
        <w:t>C</w:t>
      </w:r>
      <w:r w:rsidRPr="009B68DD">
        <w:rPr>
          <w:rFonts w:ascii="Times New Roman" w:eastAsia="Arial" w:hAnsi="Times New Roman" w:cs="Times New Roman"/>
          <w:bCs/>
          <w:color w:val="000000"/>
          <w:sz w:val="24"/>
          <w:szCs w:val="24"/>
        </w:rPr>
        <w:t xml:space="preserve">reches da </w:t>
      </w:r>
      <w:r w:rsidRPr="009B68DD">
        <w:rPr>
          <w:rFonts w:ascii="Times New Roman" w:eastAsia="Arial" w:hAnsi="Times New Roman" w:cs="Times New Roman"/>
          <w:bCs/>
          <w:sz w:val="24"/>
          <w:szCs w:val="24"/>
        </w:rPr>
        <w:t>R</w:t>
      </w:r>
      <w:r w:rsidRPr="009B68DD">
        <w:rPr>
          <w:rFonts w:ascii="Times New Roman" w:eastAsia="Arial" w:hAnsi="Times New Roman" w:cs="Times New Roman"/>
          <w:bCs/>
          <w:color w:val="000000"/>
          <w:sz w:val="24"/>
          <w:szCs w:val="24"/>
        </w:rPr>
        <w:t>ede M</w:t>
      </w:r>
      <w:r w:rsidRPr="009B68DD">
        <w:rPr>
          <w:rFonts w:ascii="Times New Roman" w:eastAsia="Arial" w:hAnsi="Times New Roman" w:cs="Times New Roman"/>
          <w:bCs/>
          <w:sz w:val="24"/>
          <w:szCs w:val="24"/>
        </w:rPr>
        <w:t>unicipal de Ensino</w:t>
      </w:r>
      <w:r w:rsidRPr="009B68DD">
        <w:rPr>
          <w:rFonts w:ascii="Times New Roman" w:eastAsia="Arial" w:hAnsi="Times New Roman" w:cs="Times New Roman"/>
          <w:bCs/>
          <w:color w:val="000000"/>
          <w:sz w:val="24"/>
          <w:szCs w:val="24"/>
        </w:rPr>
        <w:t>, e posterior oferta de novas vagas aos candidatos regularmente inscritos, conforme a ordem prevista no art. 19 e observadas as prioridades de atendimento do art. 21, ambos dest</w:t>
      </w:r>
      <w:r w:rsidRPr="009B68DD">
        <w:rPr>
          <w:rFonts w:ascii="Times New Roman" w:eastAsia="Arial" w:hAnsi="Times New Roman" w:cs="Times New Roman"/>
          <w:bCs/>
          <w:sz w:val="24"/>
          <w:szCs w:val="24"/>
        </w:rPr>
        <w:t>a Lei.</w:t>
      </w:r>
    </w:p>
    <w:p w14:paraId="1B1B5A3B"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03614C80"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Parágrafo único.</w:t>
      </w:r>
      <w:r w:rsidRPr="009B68DD">
        <w:rPr>
          <w:rFonts w:ascii="Times New Roman" w:eastAsia="Arial" w:hAnsi="Times New Roman" w:cs="Times New Roman"/>
          <w:bCs/>
          <w:color w:val="000000"/>
          <w:sz w:val="24"/>
          <w:szCs w:val="24"/>
        </w:rPr>
        <w:t xml:space="preserve"> A oferta de novas vagas ocorrerá durante todo o ano letivo, de acordo com o surgimento das vagas.</w:t>
      </w:r>
    </w:p>
    <w:p w14:paraId="46C06D6B"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5F326E12"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Art. 8º</w:t>
      </w:r>
      <w:r w:rsidRPr="009B68DD">
        <w:rPr>
          <w:rFonts w:ascii="Times New Roman" w:eastAsia="Arial" w:hAnsi="Times New Roman" w:cs="Times New Roman"/>
          <w:bCs/>
          <w:color w:val="000000"/>
          <w:sz w:val="24"/>
          <w:szCs w:val="24"/>
        </w:rPr>
        <w:t xml:space="preserve"> O </w:t>
      </w:r>
      <w:r w:rsidRPr="009B68DD">
        <w:rPr>
          <w:rFonts w:ascii="Times New Roman" w:eastAsia="Arial" w:hAnsi="Times New Roman" w:cs="Times New Roman"/>
          <w:bCs/>
          <w:sz w:val="24"/>
          <w:szCs w:val="24"/>
        </w:rPr>
        <w:t>responsável</w:t>
      </w:r>
      <w:r w:rsidRPr="009B68DD">
        <w:rPr>
          <w:rFonts w:ascii="Times New Roman" w:eastAsia="Arial" w:hAnsi="Times New Roman" w:cs="Times New Roman"/>
          <w:bCs/>
          <w:color w:val="000000"/>
          <w:sz w:val="24"/>
          <w:szCs w:val="24"/>
        </w:rPr>
        <w:t xml:space="preserve"> que aceitar a vaga ofertada em creche distinta de seu interesse, poderá </w:t>
      </w:r>
      <w:r w:rsidRPr="009B68DD">
        <w:rPr>
          <w:rFonts w:ascii="Times New Roman" w:eastAsia="Arial" w:hAnsi="Times New Roman" w:cs="Times New Roman"/>
          <w:bCs/>
          <w:sz w:val="24"/>
          <w:szCs w:val="24"/>
        </w:rPr>
        <w:t>solicitar transferência para</w:t>
      </w:r>
      <w:r w:rsidRPr="009B68DD">
        <w:rPr>
          <w:rFonts w:ascii="Times New Roman" w:eastAsia="Arial" w:hAnsi="Times New Roman" w:cs="Times New Roman"/>
          <w:bCs/>
          <w:color w:val="000000"/>
          <w:sz w:val="24"/>
          <w:szCs w:val="24"/>
        </w:rPr>
        <w:t xml:space="preserve"> outra unidade para atendimento assim que possível</w:t>
      </w:r>
      <w:r w:rsidRPr="009B68DD">
        <w:rPr>
          <w:rFonts w:ascii="Times New Roman" w:eastAsia="Arial" w:hAnsi="Times New Roman" w:cs="Times New Roman"/>
          <w:bCs/>
          <w:sz w:val="24"/>
          <w:szCs w:val="24"/>
        </w:rPr>
        <w:t>.</w:t>
      </w:r>
    </w:p>
    <w:p w14:paraId="2CB59E54"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4E87C4AC"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t>Art. 9º</w:t>
      </w:r>
      <w:r w:rsidRPr="009B68DD">
        <w:rPr>
          <w:rFonts w:ascii="Times New Roman" w:eastAsia="Arial" w:hAnsi="Times New Roman" w:cs="Times New Roman"/>
          <w:bCs/>
          <w:color w:val="000000"/>
          <w:sz w:val="24"/>
          <w:szCs w:val="24"/>
        </w:rPr>
        <w:t xml:space="preserve"> O </w:t>
      </w:r>
      <w:r w:rsidRPr="009B68DD">
        <w:rPr>
          <w:rFonts w:ascii="Times New Roman" w:eastAsia="Arial" w:hAnsi="Times New Roman" w:cs="Times New Roman"/>
          <w:bCs/>
          <w:sz w:val="24"/>
          <w:szCs w:val="24"/>
        </w:rPr>
        <w:t>responsável</w:t>
      </w:r>
      <w:r w:rsidRPr="009B68DD">
        <w:rPr>
          <w:rFonts w:ascii="Times New Roman" w:eastAsia="Arial" w:hAnsi="Times New Roman" w:cs="Times New Roman"/>
          <w:bCs/>
          <w:color w:val="000000"/>
          <w:sz w:val="24"/>
          <w:szCs w:val="24"/>
        </w:rPr>
        <w:t xml:space="preserve"> que recusar a vaga ofertada em determinada creche em virtude do regime de atendimento disponível, perderá a vaga.</w:t>
      </w:r>
    </w:p>
    <w:p w14:paraId="4990D140"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53B86B20"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 1º</w:t>
      </w:r>
      <w:r w:rsidRPr="009B68DD">
        <w:rPr>
          <w:rFonts w:ascii="Times New Roman" w:eastAsia="Arial" w:hAnsi="Times New Roman" w:cs="Times New Roman"/>
          <w:bCs/>
          <w:color w:val="000000"/>
          <w:sz w:val="24"/>
          <w:szCs w:val="24"/>
        </w:rPr>
        <w:t xml:space="preserve"> No caso de recusa expressa da vaga por qualquer outro motivo, o nome da criança será retirado da lista de espera, retornando apenas após realizar nova inscrição no ano subsequente</w:t>
      </w:r>
      <w:r w:rsidRPr="009B68DD">
        <w:rPr>
          <w:rFonts w:ascii="Times New Roman" w:eastAsia="Arial" w:hAnsi="Times New Roman" w:cs="Times New Roman"/>
          <w:bCs/>
          <w:sz w:val="24"/>
          <w:szCs w:val="24"/>
        </w:rPr>
        <w:t>.</w:t>
      </w:r>
    </w:p>
    <w:p w14:paraId="64F29386"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491260E8"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 2º</w:t>
      </w:r>
      <w:r w:rsidRPr="009B68DD">
        <w:rPr>
          <w:rFonts w:ascii="Times New Roman" w:eastAsia="Arial" w:hAnsi="Times New Roman" w:cs="Times New Roman"/>
          <w:bCs/>
          <w:color w:val="000000"/>
          <w:sz w:val="24"/>
          <w:szCs w:val="24"/>
        </w:rPr>
        <w:t xml:space="preserve"> No caso de o responsável legal da criança não ser localizado para manifestação sobre a oferta da vaga, após várias tentativas devidamente registradas pela escola, o nome do candidato </w:t>
      </w:r>
      <w:r w:rsidRPr="009B68DD">
        <w:rPr>
          <w:rFonts w:ascii="Times New Roman" w:eastAsia="Arial" w:hAnsi="Times New Roman" w:cs="Times New Roman"/>
          <w:bCs/>
          <w:sz w:val="24"/>
          <w:szCs w:val="24"/>
        </w:rPr>
        <w:t>será retirado d</w:t>
      </w:r>
      <w:r w:rsidRPr="009B68DD">
        <w:rPr>
          <w:rFonts w:ascii="Times New Roman" w:eastAsia="Arial" w:hAnsi="Times New Roman" w:cs="Times New Roman"/>
          <w:bCs/>
          <w:color w:val="000000"/>
          <w:sz w:val="24"/>
          <w:szCs w:val="24"/>
        </w:rPr>
        <w:t>a lista de espera, sendo necessária a realização de nova inscrição no ano subsequente</w:t>
      </w:r>
      <w:r w:rsidRPr="009B68DD">
        <w:rPr>
          <w:rFonts w:ascii="Times New Roman" w:eastAsia="Arial" w:hAnsi="Times New Roman" w:cs="Times New Roman"/>
          <w:bCs/>
          <w:sz w:val="24"/>
          <w:szCs w:val="24"/>
        </w:rPr>
        <w:t>.</w:t>
      </w:r>
    </w:p>
    <w:p w14:paraId="611C8D54"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1F66C2AF"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Art. 10</w:t>
      </w:r>
      <w:r w:rsidRPr="009B68DD">
        <w:rPr>
          <w:rFonts w:ascii="Times New Roman" w:eastAsia="Arial" w:hAnsi="Times New Roman" w:cs="Times New Roman"/>
          <w:bCs/>
          <w:color w:val="000000"/>
          <w:sz w:val="24"/>
          <w:szCs w:val="24"/>
        </w:rPr>
        <w:t xml:space="preserve"> Caso haja manifestação expressa de desistência da vaga por qualquer</w:t>
      </w:r>
      <w:r w:rsidRPr="009B68DD">
        <w:rPr>
          <w:rFonts w:ascii="Times New Roman" w:eastAsia="Arial" w:hAnsi="Times New Roman" w:cs="Times New Roman"/>
          <w:bCs/>
          <w:sz w:val="24"/>
          <w:szCs w:val="24"/>
        </w:rPr>
        <w:t xml:space="preserve"> </w:t>
      </w:r>
      <w:r w:rsidRPr="009B68DD">
        <w:rPr>
          <w:rFonts w:ascii="Times New Roman" w:eastAsia="Arial" w:hAnsi="Times New Roman" w:cs="Times New Roman"/>
          <w:bCs/>
          <w:color w:val="000000"/>
          <w:sz w:val="24"/>
          <w:szCs w:val="24"/>
        </w:rPr>
        <w:t>motivo, os pais ou responsáveis legais pela criança deverão assinar o Termo de</w:t>
      </w:r>
      <w:r w:rsidRPr="009B68DD">
        <w:rPr>
          <w:rFonts w:ascii="Times New Roman" w:eastAsia="Arial" w:hAnsi="Times New Roman" w:cs="Times New Roman"/>
          <w:bCs/>
          <w:sz w:val="24"/>
          <w:szCs w:val="24"/>
        </w:rPr>
        <w:t xml:space="preserve"> </w:t>
      </w:r>
      <w:r w:rsidRPr="009B68DD">
        <w:rPr>
          <w:rFonts w:ascii="Times New Roman" w:eastAsia="Arial" w:hAnsi="Times New Roman" w:cs="Times New Roman"/>
          <w:bCs/>
          <w:color w:val="000000"/>
          <w:sz w:val="24"/>
          <w:szCs w:val="24"/>
        </w:rPr>
        <w:t>Desistência constante do Anexo II dest</w:t>
      </w:r>
      <w:r w:rsidRPr="009B68DD">
        <w:rPr>
          <w:rFonts w:ascii="Times New Roman" w:eastAsia="Arial" w:hAnsi="Times New Roman" w:cs="Times New Roman"/>
          <w:bCs/>
          <w:sz w:val="24"/>
          <w:szCs w:val="24"/>
        </w:rPr>
        <w:t>a Lei</w:t>
      </w:r>
      <w:r w:rsidRPr="009B68DD">
        <w:rPr>
          <w:rFonts w:ascii="Times New Roman" w:eastAsia="Arial" w:hAnsi="Times New Roman" w:cs="Times New Roman"/>
          <w:bCs/>
          <w:color w:val="000000"/>
          <w:sz w:val="24"/>
          <w:szCs w:val="24"/>
        </w:rPr>
        <w:t>, que será arquivado junto à Ficha de</w:t>
      </w:r>
      <w:r w:rsidRPr="009B68DD">
        <w:rPr>
          <w:rFonts w:ascii="Times New Roman" w:eastAsia="Arial" w:hAnsi="Times New Roman" w:cs="Times New Roman"/>
          <w:bCs/>
          <w:sz w:val="24"/>
          <w:szCs w:val="24"/>
        </w:rPr>
        <w:t xml:space="preserve"> </w:t>
      </w:r>
      <w:r w:rsidRPr="009B68DD">
        <w:rPr>
          <w:rFonts w:ascii="Times New Roman" w:eastAsia="Arial" w:hAnsi="Times New Roman" w:cs="Times New Roman"/>
          <w:bCs/>
          <w:color w:val="000000"/>
          <w:sz w:val="24"/>
          <w:szCs w:val="24"/>
        </w:rPr>
        <w:t>Inscrição da criança</w:t>
      </w:r>
      <w:r w:rsidRPr="009B68DD">
        <w:rPr>
          <w:rFonts w:ascii="Times New Roman" w:eastAsia="Arial" w:hAnsi="Times New Roman" w:cs="Times New Roman"/>
          <w:bCs/>
          <w:sz w:val="24"/>
          <w:szCs w:val="24"/>
        </w:rPr>
        <w:t>.</w:t>
      </w:r>
    </w:p>
    <w:p w14:paraId="44476E05"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0354835F"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lastRenderedPageBreak/>
        <w:t>Art. 11</w:t>
      </w:r>
      <w:r w:rsidRPr="009B68DD">
        <w:rPr>
          <w:rFonts w:ascii="Times New Roman" w:eastAsia="Arial" w:hAnsi="Times New Roman" w:cs="Times New Roman"/>
          <w:bCs/>
          <w:color w:val="000000"/>
          <w:sz w:val="24"/>
          <w:szCs w:val="24"/>
        </w:rPr>
        <w:t xml:space="preserve"> Havendo situação de extrema urgência, onde haja risco iminente para a criança, devidamente identificado por órgãos técnicos, será garantido o pronto atendimento independente de surgimento de vaga, sem prejuízo do disposto nest</w:t>
      </w:r>
      <w:r w:rsidRPr="009B68DD">
        <w:rPr>
          <w:rFonts w:ascii="Times New Roman" w:eastAsia="Arial" w:hAnsi="Times New Roman" w:cs="Times New Roman"/>
          <w:bCs/>
          <w:sz w:val="24"/>
          <w:szCs w:val="24"/>
        </w:rPr>
        <w:t>a Lei</w:t>
      </w:r>
      <w:r w:rsidRPr="009B68DD">
        <w:rPr>
          <w:rFonts w:ascii="Times New Roman" w:eastAsia="Arial" w:hAnsi="Times New Roman" w:cs="Times New Roman"/>
          <w:bCs/>
          <w:color w:val="000000"/>
          <w:sz w:val="24"/>
          <w:szCs w:val="24"/>
        </w:rPr>
        <w:t xml:space="preserve"> quanto aos demais inscritos.</w:t>
      </w:r>
    </w:p>
    <w:p w14:paraId="5C4086E9"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328489B7"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Seção IV</w:t>
      </w:r>
    </w:p>
    <w:p w14:paraId="21A3FFA2"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Dos Mecanismos de Levantamento da Demanda por Vagas</w:t>
      </w:r>
    </w:p>
    <w:p w14:paraId="2B92AEA3"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Cs/>
          <w:sz w:val="24"/>
          <w:szCs w:val="24"/>
        </w:rPr>
      </w:pPr>
    </w:p>
    <w:p w14:paraId="35427350"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Art. 12</w:t>
      </w:r>
      <w:r w:rsidRPr="009B68DD">
        <w:rPr>
          <w:rFonts w:ascii="Times New Roman" w:eastAsia="Arial" w:hAnsi="Times New Roman" w:cs="Times New Roman"/>
          <w:bCs/>
          <w:color w:val="000000"/>
          <w:sz w:val="24"/>
          <w:szCs w:val="24"/>
        </w:rPr>
        <w:t xml:space="preserve"> O levantamento da demanda por vagas no atendimento à Educação Infantil de crianças de </w:t>
      </w:r>
      <w:r w:rsidRPr="009B68DD">
        <w:rPr>
          <w:rFonts w:ascii="Times New Roman" w:eastAsia="Arial" w:hAnsi="Times New Roman" w:cs="Times New Roman"/>
          <w:bCs/>
          <w:sz w:val="24"/>
          <w:szCs w:val="24"/>
        </w:rPr>
        <w:t>6</w:t>
      </w:r>
      <w:r w:rsidRPr="009B68DD">
        <w:rPr>
          <w:rFonts w:ascii="Times New Roman" w:eastAsia="Arial" w:hAnsi="Times New Roman" w:cs="Times New Roman"/>
          <w:bCs/>
          <w:color w:val="000000"/>
          <w:sz w:val="24"/>
          <w:szCs w:val="24"/>
        </w:rPr>
        <w:t xml:space="preserve"> (</w:t>
      </w:r>
      <w:r w:rsidRPr="009B68DD">
        <w:rPr>
          <w:rFonts w:ascii="Times New Roman" w:eastAsia="Arial" w:hAnsi="Times New Roman" w:cs="Times New Roman"/>
          <w:bCs/>
          <w:sz w:val="24"/>
          <w:szCs w:val="24"/>
        </w:rPr>
        <w:t>seis</w:t>
      </w:r>
      <w:r w:rsidRPr="009B68DD">
        <w:rPr>
          <w:rFonts w:ascii="Times New Roman" w:eastAsia="Arial" w:hAnsi="Times New Roman" w:cs="Times New Roman"/>
          <w:bCs/>
          <w:color w:val="000000"/>
          <w:sz w:val="24"/>
          <w:szCs w:val="24"/>
        </w:rPr>
        <w:t>) meses a 3 (três) anos e 11(onze) meses de idade (</w:t>
      </w:r>
      <w:r w:rsidRPr="009B68DD">
        <w:rPr>
          <w:rFonts w:ascii="Times New Roman" w:eastAsia="Arial" w:hAnsi="Times New Roman" w:cs="Times New Roman"/>
          <w:bCs/>
          <w:sz w:val="24"/>
          <w:szCs w:val="24"/>
        </w:rPr>
        <w:t>E</w:t>
      </w:r>
      <w:r w:rsidRPr="009B68DD">
        <w:rPr>
          <w:rFonts w:ascii="Times New Roman" w:eastAsia="Arial" w:hAnsi="Times New Roman" w:cs="Times New Roman"/>
          <w:bCs/>
          <w:color w:val="000000"/>
          <w:sz w:val="24"/>
          <w:szCs w:val="24"/>
        </w:rPr>
        <w:t xml:space="preserve">tapas de </w:t>
      </w:r>
      <w:r w:rsidRPr="009B68DD">
        <w:rPr>
          <w:rFonts w:ascii="Times New Roman" w:eastAsia="Arial" w:hAnsi="Times New Roman" w:cs="Times New Roman"/>
          <w:bCs/>
          <w:sz w:val="24"/>
          <w:szCs w:val="24"/>
        </w:rPr>
        <w:t>C</w:t>
      </w:r>
      <w:r w:rsidRPr="009B68DD">
        <w:rPr>
          <w:rFonts w:ascii="Times New Roman" w:eastAsia="Arial" w:hAnsi="Times New Roman" w:cs="Times New Roman"/>
          <w:bCs/>
          <w:color w:val="000000"/>
          <w:sz w:val="24"/>
          <w:szCs w:val="24"/>
        </w:rPr>
        <w:t>reche), deverá ser realizado anualmente, a fim de possibilitar a apuração da compatibilidade de vagas a serem ofertadas no ano letivo subsequente</w:t>
      </w:r>
      <w:r w:rsidRPr="009B68DD">
        <w:rPr>
          <w:rFonts w:ascii="Times New Roman" w:eastAsia="Arial" w:hAnsi="Times New Roman" w:cs="Times New Roman"/>
          <w:bCs/>
          <w:sz w:val="24"/>
          <w:szCs w:val="24"/>
        </w:rPr>
        <w:t>.</w:t>
      </w:r>
    </w:p>
    <w:p w14:paraId="514EA492"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510C4D14"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t>Art. 13</w:t>
      </w:r>
      <w:r w:rsidRPr="009B68DD">
        <w:rPr>
          <w:rFonts w:ascii="Times New Roman" w:eastAsia="Arial" w:hAnsi="Times New Roman" w:cs="Times New Roman"/>
          <w:bCs/>
          <w:color w:val="000000"/>
          <w:sz w:val="24"/>
          <w:szCs w:val="24"/>
        </w:rPr>
        <w:t xml:space="preserve"> O levantamento da demanda por vagas em creche </w:t>
      </w:r>
      <w:r w:rsidRPr="009B68DD">
        <w:rPr>
          <w:rFonts w:ascii="Times New Roman" w:eastAsia="Arial" w:hAnsi="Times New Roman" w:cs="Times New Roman"/>
          <w:bCs/>
          <w:sz w:val="24"/>
          <w:szCs w:val="24"/>
        </w:rPr>
        <w:t>poderá se necessário,</w:t>
      </w:r>
      <w:r w:rsidRPr="009B68DD">
        <w:rPr>
          <w:rFonts w:ascii="Times New Roman" w:eastAsia="Arial" w:hAnsi="Times New Roman" w:cs="Times New Roman"/>
          <w:bCs/>
          <w:color w:val="000000"/>
          <w:sz w:val="24"/>
          <w:szCs w:val="24"/>
        </w:rPr>
        <w:t xml:space="preserve"> ser promovido com articulação intersetorial, podendo ser adotada uma das seguintes metodologias, ou seu conjunto:</w:t>
      </w:r>
    </w:p>
    <w:p w14:paraId="5FF5E283"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76FFAB28"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Cs/>
          <w:color w:val="000000"/>
          <w:sz w:val="24"/>
          <w:szCs w:val="24"/>
        </w:rPr>
        <w:t xml:space="preserve">I – </w:t>
      </w:r>
      <w:proofErr w:type="gramStart"/>
      <w:r w:rsidRPr="009B68DD">
        <w:rPr>
          <w:rFonts w:ascii="Times New Roman" w:eastAsia="Arial" w:hAnsi="Times New Roman" w:cs="Times New Roman"/>
          <w:bCs/>
          <w:color w:val="000000"/>
          <w:sz w:val="24"/>
          <w:szCs w:val="24"/>
        </w:rPr>
        <w:t>formulário</w:t>
      </w:r>
      <w:proofErr w:type="gramEnd"/>
      <w:r w:rsidRPr="009B68DD">
        <w:rPr>
          <w:rFonts w:ascii="Times New Roman" w:eastAsia="Arial" w:hAnsi="Times New Roman" w:cs="Times New Roman"/>
          <w:bCs/>
          <w:color w:val="000000"/>
          <w:sz w:val="24"/>
          <w:szCs w:val="24"/>
        </w:rPr>
        <w:t xml:space="preserve"> aplicado diretamente nos domicílios dos munícipes, instrumento que também deverá ficar disponível no site da Prefeitura e nas unidades escolares para todos que tenham interesse em preencher e prestar informações</w:t>
      </w:r>
      <w:r w:rsidRPr="009B68DD">
        <w:rPr>
          <w:rFonts w:ascii="Times New Roman" w:eastAsia="Arial" w:hAnsi="Times New Roman" w:cs="Times New Roman"/>
          <w:bCs/>
          <w:sz w:val="24"/>
          <w:szCs w:val="24"/>
        </w:rPr>
        <w:t>;</w:t>
      </w:r>
    </w:p>
    <w:p w14:paraId="49560921"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br/>
        <w:t xml:space="preserve">II – </w:t>
      </w:r>
      <w:proofErr w:type="gramStart"/>
      <w:r w:rsidRPr="009B68DD">
        <w:rPr>
          <w:rFonts w:ascii="Times New Roman" w:eastAsia="Arial" w:hAnsi="Times New Roman" w:cs="Times New Roman"/>
          <w:bCs/>
          <w:color w:val="000000"/>
          <w:sz w:val="24"/>
          <w:szCs w:val="24"/>
        </w:rPr>
        <w:t>levantamento</w:t>
      </w:r>
      <w:proofErr w:type="gramEnd"/>
      <w:r w:rsidRPr="009B68DD">
        <w:rPr>
          <w:rFonts w:ascii="Times New Roman" w:eastAsia="Arial" w:hAnsi="Times New Roman" w:cs="Times New Roman"/>
          <w:bCs/>
          <w:color w:val="000000"/>
          <w:sz w:val="24"/>
          <w:szCs w:val="24"/>
        </w:rPr>
        <w:t xml:space="preserve"> de dados sobre crianças cadastradas </w:t>
      </w:r>
      <w:r w:rsidRPr="009B68DD">
        <w:rPr>
          <w:rFonts w:ascii="Times New Roman" w:eastAsia="Arial" w:hAnsi="Times New Roman" w:cs="Times New Roman"/>
          <w:bCs/>
          <w:sz w:val="24"/>
          <w:szCs w:val="24"/>
        </w:rPr>
        <w:t xml:space="preserve">nos </w:t>
      </w:r>
      <w:r w:rsidRPr="009B68DD">
        <w:rPr>
          <w:rFonts w:ascii="Times New Roman" w:eastAsia="Arial" w:hAnsi="Times New Roman" w:cs="Times New Roman"/>
          <w:bCs/>
          <w:color w:val="000000"/>
          <w:sz w:val="24"/>
          <w:szCs w:val="24"/>
        </w:rPr>
        <w:t xml:space="preserve">Programas Sociais do Governo Federal, cruzados com informações sobre os alunos matriculados na </w:t>
      </w:r>
      <w:r w:rsidRPr="009B68DD">
        <w:rPr>
          <w:rFonts w:ascii="Times New Roman" w:eastAsia="Arial" w:hAnsi="Times New Roman" w:cs="Times New Roman"/>
          <w:bCs/>
          <w:sz w:val="24"/>
          <w:szCs w:val="24"/>
        </w:rPr>
        <w:t>R</w:t>
      </w:r>
      <w:r w:rsidRPr="009B68DD">
        <w:rPr>
          <w:rFonts w:ascii="Times New Roman" w:eastAsia="Arial" w:hAnsi="Times New Roman" w:cs="Times New Roman"/>
          <w:bCs/>
          <w:color w:val="000000"/>
          <w:sz w:val="24"/>
          <w:szCs w:val="24"/>
        </w:rPr>
        <w:t xml:space="preserve">ede </w:t>
      </w:r>
      <w:r w:rsidRPr="009B68DD">
        <w:rPr>
          <w:rFonts w:ascii="Times New Roman" w:eastAsia="Arial" w:hAnsi="Times New Roman" w:cs="Times New Roman"/>
          <w:bCs/>
          <w:sz w:val="24"/>
          <w:szCs w:val="24"/>
        </w:rPr>
        <w:t>M</w:t>
      </w:r>
      <w:r w:rsidRPr="009B68DD">
        <w:rPr>
          <w:rFonts w:ascii="Times New Roman" w:eastAsia="Arial" w:hAnsi="Times New Roman" w:cs="Times New Roman"/>
          <w:bCs/>
          <w:color w:val="000000"/>
          <w:sz w:val="24"/>
          <w:szCs w:val="24"/>
        </w:rPr>
        <w:t xml:space="preserve">unicipal de </w:t>
      </w:r>
      <w:r w:rsidRPr="009B68DD">
        <w:rPr>
          <w:rFonts w:ascii="Times New Roman" w:eastAsia="Arial" w:hAnsi="Times New Roman" w:cs="Times New Roman"/>
          <w:bCs/>
          <w:sz w:val="24"/>
          <w:szCs w:val="24"/>
        </w:rPr>
        <w:t>E</w:t>
      </w:r>
      <w:r w:rsidRPr="009B68DD">
        <w:rPr>
          <w:rFonts w:ascii="Times New Roman" w:eastAsia="Arial" w:hAnsi="Times New Roman" w:cs="Times New Roman"/>
          <w:bCs/>
          <w:color w:val="000000"/>
          <w:sz w:val="24"/>
          <w:szCs w:val="24"/>
        </w:rPr>
        <w:t xml:space="preserve">nsino, gerando uma base de pesquisa sobre potencial demanda em creche reprimida. </w:t>
      </w:r>
    </w:p>
    <w:p w14:paraId="04A90A8A"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6405F18D"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Art. 14</w:t>
      </w:r>
      <w:r w:rsidRPr="009B68DD">
        <w:rPr>
          <w:rFonts w:ascii="Times New Roman" w:eastAsia="Arial" w:hAnsi="Times New Roman" w:cs="Times New Roman"/>
          <w:bCs/>
          <w:color w:val="000000"/>
          <w:sz w:val="24"/>
          <w:szCs w:val="24"/>
        </w:rPr>
        <w:t xml:space="preserve"> A Secretaria Municipal de Educação ficará responsável pela definição das áreas de abrangência e de outras estratégias para a execução do levantamento da demanda por vagas em </w:t>
      </w:r>
      <w:r w:rsidRPr="009B68DD">
        <w:rPr>
          <w:rFonts w:ascii="Times New Roman" w:eastAsia="Arial" w:hAnsi="Times New Roman" w:cs="Times New Roman"/>
          <w:bCs/>
          <w:sz w:val="24"/>
          <w:szCs w:val="24"/>
        </w:rPr>
        <w:t>creches.</w:t>
      </w:r>
    </w:p>
    <w:p w14:paraId="53108883"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Cs/>
          <w:color w:val="000000"/>
          <w:sz w:val="24"/>
          <w:szCs w:val="24"/>
        </w:rPr>
        <w:t xml:space="preserve"> </w:t>
      </w:r>
    </w:p>
    <w:p w14:paraId="3C51DEB5"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lastRenderedPageBreak/>
        <w:t>Art. 15</w:t>
      </w:r>
      <w:r w:rsidRPr="009B68DD">
        <w:rPr>
          <w:rFonts w:ascii="Times New Roman" w:eastAsia="Arial" w:hAnsi="Times New Roman" w:cs="Times New Roman"/>
          <w:bCs/>
          <w:color w:val="000000"/>
          <w:sz w:val="24"/>
          <w:szCs w:val="24"/>
        </w:rPr>
        <w:t xml:space="preserve"> Qualquer que seja a metodologia adotada para o levantamento da demanda, tanto a participação da família, quanto a constatação da demanda reprimida, não garantirá a vaga em uma das creches da </w:t>
      </w:r>
      <w:r w:rsidRPr="009B68DD">
        <w:rPr>
          <w:rFonts w:ascii="Times New Roman" w:eastAsia="Arial" w:hAnsi="Times New Roman" w:cs="Times New Roman"/>
          <w:bCs/>
          <w:sz w:val="24"/>
          <w:szCs w:val="24"/>
        </w:rPr>
        <w:t>Rede Municipal de Ensino</w:t>
      </w:r>
      <w:r w:rsidRPr="009B68DD">
        <w:rPr>
          <w:rFonts w:ascii="Times New Roman" w:eastAsia="Arial" w:hAnsi="Times New Roman" w:cs="Times New Roman"/>
          <w:bCs/>
          <w:color w:val="000000"/>
          <w:sz w:val="24"/>
          <w:szCs w:val="24"/>
        </w:rPr>
        <w:t>, tampouco o turno ou a unidade de preferência dos pais ou responsáveis legais</w:t>
      </w:r>
      <w:r w:rsidRPr="009B68DD">
        <w:rPr>
          <w:rFonts w:ascii="Times New Roman" w:eastAsia="Arial" w:hAnsi="Times New Roman" w:cs="Times New Roman"/>
          <w:bCs/>
          <w:sz w:val="24"/>
          <w:szCs w:val="24"/>
        </w:rPr>
        <w:t>.</w:t>
      </w:r>
    </w:p>
    <w:p w14:paraId="2BD9ACC8"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58C64521"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Parágrafo único.</w:t>
      </w:r>
      <w:r w:rsidRPr="009B68DD">
        <w:rPr>
          <w:rFonts w:ascii="Times New Roman" w:eastAsia="Arial" w:hAnsi="Times New Roman" w:cs="Times New Roman"/>
          <w:bCs/>
          <w:color w:val="000000"/>
          <w:sz w:val="24"/>
          <w:szCs w:val="24"/>
        </w:rPr>
        <w:t xml:space="preserve"> A matrícula ou a inclusão da criança em eventual lista de espera também não será automática, tendo em vista que a manifestação de interesse por vaga deve ser feita na plataforma por um dos pais ou responsáveis legais da </w:t>
      </w:r>
      <w:r w:rsidRPr="009B68DD">
        <w:rPr>
          <w:rFonts w:ascii="Times New Roman" w:eastAsia="Arial" w:hAnsi="Times New Roman" w:cs="Times New Roman"/>
          <w:bCs/>
          <w:sz w:val="24"/>
          <w:szCs w:val="24"/>
        </w:rPr>
        <w:t>criança, observados</w:t>
      </w:r>
      <w:r w:rsidRPr="009B68DD">
        <w:rPr>
          <w:rFonts w:ascii="Times New Roman" w:eastAsia="Arial" w:hAnsi="Times New Roman" w:cs="Times New Roman"/>
          <w:bCs/>
          <w:color w:val="000000"/>
          <w:sz w:val="24"/>
          <w:szCs w:val="24"/>
        </w:rPr>
        <w:t xml:space="preserve"> os procedimentos estabelecidos nest</w:t>
      </w:r>
      <w:r w:rsidRPr="009B68DD">
        <w:rPr>
          <w:rFonts w:ascii="Times New Roman" w:eastAsia="Arial" w:hAnsi="Times New Roman" w:cs="Times New Roman"/>
          <w:bCs/>
          <w:sz w:val="24"/>
          <w:szCs w:val="24"/>
        </w:rPr>
        <w:t>a Lei.</w:t>
      </w:r>
    </w:p>
    <w:p w14:paraId="4956DFF9"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24DB3D42"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Art. 16</w:t>
      </w:r>
      <w:r w:rsidRPr="009B68DD">
        <w:rPr>
          <w:rFonts w:ascii="Times New Roman" w:eastAsia="Arial" w:hAnsi="Times New Roman" w:cs="Times New Roman"/>
          <w:bCs/>
          <w:color w:val="000000"/>
          <w:sz w:val="24"/>
          <w:szCs w:val="24"/>
        </w:rPr>
        <w:t xml:space="preserve"> Apurada a demanda não atendida por vagas, a Secretaria Municipal de Educação envidará esforços para compatibilizar a disponibilidade de vagas nas creches da </w:t>
      </w:r>
      <w:r w:rsidRPr="009B68DD">
        <w:rPr>
          <w:rFonts w:ascii="Times New Roman" w:eastAsia="Arial" w:hAnsi="Times New Roman" w:cs="Times New Roman"/>
          <w:bCs/>
          <w:sz w:val="24"/>
          <w:szCs w:val="24"/>
        </w:rPr>
        <w:t>Rede Municipal de Ensino</w:t>
      </w:r>
      <w:r w:rsidRPr="009B68DD">
        <w:rPr>
          <w:rFonts w:ascii="Times New Roman" w:eastAsia="Arial" w:hAnsi="Times New Roman" w:cs="Times New Roman"/>
          <w:bCs/>
          <w:color w:val="000000"/>
          <w:sz w:val="24"/>
          <w:szCs w:val="24"/>
        </w:rPr>
        <w:t xml:space="preserve"> ao interesse manifestado pelos candidatos, realizando planejamento da expansão da oferta</w:t>
      </w:r>
      <w:r w:rsidRPr="009B68DD">
        <w:rPr>
          <w:rFonts w:ascii="Times New Roman" w:eastAsia="Arial" w:hAnsi="Times New Roman" w:cs="Times New Roman"/>
          <w:bCs/>
          <w:sz w:val="24"/>
          <w:szCs w:val="24"/>
        </w:rPr>
        <w:t>.</w:t>
      </w:r>
    </w:p>
    <w:p w14:paraId="09C9D2BD"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1EA65442"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t>Art. 17</w:t>
      </w:r>
      <w:r w:rsidRPr="009B68DD">
        <w:rPr>
          <w:rFonts w:ascii="Times New Roman" w:eastAsia="Arial" w:hAnsi="Times New Roman" w:cs="Times New Roman"/>
          <w:bCs/>
          <w:color w:val="000000"/>
          <w:sz w:val="24"/>
          <w:szCs w:val="24"/>
        </w:rPr>
        <w:t xml:space="preserve"> As informações obtidas através do levantamento da demanda por vagas em creche serão utilizadas para traçar um panorama da Educação Infantil no município e como referência para a formulação e avaliação de políticas públicas, colaborando para o estabelecimento das metas explicitadas no Plano Municipal de Educação e no Plano Nacional de Educação.</w:t>
      </w:r>
    </w:p>
    <w:p w14:paraId="6DFB3945"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59D10F57"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Art. 18</w:t>
      </w:r>
      <w:r w:rsidRPr="009B68DD">
        <w:rPr>
          <w:rFonts w:ascii="Times New Roman" w:eastAsia="Arial" w:hAnsi="Times New Roman" w:cs="Times New Roman"/>
          <w:bCs/>
          <w:color w:val="000000"/>
          <w:sz w:val="24"/>
          <w:szCs w:val="24"/>
        </w:rPr>
        <w:t xml:space="preserve"> A fim de identificar, acompanhar e </w:t>
      </w:r>
      <w:r w:rsidRPr="009B68DD">
        <w:rPr>
          <w:rFonts w:ascii="Times New Roman" w:eastAsia="Arial" w:hAnsi="Times New Roman" w:cs="Times New Roman"/>
          <w:bCs/>
          <w:sz w:val="24"/>
          <w:szCs w:val="24"/>
        </w:rPr>
        <w:t>monitorar</w:t>
      </w:r>
      <w:r w:rsidRPr="009B68DD">
        <w:rPr>
          <w:rFonts w:ascii="Times New Roman" w:eastAsia="Arial" w:hAnsi="Times New Roman" w:cs="Times New Roman"/>
          <w:bCs/>
          <w:color w:val="000000"/>
          <w:sz w:val="24"/>
          <w:szCs w:val="24"/>
        </w:rPr>
        <w:t xml:space="preserve"> o acesso e a permanência das crianças na Educação Infantil, a Secretaria de Educação dever</w:t>
      </w:r>
      <w:r w:rsidRPr="009B68DD">
        <w:rPr>
          <w:rFonts w:ascii="Times New Roman" w:eastAsia="Arial" w:hAnsi="Times New Roman" w:cs="Times New Roman"/>
          <w:bCs/>
          <w:sz w:val="24"/>
          <w:szCs w:val="24"/>
        </w:rPr>
        <w:t>á buscar apoio dos setores</w:t>
      </w:r>
      <w:r w:rsidRPr="009B68DD">
        <w:rPr>
          <w:rFonts w:ascii="Times New Roman" w:eastAsia="Arial" w:hAnsi="Times New Roman" w:cs="Times New Roman"/>
          <w:bCs/>
          <w:color w:val="000000"/>
          <w:sz w:val="24"/>
          <w:szCs w:val="24"/>
        </w:rPr>
        <w:t xml:space="preserve"> </w:t>
      </w:r>
      <w:r w:rsidRPr="009B68DD">
        <w:rPr>
          <w:rFonts w:ascii="Times New Roman" w:eastAsia="Arial" w:hAnsi="Times New Roman" w:cs="Times New Roman"/>
          <w:bCs/>
          <w:sz w:val="24"/>
          <w:szCs w:val="24"/>
        </w:rPr>
        <w:t>da Prefeitura que possam contribuir com essas informações.</w:t>
      </w:r>
    </w:p>
    <w:p w14:paraId="44465F70"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5AC81591"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CAPÍTULO III</w:t>
      </w:r>
    </w:p>
    <w:p w14:paraId="48F03943" w14:textId="77777777" w:rsidR="00667F39"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DAS DISPOSIÇÕES RELACIONADAS A TODOS OS ESTABELECIMENTOS DE EDUCAÇÃO BÁSICA DA REDE MUNICIPAL DE ENSINO</w:t>
      </w:r>
    </w:p>
    <w:p w14:paraId="1C9A734F" w14:textId="77777777" w:rsidR="001876A1" w:rsidRDefault="001876A1"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p>
    <w:p w14:paraId="5FF5A4E8" w14:textId="77777777" w:rsidR="001876A1" w:rsidRPr="009B68DD" w:rsidRDefault="001876A1" w:rsidP="00667F39">
      <w:pPr>
        <w:pBdr>
          <w:top w:val="nil"/>
          <w:left w:val="nil"/>
          <w:bottom w:val="nil"/>
          <w:right w:val="nil"/>
          <w:between w:val="nil"/>
        </w:pBdr>
        <w:spacing w:after="0" w:line="360" w:lineRule="auto"/>
        <w:jc w:val="center"/>
        <w:rPr>
          <w:rFonts w:ascii="Times New Roman" w:eastAsia="Arial" w:hAnsi="Times New Roman" w:cs="Times New Roman"/>
          <w:b/>
          <w:sz w:val="24"/>
          <w:szCs w:val="24"/>
        </w:rPr>
      </w:pPr>
    </w:p>
    <w:p w14:paraId="42D19429"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Cs/>
          <w:sz w:val="24"/>
          <w:szCs w:val="24"/>
        </w:rPr>
      </w:pPr>
    </w:p>
    <w:p w14:paraId="7D2DB40B"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lastRenderedPageBreak/>
        <w:t>Seção I</w:t>
      </w:r>
    </w:p>
    <w:p w14:paraId="6FE22C0F" w14:textId="41B14368" w:rsidR="00667F39" w:rsidRDefault="00667F39" w:rsidP="001876A1">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Da Organização e Divulgação da Demanda por Vagas não Atendidas</w:t>
      </w:r>
    </w:p>
    <w:p w14:paraId="1DE2BCFC" w14:textId="77777777" w:rsidR="001876A1" w:rsidRPr="001876A1" w:rsidRDefault="001876A1" w:rsidP="001876A1">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p>
    <w:p w14:paraId="52C14145"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t>Art. 19</w:t>
      </w:r>
      <w:r w:rsidRPr="009B68DD">
        <w:rPr>
          <w:rFonts w:ascii="Times New Roman" w:eastAsia="Arial" w:hAnsi="Times New Roman" w:cs="Times New Roman"/>
          <w:bCs/>
          <w:color w:val="000000"/>
          <w:sz w:val="24"/>
          <w:szCs w:val="24"/>
        </w:rPr>
        <w:t xml:space="preserve"> Eventual demanda por vagas não atendidas, será organizada em lista de espera, por ordem de colocação estabelecida de acordo com a data de solicitação da vaga no bairro.</w:t>
      </w:r>
    </w:p>
    <w:p w14:paraId="5AF1DDCA"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0BD6738A"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Art. 20</w:t>
      </w:r>
      <w:r w:rsidRPr="009B68DD">
        <w:rPr>
          <w:rFonts w:ascii="Times New Roman" w:eastAsia="Arial" w:hAnsi="Times New Roman" w:cs="Times New Roman"/>
          <w:bCs/>
          <w:color w:val="000000"/>
          <w:sz w:val="24"/>
          <w:szCs w:val="24"/>
        </w:rPr>
        <w:t xml:space="preserve"> A lista de espera deverá conter informações sobre a data da solicitação da vaga</w:t>
      </w:r>
      <w:r w:rsidRPr="009B68DD">
        <w:rPr>
          <w:rFonts w:ascii="Times New Roman" w:eastAsia="Arial" w:hAnsi="Times New Roman" w:cs="Times New Roman"/>
          <w:bCs/>
          <w:sz w:val="24"/>
          <w:szCs w:val="24"/>
        </w:rPr>
        <w:t xml:space="preserve"> e</w:t>
      </w:r>
      <w:r w:rsidRPr="009B68DD">
        <w:rPr>
          <w:rFonts w:ascii="Times New Roman" w:eastAsia="Arial" w:hAnsi="Times New Roman" w:cs="Times New Roman"/>
          <w:bCs/>
          <w:color w:val="000000"/>
          <w:sz w:val="24"/>
          <w:szCs w:val="24"/>
        </w:rPr>
        <w:t xml:space="preserve"> a colocação do candidato</w:t>
      </w:r>
      <w:r w:rsidRPr="009B68DD">
        <w:rPr>
          <w:rFonts w:ascii="Times New Roman" w:eastAsia="Arial" w:hAnsi="Times New Roman" w:cs="Times New Roman"/>
          <w:bCs/>
          <w:sz w:val="24"/>
          <w:szCs w:val="24"/>
        </w:rPr>
        <w:t>.</w:t>
      </w:r>
    </w:p>
    <w:p w14:paraId="3D1B30DA"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572DEC1E"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 1º</w:t>
      </w:r>
      <w:r w:rsidRPr="009B68DD">
        <w:rPr>
          <w:rFonts w:ascii="Times New Roman" w:eastAsia="Arial" w:hAnsi="Times New Roman" w:cs="Times New Roman"/>
          <w:bCs/>
          <w:color w:val="000000"/>
          <w:sz w:val="24"/>
          <w:szCs w:val="24"/>
        </w:rPr>
        <w:t xml:space="preserve"> </w:t>
      </w:r>
      <w:r w:rsidRPr="009B68DD">
        <w:rPr>
          <w:rFonts w:ascii="Times New Roman" w:eastAsia="Arial" w:hAnsi="Times New Roman" w:cs="Times New Roman"/>
          <w:bCs/>
          <w:sz w:val="24"/>
          <w:szCs w:val="24"/>
        </w:rPr>
        <w:t>A Secretaria de Educação</w:t>
      </w:r>
      <w:r w:rsidRPr="009B68DD">
        <w:rPr>
          <w:rFonts w:ascii="Times New Roman" w:eastAsia="Arial" w:hAnsi="Times New Roman" w:cs="Times New Roman"/>
          <w:bCs/>
          <w:color w:val="000000"/>
          <w:sz w:val="24"/>
          <w:szCs w:val="24"/>
        </w:rPr>
        <w:t xml:space="preserve"> deverá manter registro formal sobre a data da oferta de vaga e da aceitação ou recusa pelo candidato, assim como qualquer outra informação relacionada a oferta, para fins de informação e controle social da lista</w:t>
      </w:r>
      <w:r w:rsidRPr="009B68DD">
        <w:rPr>
          <w:rFonts w:ascii="Times New Roman" w:eastAsia="Arial" w:hAnsi="Times New Roman" w:cs="Times New Roman"/>
          <w:bCs/>
          <w:sz w:val="24"/>
          <w:szCs w:val="24"/>
        </w:rPr>
        <w:t>.</w:t>
      </w:r>
    </w:p>
    <w:p w14:paraId="17C81B55"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72CD5CF3"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 2º</w:t>
      </w:r>
      <w:r w:rsidRPr="009B68DD">
        <w:rPr>
          <w:rFonts w:ascii="Times New Roman" w:eastAsia="Arial" w:hAnsi="Times New Roman" w:cs="Times New Roman"/>
          <w:bCs/>
          <w:color w:val="000000"/>
          <w:sz w:val="24"/>
          <w:szCs w:val="24"/>
        </w:rPr>
        <w:t xml:space="preserve"> As informações constantes da lista de espera por vagas deverão ser atualizadas mensalmente</w:t>
      </w:r>
      <w:r w:rsidRPr="009B68DD">
        <w:rPr>
          <w:rFonts w:ascii="Times New Roman" w:eastAsia="Arial" w:hAnsi="Times New Roman" w:cs="Times New Roman"/>
          <w:bCs/>
          <w:sz w:val="24"/>
          <w:szCs w:val="24"/>
        </w:rPr>
        <w:t>.</w:t>
      </w:r>
    </w:p>
    <w:p w14:paraId="4B73C4A5"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334BDD36"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t>§ 3º</w:t>
      </w:r>
      <w:r w:rsidRPr="009B68DD">
        <w:rPr>
          <w:rFonts w:ascii="Times New Roman" w:eastAsia="Arial" w:hAnsi="Times New Roman" w:cs="Times New Roman"/>
          <w:bCs/>
          <w:color w:val="000000"/>
          <w:sz w:val="24"/>
          <w:szCs w:val="24"/>
        </w:rPr>
        <w:t xml:space="preserve"> A ordem de colocação do candidato e as informações, deverão ser mantidas na lista de espera durante todo o ano letivo</w:t>
      </w:r>
      <w:r w:rsidRPr="009B68DD">
        <w:rPr>
          <w:rFonts w:ascii="Times New Roman" w:eastAsia="Arial" w:hAnsi="Times New Roman" w:cs="Times New Roman"/>
          <w:bCs/>
          <w:sz w:val="24"/>
          <w:szCs w:val="24"/>
        </w:rPr>
        <w:t>.</w:t>
      </w:r>
    </w:p>
    <w:p w14:paraId="00723058"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37B55DA3"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Seção II</w:t>
      </w:r>
    </w:p>
    <w:p w14:paraId="43D5FC80"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Dos Critérios de Prioridade e das Condições de Atendimento</w:t>
      </w:r>
    </w:p>
    <w:p w14:paraId="034487FB"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Cs/>
          <w:sz w:val="24"/>
          <w:szCs w:val="24"/>
        </w:rPr>
      </w:pPr>
    </w:p>
    <w:p w14:paraId="7721549D"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t>Art. 21</w:t>
      </w:r>
      <w:r w:rsidRPr="009B68DD">
        <w:rPr>
          <w:rFonts w:ascii="Times New Roman" w:eastAsia="Arial" w:hAnsi="Times New Roman" w:cs="Times New Roman"/>
          <w:bCs/>
          <w:color w:val="000000"/>
          <w:sz w:val="24"/>
          <w:szCs w:val="24"/>
        </w:rPr>
        <w:t xml:space="preserve"> Terão prioridade de atendimento, conforme a necessidade da família ou o encaminhamento ou indicação por órgão da rede protetiva, os seguintes perfis, devendo ser observada a ordem de abaixo especificada:</w:t>
      </w:r>
    </w:p>
    <w:p w14:paraId="54B80039"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31ED7EEC"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Cs/>
          <w:color w:val="000000"/>
          <w:sz w:val="24"/>
          <w:szCs w:val="24"/>
        </w:rPr>
        <w:t xml:space="preserve">I – </w:t>
      </w:r>
      <w:proofErr w:type="gramStart"/>
      <w:r w:rsidRPr="009B68DD">
        <w:rPr>
          <w:rFonts w:ascii="Times New Roman" w:eastAsia="Arial" w:hAnsi="Times New Roman" w:cs="Times New Roman"/>
          <w:bCs/>
          <w:sz w:val="24"/>
          <w:szCs w:val="24"/>
        </w:rPr>
        <w:t>crianças</w:t>
      </w:r>
      <w:proofErr w:type="gramEnd"/>
      <w:r w:rsidRPr="009B68DD">
        <w:rPr>
          <w:rFonts w:ascii="Times New Roman" w:eastAsia="Arial" w:hAnsi="Times New Roman" w:cs="Times New Roman"/>
          <w:bCs/>
          <w:sz w:val="24"/>
          <w:szCs w:val="24"/>
        </w:rPr>
        <w:t xml:space="preserve"> com deficiência, transtorno global do desenvolvimento ou altas habilidades/superdotação, mediante apresentação de laudo;</w:t>
      </w:r>
    </w:p>
    <w:p w14:paraId="7F2AF301"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2DB97450" w14:textId="77777777" w:rsidR="00667F39"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roofErr w:type="gramStart"/>
      <w:r w:rsidRPr="009B68DD">
        <w:rPr>
          <w:rFonts w:ascii="Times New Roman" w:eastAsia="Arial" w:hAnsi="Times New Roman" w:cs="Times New Roman"/>
          <w:bCs/>
          <w:sz w:val="24"/>
          <w:szCs w:val="24"/>
        </w:rPr>
        <w:t>II  -</w:t>
      </w:r>
      <w:proofErr w:type="gramEnd"/>
      <w:r w:rsidRPr="009B68DD">
        <w:rPr>
          <w:rFonts w:ascii="Times New Roman" w:eastAsia="Arial" w:hAnsi="Times New Roman" w:cs="Times New Roman"/>
          <w:bCs/>
          <w:sz w:val="24"/>
          <w:szCs w:val="24"/>
        </w:rPr>
        <w:t xml:space="preserve">  </w:t>
      </w:r>
      <w:proofErr w:type="gramStart"/>
      <w:r w:rsidRPr="009B68DD">
        <w:rPr>
          <w:rFonts w:ascii="Times New Roman" w:eastAsia="Arial" w:hAnsi="Times New Roman" w:cs="Times New Roman"/>
          <w:bCs/>
          <w:color w:val="000000"/>
          <w:sz w:val="24"/>
          <w:szCs w:val="24"/>
        </w:rPr>
        <w:t>crianças</w:t>
      </w:r>
      <w:proofErr w:type="gramEnd"/>
      <w:r w:rsidRPr="009B68DD">
        <w:rPr>
          <w:rFonts w:ascii="Times New Roman" w:eastAsia="Arial" w:hAnsi="Times New Roman" w:cs="Times New Roman"/>
          <w:bCs/>
          <w:color w:val="000000"/>
          <w:sz w:val="24"/>
          <w:szCs w:val="24"/>
        </w:rPr>
        <w:t xml:space="preserve"> em situação de risco ou vulnerabilidade social, assim consideradas: </w:t>
      </w:r>
    </w:p>
    <w:p w14:paraId="707B553E" w14:textId="77777777" w:rsidR="009B68DD" w:rsidRPr="009B68DD" w:rsidRDefault="009B68DD"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3EAFD9C9" w14:textId="77777777" w:rsidR="00667F39" w:rsidRPr="009B68DD" w:rsidRDefault="00667F39" w:rsidP="00667F39">
      <w:pPr>
        <w:numPr>
          <w:ilvl w:val="0"/>
          <w:numId w:val="27"/>
        </w:numPr>
        <w:pBdr>
          <w:top w:val="nil"/>
          <w:left w:val="nil"/>
          <w:bottom w:val="nil"/>
          <w:right w:val="nil"/>
          <w:between w:val="nil"/>
        </w:pBdr>
        <w:spacing w:after="0" w:line="360" w:lineRule="auto"/>
        <w:ind w:left="1701" w:firstLine="0"/>
        <w:jc w:val="both"/>
        <w:rPr>
          <w:rFonts w:ascii="Times New Roman" w:eastAsia="Arial" w:hAnsi="Times New Roman" w:cs="Times New Roman"/>
          <w:bCs/>
          <w:color w:val="000000"/>
          <w:sz w:val="24"/>
          <w:szCs w:val="24"/>
        </w:rPr>
      </w:pPr>
      <w:r w:rsidRPr="009B68DD">
        <w:rPr>
          <w:rFonts w:ascii="Times New Roman" w:eastAsia="Arial" w:hAnsi="Times New Roman" w:cs="Times New Roman"/>
          <w:bCs/>
          <w:sz w:val="24"/>
          <w:szCs w:val="24"/>
        </w:rPr>
        <w:t>sob medida protetiva determinada pelo Poder Judiciário ou Conselho Tutelar;</w:t>
      </w:r>
    </w:p>
    <w:p w14:paraId="7B42BAC0" w14:textId="77777777" w:rsidR="00667F39" w:rsidRPr="009B68DD" w:rsidRDefault="00667F39" w:rsidP="00667F39">
      <w:pPr>
        <w:numPr>
          <w:ilvl w:val="0"/>
          <w:numId w:val="27"/>
        </w:numPr>
        <w:pBdr>
          <w:top w:val="nil"/>
          <w:left w:val="nil"/>
          <w:bottom w:val="nil"/>
          <w:right w:val="nil"/>
          <w:between w:val="nil"/>
        </w:pBdr>
        <w:spacing w:after="0" w:line="360" w:lineRule="auto"/>
        <w:ind w:left="1701" w:firstLine="0"/>
        <w:jc w:val="both"/>
        <w:rPr>
          <w:rFonts w:ascii="Times New Roman" w:eastAsia="Arial" w:hAnsi="Times New Roman" w:cs="Times New Roman"/>
          <w:bCs/>
          <w:color w:val="000000"/>
          <w:sz w:val="24"/>
          <w:szCs w:val="24"/>
        </w:rPr>
      </w:pPr>
      <w:r w:rsidRPr="009B68DD">
        <w:rPr>
          <w:rFonts w:ascii="Times New Roman" w:eastAsia="Arial" w:hAnsi="Times New Roman" w:cs="Times New Roman"/>
          <w:bCs/>
          <w:sz w:val="24"/>
          <w:szCs w:val="24"/>
        </w:rPr>
        <w:t>em situação de acolhimento institucional</w:t>
      </w:r>
      <w:r w:rsidRPr="009B68DD">
        <w:rPr>
          <w:rFonts w:ascii="Times New Roman" w:eastAsia="Arial" w:hAnsi="Times New Roman" w:cs="Times New Roman"/>
          <w:bCs/>
          <w:color w:val="000000"/>
          <w:sz w:val="24"/>
          <w:szCs w:val="24"/>
        </w:rPr>
        <w:t xml:space="preserve"> – criança cuja família seja beneficiária do Programa Bolsa Família;</w:t>
      </w:r>
    </w:p>
    <w:p w14:paraId="4A034392" w14:textId="77777777" w:rsidR="00667F39" w:rsidRPr="009B68DD" w:rsidRDefault="00667F39" w:rsidP="00667F39">
      <w:pPr>
        <w:numPr>
          <w:ilvl w:val="0"/>
          <w:numId w:val="27"/>
        </w:numPr>
        <w:pBdr>
          <w:top w:val="nil"/>
          <w:left w:val="nil"/>
          <w:bottom w:val="nil"/>
          <w:right w:val="nil"/>
          <w:between w:val="nil"/>
        </w:pBdr>
        <w:spacing w:after="0" w:line="360" w:lineRule="auto"/>
        <w:ind w:left="1701" w:firstLine="0"/>
        <w:jc w:val="both"/>
        <w:rPr>
          <w:rFonts w:ascii="Times New Roman" w:eastAsia="Arial" w:hAnsi="Times New Roman" w:cs="Times New Roman"/>
          <w:bCs/>
          <w:sz w:val="24"/>
          <w:szCs w:val="24"/>
        </w:rPr>
      </w:pPr>
      <w:r w:rsidRPr="009B68DD">
        <w:rPr>
          <w:rFonts w:ascii="Times New Roman" w:eastAsia="Arial" w:hAnsi="Times New Roman" w:cs="Times New Roman"/>
          <w:bCs/>
          <w:sz w:val="24"/>
          <w:szCs w:val="24"/>
        </w:rPr>
        <w:t>vítimas de violência doméstica, mediante Boletim de Ocorrência ou outros documentos comprobatórios;</w:t>
      </w:r>
    </w:p>
    <w:p w14:paraId="7A442090" w14:textId="77777777" w:rsidR="00667F39" w:rsidRPr="009B68DD" w:rsidRDefault="00667F39" w:rsidP="00667F39">
      <w:pPr>
        <w:numPr>
          <w:ilvl w:val="0"/>
          <w:numId w:val="27"/>
        </w:numPr>
        <w:pBdr>
          <w:top w:val="nil"/>
          <w:left w:val="nil"/>
          <w:bottom w:val="nil"/>
          <w:right w:val="nil"/>
          <w:between w:val="nil"/>
        </w:pBdr>
        <w:spacing w:after="0" w:line="360" w:lineRule="auto"/>
        <w:ind w:left="1701" w:firstLine="0"/>
        <w:jc w:val="both"/>
        <w:rPr>
          <w:rFonts w:ascii="Times New Roman" w:eastAsia="Arial" w:hAnsi="Times New Roman" w:cs="Times New Roman"/>
          <w:bCs/>
          <w:sz w:val="24"/>
          <w:szCs w:val="24"/>
        </w:rPr>
      </w:pPr>
      <w:r w:rsidRPr="009B68DD">
        <w:rPr>
          <w:rFonts w:ascii="Times New Roman" w:eastAsia="Arial" w:hAnsi="Times New Roman" w:cs="Times New Roman"/>
          <w:bCs/>
          <w:sz w:val="24"/>
          <w:szCs w:val="24"/>
        </w:rPr>
        <w:t>com familiares em cumprimento de medida socioeducativa.</w:t>
      </w:r>
    </w:p>
    <w:p w14:paraId="22A21D10" w14:textId="77777777" w:rsidR="00667F39" w:rsidRPr="009B68DD" w:rsidRDefault="00667F39" w:rsidP="00667F39">
      <w:pPr>
        <w:pBdr>
          <w:top w:val="nil"/>
          <w:left w:val="nil"/>
          <w:bottom w:val="nil"/>
          <w:right w:val="nil"/>
          <w:between w:val="nil"/>
        </w:pBdr>
        <w:spacing w:after="0" w:line="360" w:lineRule="auto"/>
        <w:ind w:left="720"/>
        <w:jc w:val="both"/>
        <w:rPr>
          <w:rFonts w:ascii="Times New Roman" w:eastAsia="Arial" w:hAnsi="Times New Roman" w:cs="Times New Roman"/>
          <w:bCs/>
          <w:sz w:val="24"/>
          <w:szCs w:val="24"/>
        </w:rPr>
      </w:pPr>
    </w:p>
    <w:p w14:paraId="4041C641" w14:textId="5988E2FD"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Cs/>
          <w:sz w:val="24"/>
          <w:szCs w:val="24"/>
        </w:rPr>
        <w:t>III</w:t>
      </w:r>
      <w:r w:rsidRPr="009B68DD">
        <w:rPr>
          <w:rFonts w:ascii="Times New Roman" w:eastAsia="Arial" w:hAnsi="Times New Roman" w:cs="Times New Roman"/>
          <w:bCs/>
          <w:color w:val="000000"/>
          <w:sz w:val="24"/>
          <w:szCs w:val="24"/>
        </w:rPr>
        <w:t xml:space="preserve"> – crianças cujas famílias estejam inscritas no Cadastro Único para Programas Sociais do Governo Federal (</w:t>
      </w:r>
      <w:proofErr w:type="spellStart"/>
      <w:r w:rsidRPr="009B68DD">
        <w:rPr>
          <w:rFonts w:ascii="Times New Roman" w:eastAsia="Arial" w:hAnsi="Times New Roman" w:cs="Times New Roman"/>
          <w:bCs/>
          <w:sz w:val="24"/>
          <w:szCs w:val="24"/>
        </w:rPr>
        <w:t>CadÚnico</w:t>
      </w:r>
      <w:proofErr w:type="spellEnd"/>
      <w:r w:rsidR="009B68DD" w:rsidRPr="009B68DD">
        <w:rPr>
          <w:rFonts w:ascii="Times New Roman" w:eastAsia="Arial" w:hAnsi="Times New Roman" w:cs="Times New Roman"/>
          <w:bCs/>
          <w:sz w:val="24"/>
          <w:szCs w:val="24"/>
        </w:rPr>
        <w:t>)</w:t>
      </w:r>
      <w:r w:rsidR="009B68DD" w:rsidRPr="009B68DD">
        <w:rPr>
          <w:rFonts w:ascii="Times New Roman" w:eastAsia="Arial" w:hAnsi="Times New Roman" w:cs="Times New Roman"/>
          <w:bCs/>
          <w:color w:val="000000"/>
          <w:sz w:val="24"/>
          <w:szCs w:val="24"/>
        </w:rPr>
        <w:t>,</w:t>
      </w:r>
      <w:r w:rsidRPr="009B68DD">
        <w:rPr>
          <w:rFonts w:ascii="Times New Roman" w:eastAsia="Arial" w:hAnsi="Times New Roman" w:cs="Times New Roman"/>
          <w:bCs/>
          <w:color w:val="000000"/>
          <w:sz w:val="24"/>
          <w:szCs w:val="24"/>
        </w:rPr>
        <w:t xml:space="preserve"> com renda familiar </w:t>
      </w:r>
      <w:r w:rsidRPr="009B68DD">
        <w:rPr>
          <w:rFonts w:ascii="Times New Roman" w:eastAsia="Arial" w:hAnsi="Times New Roman" w:cs="Times New Roman"/>
          <w:bCs/>
          <w:i/>
          <w:color w:val="000000"/>
          <w:sz w:val="24"/>
          <w:szCs w:val="24"/>
        </w:rPr>
        <w:t>per capita</w:t>
      </w:r>
      <w:r w:rsidRPr="009B68DD">
        <w:rPr>
          <w:rFonts w:ascii="Times New Roman" w:eastAsia="Arial" w:hAnsi="Times New Roman" w:cs="Times New Roman"/>
          <w:bCs/>
          <w:sz w:val="24"/>
          <w:szCs w:val="24"/>
        </w:rPr>
        <w:t>:</w:t>
      </w:r>
    </w:p>
    <w:p w14:paraId="365F847B"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096A267F" w14:textId="77777777" w:rsidR="00667F39" w:rsidRPr="009B68DD" w:rsidRDefault="00667F39" w:rsidP="00667F39">
      <w:pPr>
        <w:numPr>
          <w:ilvl w:val="0"/>
          <w:numId w:val="28"/>
        </w:numPr>
        <w:pBdr>
          <w:top w:val="nil"/>
          <w:left w:val="nil"/>
          <w:bottom w:val="nil"/>
          <w:right w:val="nil"/>
          <w:between w:val="nil"/>
        </w:pBdr>
        <w:spacing w:after="0" w:line="360" w:lineRule="auto"/>
        <w:ind w:left="1701" w:firstLine="0"/>
        <w:jc w:val="both"/>
        <w:rPr>
          <w:rFonts w:ascii="Times New Roman" w:eastAsia="Arial" w:hAnsi="Times New Roman" w:cs="Times New Roman"/>
          <w:bCs/>
          <w:sz w:val="24"/>
          <w:szCs w:val="24"/>
        </w:rPr>
      </w:pPr>
      <w:r w:rsidRPr="009B68DD">
        <w:rPr>
          <w:rFonts w:ascii="Times New Roman" w:eastAsia="Arial" w:hAnsi="Times New Roman" w:cs="Times New Roman"/>
          <w:bCs/>
          <w:sz w:val="24"/>
          <w:szCs w:val="24"/>
        </w:rPr>
        <w:t>igual ou superior a meio salário-mínimo nacional;</w:t>
      </w:r>
    </w:p>
    <w:p w14:paraId="48539860" w14:textId="77777777" w:rsidR="00667F39" w:rsidRPr="009B68DD" w:rsidRDefault="00667F39" w:rsidP="00667F39">
      <w:pPr>
        <w:numPr>
          <w:ilvl w:val="0"/>
          <w:numId w:val="28"/>
        </w:numPr>
        <w:pBdr>
          <w:top w:val="nil"/>
          <w:left w:val="nil"/>
          <w:bottom w:val="nil"/>
          <w:right w:val="nil"/>
          <w:between w:val="nil"/>
        </w:pBdr>
        <w:spacing w:after="0" w:line="360" w:lineRule="auto"/>
        <w:ind w:left="1701" w:firstLine="0"/>
        <w:jc w:val="both"/>
        <w:rPr>
          <w:rFonts w:ascii="Times New Roman" w:eastAsia="Arial" w:hAnsi="Times New Roman" w:cs="Times New Roman"/>
          <w:bCs/>
          <w:sz w:val="24"/>
          <w:szCs w:val="24"/>
        </w:rPr>
      </w:pPr>
      <w:r w:rsidRPr="009B68DD">
        <w:rPr>
          <w:rFonts w:ascii="Times New Roman" w:eastAsia="Arial" w:hAnsi="Times New Roman" w:cs="Times New Roman"/>
          <w:bCs/>
          <w:sz w:val="24"/>
          <w:szCs w:val="24"/>
        </w:rPr>
        <w:t>superior a meio salário-mínimo e igual ou inferior a um salário-mínimo nacional, na hipótese de inserção no mercado de trabalho formal ou informal.</w:t>
      </w:r>
    </w:p>
    <w:p w14:paraId="4A09643B"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6556FE9A"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Cs/>
          <w:sz w:val="24"/>
          <w:szCs w:val="24"/>
        </w:rPr>
        <w:t>I</w:t>
      </w:r>
      <w:r w:rsidRPr="009B68DD">
        <w:rPr>
          <w:rFonts w:ascii="Times New Roman" w:eastAsia="Arial" w:hAnsi="Times New Roman" w:cs="Times New Roman"/>
          <w:bCs/>
          <w:color w:val="000000"/>
          <w:sz w:val="24"/>
          <w:szCs w:val="24"/>
        </w:rPr>
        <w:t xml:space="preserve">V – </w:t>
      </w:r>
      <w:proofErr w:type="gramStart"/>
      <w:r w:rsidRPr="009B68DD">
        <w:rPr>
          <w:rFonts w:ascii="Times New Roman" w:eastAsia="Arial" w:hAnsi="Times New Roman" w:cs="Times New Roman"/>
          <w:bCs/>
          <w:color w:val="000000"/>
          <w:sz w:val="24"/>
          <w:szCs w:val="24"/>
        </w:rPr>
        <w:t>crianças</w:t>
      </w:r>
      <w:proofErr w:type="gramEnd"/>
      <w:r w:rsidRPr="009B68DD">
        <w:rPr>
          <w:rFonts w:ascii="Times New Roman" w:eastAsia="Arial" w:hAnsi="Times New Roman" w:cs="Times New Roman"/>
          <w:bCs/>
          <w:color w:val="000000"/>
          <w:sz w:val="24"/>
          <w:szCs w:val="24"/>
        </w:rPr>
        <w:t xml:space="preserve"> cuja mãe, pai ou responsável legal:</w:t>
      </w:r>
    </w:p>
    <w:p w14:paraId="55724B9C"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1CCB8E91" w14:textId="016F42F1" w:rsidR="00667F39" w:rsidRPr="009B68DD" w:rsidRDefault="00667F39" w:rsidP="00667F39">
      <w:pPr>
        <w:numPr>
          <w:ilvl w:val="0"/>
          <w:numId w:val="29"/>
        </w:numPr>
        <w:pBdr>
          <w:top w:val="nil"/>
          <w:left w:val="nil"/>
          <w:bottom w:val="nil"/>
          <w:right w:val="nil"/>
          <w:between w:val="nil"/>
        </w:pBdr>
        <w:spacing w:after="0" w:line="360" w:lineRule="auto"/>
        <w:ind w:left="1701" w:firstLine="0"/>
        <w:jc w:val="both"/>
        <w:rPr>
          <w:rFonts w:ascii="Times New Roman" w:eastAsia="Arial" w:hAnsi="Times New Roman" w:cs="Times New Roman"/>
          <w:bCs/>
          <w:sz w:val="24"/>
          <w:szCs w:val="24"/>
        </w:rPr>
      </w:pPr>
      <w:r w:rsidRPr="009B68DD">
        <w:rPr>
          <w:rFonts w:ascii="Times New Roman" w:eastAsia="Arial" w:hAnsi="Times New Roman" w:cs="Times New Roman"/>
          <w:bCs/>
          <w:sz w:val="24"/>
          <w:szCs w:val="24"/>
        </w:rPr>
        <w:t xml:space="preserve">seja </w:t>
      </w:r>
      <w:r w:rsidR="009B68DD" w:rsidRPr="009B68DD">
        <w:rPr>
          <w:rFonts w:ascii="Times New Roman" w:eastAsia="Arial" w:hAnsi="Times New Roman" w:cs="Times New Roman"/>
          <w:bCs/>
          <w:sz w:val="24"/>
          <w:szCs w:val="24"/>
        </w:rPr>
        <w:t>menor de</w:t>
      </w:r>
      <w:r w:rsidRPr="009B68DD">
        <w:rPr>
          <w:rFonts w:ascii="Times New Roman" w:eastAsia="Arial" w:hAnsi="Times New Roman" w:cs="Times New Roman"/>
          <w:bCs/>
          <w:sz w:val="24"/>
          <w:szCs w:val="24"/>
        </w:rPr>
        <w:t xml:space="preserve"> 18 anos; ou</w:t>
      </w:r>
    </w:p>
    <w:p w14:paraId="482923EC" w14:textId="77777777" w:rsidR="00667F39" w:rsidRPr="009B68DD" w:rsidRDefault="00667F39" w:rsidP="00667F39">
      <w:pPr>
        <w:numPr>
          <w:ilvl w:val="0"/>
          <w:numId w:val="29"/>
        </w:numPr>
        <w:pBdr>
          <w:top w:val="nil"/>
          <w:left w:val="nil"/>
          <w:bottom w:val="nil"/>
          <w:right w:val="nil"/>
          <w:between w:val="nil"/>
        </w:pBdr>
        <w:spacing w:after="0" w:line="360" w:lineRule="auto"/>
        <w:ind w:left="1701" w:firstLine="0"/>
        <w:jc w:val="both"/>
        <w:rPr>
          <w:rFonts w:ascii="Times New Roman" w:eastAsia="Arial" w:hAnsi="Times New Roman" w:cs="Times New Roman"/>
          <w:bCs/>
          <w:sz w:val="24"/>
          <w:szCs w:val="24"/>
        </w:rPr>
      </w:pPr>
      <w:r w:rsidRPr="009B68DD">
        <w:rPr>
          <w:rFonts w:ascii="Times New Roman" w:eastAsia="Arial" w:hAnsi="Times New Roman" w:cs="Times New Roman"/>
          <w:bCs/>
          <w:sz w:val="24"/>
          <w:szCs w:val="24"/>
        </w:rPr>
        <w:t>esteja matriculado na educação básica ou superior; ou</w:t>
      </w:r>
    </w:p>
    <w:p w14:paraId="6D53E701" w14:textId="77777777" w:rsidR="00667F39" w:rsidRPr="009B68DD" w:rsidRDefault="00667F39" w:rsidP="00667F39">
      <w:pPr>
        <w:numPr>
          <w:ilvl w:val="0"/>
          <w:numId w:val="29"/>
        </w:numPr>
        <w:pBdr>
          <w:top w:val="nil"/>
          <w:left w:val="nil"/>
          <w:bottom w:val="nil"/>
          <w:right w:val="nil"/>
          <w:between w:val="nil"/>
        </w:pBdr>
        <w:spacing w:after="0" w:line="360" w:lineRule="auto"/>
        <w:ind w:left="1701" w:firstLine="0"/>
        <w:jc w:val="both"/>
        <w:rPr>
          <w:rFonts w:ascii="Times New Roman" w:eastAsia="Arial" w:hAnsi="Times New Roman" w:cs="Times New Roman"/>
          <w:bCs/>
          <w:sz w:val="24"/>
          <w:szCs w:val="24"/>
        </w:rPr>
      </w:pPr>
      <w:r w:rsidRPr="009B68DD">
        <w:rPr>
          <w:rFonts w:ascii="Times New Roman" w:eastAsia="Arial" w:hAnsi="Times New Roman" w:cs="Times New Roman"/>
          <w:bCs/>
          <w:sz w:val="24"/>
          <w:szCs w:val="24"/>
        </w:rPr>
        <w:t>possua deficiência física, mental ou psíquica incapacitante;</w:t>
      </w:r>
    </w:p>
    <w:p w14:paraId="46D1FC23" w14:textId="77777777" w:rsidR="00667F39" w:rsidRPr="009B68DD" w:rsidRDefault="00667F39" w:rsidP="00667F39">
      <w:pPr>
        <w:numPr>
          <w:ilvl w:val="0"/>
          <w:numId w:val="29"/>
        </w:numPr>
        <w:pBdr>
          <w:top w:val="nil"/>
          <w:left w:val="nil"/>
          <w:bottom w:val="nil"/>
          <w:right w:val="nil"/>
          <w:between w:val="nil"/>
        </w:pBdr>
        <w:spacing w:after="0" w:line="360" w:lineRule="auto"/>
        <w:ind w:left="1701" w:firstLine="0"/>
        <w:jc w:val="both"/>
        <w:rPr>
          <w:rFonts w:ascii="Times New Roman" w:eastAsia="Arial" w:hAnsi="Times New Roman" w:cs="Times New Roman"/>
          <w:bCs/>
          <w:sz w:val="24"/>
          <w:szCs w:val="24"/>
        </w:rPr>
      </w:pPr>
      <w:r w:rsidRPr="009B68DD">
        <w:rPr>
          <w:rFonts w:ascii="Times New Roman" w:eastAsia="Arial" w:hAnsi="Times New Roman" w:cs="Times New Roman"/>
          <w:bCs/>
          <w:sz w:val="24"/>
          <w:szCs w:val="24"/>
        </w:rPr>
        <w:t>seja família monoparental.</w:t>
      </w:r>
    </w:p>
    <w:p w14:paraId="00C29E6A"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sz w:val="24"/>
          <w:szCs w:val="24"/>
        </w:rPr>
      </w:pPr>
    </w:p>
    <w:p w14:paraId="4543F7DD"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Cs/>
          <w:color w:val="000000"/>
          <w:sz w:val="24"/>
          <w:szCs w:val="24"/>
        </w:rPr>
        <w:t xml:space="preserve">V – </w:t>
      </w:r>
      <w:proofErr w:type="gramStart"/>
      <w:r w:rsidRPr="009B68DD">
        <w:rPr>
          <w:rFonts w:ascii="Times New Roman" w:eastAsia="Arial" w:hAnsi="Times New Roman" w:cs="Times New Roman"/>
          <w:bCs/>
          <w:color w:val="000000"/>
          <w:sz w:val="24"/>
          <w:szCs w:val="24"/>
        </w:rPr>
        <w:t>crianças</w:t>
      </w:r>
      <w:proofErr w:type="gramEnd"/>
      <w:r w:rsidRPr="009B68DD">
        <w:rPr>
          <w:rFonts w:ascii="Times New Roman" w:eastAsia="Arial" w:hAnsi="Times New Roman" w:cs="Times New Roman"/>
          <w:bCs/>
          <w:color w:val="000000"/>
          <w:sz w:val="24"/>
          <w:szCs w:val="24"/>
        </w:rPr>
        <w:t xml:space="preserve"> cuj</w:t>
      </w:r>
      <w:r w:rsidRPr="009B68DD">
        <w:rPr>
          <w:rFonts w:ascii="Times New Roman" w:eastAsia="Arial" w:hAnsi="Times New Roman" w:cs="Times New Roman"/>
          <w:bCs/>
          <w:sz w:val="24"/>
          <w:szCs w:val="24"/>
        </w:rPr>
        <w:t>a mãe,</w:t>
      </w:r>
      <w:r w:rsidRPr="009B68DD">
        <w:rPr>
          <w:rFonts w:ascii="Times New Roman" w:eastAsia="Arial" w:hAnsi="Times New Roman" w:cs="Times New Roman"/>
          <w:bCs/>
          <w:color w:val="000000"/>
          <w:sz w:val="24"/>
          <w:szCs w:val="24"/>
        </w:rPr>
        <w:t xml:space="preserve"> pai</w:t>
      </w:r>
      <w:r w:rsidRPr="009B68DD">
        <w:rPr>
          <w:rFonts w:ascii="Times New Roman" w:eastAsia="Arial" w:hAnsi="Times New Roman" w:cs="Times New Roman"/>
          <w:bCs/>
          <w:sz w:val="24"/>
          <w:szCs w:val="24"/>
        </w:rPr>
        <w:t xml:space="preserve"> ou </w:t>
      </w:r>
      <w:r w:rsidRPr="009B68DD">
        <w:rPr>
          <w:rFonts w:ascii="Times New Roman" w:eastAsia="Arial" w:hAnsi="Times New Roman" w:cs="Times New Roman"/>
          <w:bCs/>
          <w:color w:val="000000"/>
          <w:sz w:val="24"/>
          <w:szCs w:val="24"/>
        </w:rPr>
        <w:t>responsáve</w:t>
      </w:r>
      <w:r w:rsidRPr="009B68DD">
        <w:rPr>
          <w:rFonts w:ascii="Times New Roman" w:eastAsia="Arial" w:hAnsi="Times New Roman" w:cs="Times New Roman"/>
          <w:bCs/>
          <w:sz w:val="24"/>
          <w:szCs w:val="24"/>
        </w:rPr>
        <w:t>l</w:t>
      </w:r>
      <w:r w:rsidRPr="009B68DD">
        <w:rPr>
          <w:rFonts w:ascii="Times New Roman" w:eastAsia="Arial" w:hAnsi="Times New Roman" w:cs="Times New Roman"/>
          <w:bCs/>
          <w:color w:val="000000"/>
          <w:sz w:val="24"/>
          <w:szCs w:val="24"/>
        </w:rPr>
        <w:t xml:space="preserve"> lega</w:t>
      </w:r>
      <w:r w:rsidRPr="009B68DD">
        <w:rPr>
          <w:rFonts w:ascii="Times New Roman" w:eastAsia="Arial" w:hAnsi="Times New Roman" w:cs="Times New Roman"/>
          <w:bCs/>
          <w:sz w:val="24"/>
          <w:szCs w:val="24"/>
        </w:rPr>
        <w:t>l exerça atividade laboral remunerada,</w:t>
      </w:r>
      <w:r w:rsidRPr="009B68DD">
        <w:rPr>
          <w:rFonts w:ascii="Times New Roman" w:eastAsia="Arial" w:hAnsi="Times New Roman" w:cs="Times New Roman"/>
          <w:bCs/>
          <w:color w:val="000000"/>
          <w:sz w:val="24"/>
          <w:szCs w:val="24"/>
        </w:rPr>
        <w:t xml:space="preserve"> mediante comprova</w:t>
      </w:r>
      <w:r w:rsidRPr="009B68DD">
        <w:rPr>
          <w:rFonts w:ascii="Times New Roman" w:eastAsia="Arial" w:hAnsi="Times New Roman" w:cs="Times New Roman"/>
          <w:bCs/>
          <w:sz w:val="24"/>
          <w:szCs w:val="24"/>
        </w:rPr>
        <w:t>ção;</w:t>
      </w:r>
    </w:p>
    <w:p w14:paraId="5B88AB55"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2521BD36"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Cs/>
          <w:sz w:val="24"/>
          <w:szCs w:val="24"/>
        </w:rPr>
        <w:t xml:space="preserve">VI - </w:t>
      </w:r>
      <w:proofErr w:type="gramStart"/>
      <w:r w:rsidRPr="009B68DD">
        <w:rPr>
          <w:rFonts w:ascii="Times New Roman" w:eastAsia="Arial" w:hAnsi="Times New Roman" w:cs="Times New Roman"/>
          <w:bCs/>
          <w:sz w:val="24"/>
          <w:szCs w:val="24"/>
        </w:rPr>
        <w:t>crianças</w:t>
      </w:r>
      <w:proofErr w:type="gramEnd"/>
      <w:r w:rsidRPr="009B68DD">
        <w:rPr>
          <w:rFonts w:ascii="Times New Roman" w:eastAsia="Arial" w:hAnsi="Times New Roman" w:cs="Times New Roman"/>
          <w:bCs/>
          <w:sz w:val="24"/>
          <w:szCs w:val="24"/>
        </w:rPr>
        <w:t xml:space="preserve"> que possuam irmãos já matriculados na unidade escolar pretendida;</w:t>
      </w:r>
    </w:p>
    <w:p w14:paraId="1A649896"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203E6F69"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 xml:space="preserve">VII – ordem </w:t>
      </w:r>
      <w:r w:rsidRPr="009B68DD">
        <w:rPr>
          <w:rFonts w:ascii="Times New Roman" w:eastAsia="Arial" w:hAnsi="Times New Roman" w:cs="Times New Roman"/>
          <w:bCs/>
          <w:sz w:val="24"/>
          <w:szCs w:val="24"/>
        </w:rPr>
        <w:t>cronológica</w:t>
      </w:r>
      <w:r w:rsidRPr="009B68DD">
        <w:rPr>
          <w:rFonts w:ascii="Times New Roman" w:eastAsia="Arial" w:hAnsi="Times New Roman" w:cs="Times New Roman"/>
          <w:bCs/>
          <w:color w:val="000000"/>
          <w:sz w:val="24"/>
          <w:szCs w:val="24"/>
        </w:rPr>
        <w:t xml:space="preserve"> de inscrição no cadastro de reserva de vagas;</w:t>
      </w:r>
    </w:p>
    <w:p w14:paraId="1644DC79"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6ACAD2D0"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lastRenderedPageBreak/>
        <w:t>§ 1º</w:t>
      </w:r>
      <w:r w:rsidRPr="009B68DD">
        <w:rPr>
          <w:rFonts w:ascii="Times New Roman" w:eastAsia="Arial" w:hAnsi="Times New Roman" w:cs="Times New Roman"/>
          <w:bCs/>
          <w:color w:val="000000"/>
          <w:sz w:val="24"/>
          <w:szCs w:val="24"/>
        </w:rPr>
        <w:t xml:space="preserve"> Para desempate serão considerados os seguintes critérios:</w:t>
      </w:r>
    </w:p>
    <w:p w14:paraId="020672FF"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4C7656CF"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 xml:space="preserve">a) </w:t>
      </w:r>
      <w:r w:rsidRPr="009B68DD">
        <w:rPr>
          <w:rFonts w:ascii="Times New Roman" w:eastAsia="Arial" w:hAnsi="Times New Roman" w:cs="Times New Roman"/>
          <w:bCs/>
          <w:sz w:val="24"/>
          <w:szCs w:val="24"/>
        </w:rPr>
        <w:t>maior idade da criança</w:t>
      </w:r>
      <w:r w:rsidRPr="009B68DD">
        <w:rPr>
          <w:rFonts w:ascii="Times New Roman" w:eastAsia="Arial" w:hAnsi="Times New Roman" w:cs="Times New Roman"/>
          <w:bCs/>
          <w:color w:val="000000"/>
          <w:sz w:val="24"/>
          <w:szCs w:val="24"/>
        </w:rPr>
        <w:t>;</w:t>
      </w:r>
    </w:p>
    <w:p w14:paraId="72ED298D" w14:textId="77777777" w:rsidR="00667F39"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b) menor renda per capita familiar.</w:t>
      </w:r>
    </w:p>
    <w:p w14:paraId="3A04BE53" w14:textId="77777777" w:rsidR="009B68DD" w:rsidRPr="009B68DD" w:rsidRDefault="009B68DD"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p>
    <w:p w14:paraId="0F5FFBB7"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t>§ 2º</w:t>
      </w:r>
      <w:r w:rsidRPr="009B68DD">
        <w:rPr>
          <w:rFonts w:ascii="Times New Roman" w:eastAsia="Arial" w:hAnsi="Times New Roman" w:cs="Times New Roman"/>
          <w:bCs/>
          <w:color w:val="000000"/>
          <w:sz w:val="24"/>
          <w:szCs w:val="24"/>
        </w:rPr>
        <w:t xml:space="preserve"> Para os fins deste artigo, serão formas de comprovação da condição de prioridade, conforme o caso:</w:t>
      </w:r>
    </w:p>
    <w:p w14:paraId="704847C3"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1FF5EB18"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sz w:val="24"/>
          <w:szCs w:val="24"/>
        </w:rPr>
      </w:pPr>
      <w:r w:rsidRPr="009B68DD">
        <w:rPr>
          <w:rFonts w:ascii="Times New Roman" w:eastAsia="Arial" w:hAnsi="Times New Roman" w:cs="Times New Roman"/>
          <w:bCs/>
          <w:color w:val="000000"/>
          <w:sz w:val="24"/>
          <w:szCs w:val="24"/>
        </w:rPr>
        <w:t xml:space="preserve">a) </w:t>
      </w:r>
      <w:r w:rsidRPr="009B68DD">
        <w:rPr>
          <w:rFonts w:ascii="Times New Roman" w:eastAsia="Arial" w:hAnsi="Times New Roman" w:cs="Times New Roman"/>
          <w:bCs/>
          <w:sz w:val="24"/>
          <w:szCs w:val="24"/>
        </w:rPr>
        <w:t>laudo diagnóstico da deficiência ou transtorno atestado por profissional de qualquer órgão oficial de saúde;</w:t>
      </w:r>
    </w:p>
    <w:p w14:paraId="3848B6E2"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sz w:val="24"/>
          <w:szCs w:val="24"/>
        </w:rPr>
        <w:t xml:space="preserve">b) </w:t>
      </w:r>
      <w:r w:rsidRPr="009B68DD">
        <w:rPr>
          <w:rFonts w:ascii="Times New Roman" w:eastAsia="Arial" w:hAnsi="Times New Roman" w:cs="Times New Roman"/>
          <w:bCs/>
          <w:color w:val="000000"/>
          <w:sz w:val="24"/>
          <w:szCs w:val="24"/>
        </w:rPr>
        <w:t>carta de encaminhamento por assistente social do CRAS/CREAS, indicação do Conselho Tutelar ou outro por órgão da rede protetiva, sobre a condição da criança, ou a intimação para cumprimento de determinação judicial, para os casos de vulnerabilidade ou risco social;</w:t>
      </w:r>
    </w:p>
    <w:p w14:paraId="589CDAA9"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c) cartão do Programa Bolsa Família;</w:t>
      </w:r>
    </w:p>
    <w:p w14:paraId="147D6814"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 xml:space="preserve">d) carta de encaminhamento do CRAS/CREAS sobre a condição social da criança, acompanhadas do respectivo comprovante de inscrição no </w:t>
      </w:r>
      <w:proofErr w:type="spellStart"/>
      <w:r w:rsidRPr="009B68DD">
        <w:rPr>
          <w:rFonts w:ascii="Times New Roman" w:eastAsia="Arial" w:hAnsi="Times New Roman" w:cs="Times New Roman"/>
          <w:bCs/>
          <w:color w:val="000000"/>
          <w:sz w:val="24"/>
          <w:szCs w:val="24"/>
        </w:rPr>
        <w:t>CadÚnico</w:t>
      </w:r>
      <w:proofErr w:type="spellEnd"/>
      <w:r w:rsidRPr="009B68DD">
        <w:rPr>
          <w:rFonts w:ascii="Times New Roman" w:eastAsia="Arial" w:hAnsi="Times New Roman" w:cs="Times New Roman"/>
          <w:bCs/>
          <w:color w:val="000000"/>
          <w:sz w:val="24"/>
          <w:szCs w:val="24"/>
        </w:rPr>
        <w:t>;</w:t>
      </w:r>
    </w:p>
    <w:p w14:paraId="2A0E8336"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e) Certidão de nascimento, casamento ou óbito, ou outro documento que comprove que a criança convive com apenas um dos pais, no caso de família monoparental;</w:t>
      </w:r>
    </w:p>
    <w:p w14:paraId="09CC6E16" w14:textId="77777777" w:rsidR="00667F39" w:rsidRPr="009B68DD" w:rsidRDefault="00667F39" w:rsidP="00667F39">
      <w:pPr>
        <w:pBdr>
          <w:top w:val="nil"/>
          <w:left w:val="nil"/>
          <w:bottom w:val="nil"/>
          <w:right w:val="nil"/>
          <w:between w:val="nil"/>
        </w:pBdr>
        <w:spacing w:after="0" w:line="360" w:lineRule="auto"/>
        <w:ind w:left="1701"/>
        <w:jc w:val="both"/>
        <w:rPr>
          <w:rFonts w:ascii="Times New Roman" w:eastAsia="Arial" w:hAnsi="Times New Roman" w:cs="Times New Roman"/>
          <w:bCs/>
          <w:color w:val="000000"/>
          <w:sz w:val="24"/>
          <w:szCs w:val="24"/>
        </w:rPr>
      </w:pPr>
      <w:r w:rsidRPr="009B68DD">
        <w:rPr>
          <w:rFonts w:ascii="Times New Roman" w:eastAsia="Arial" w:hAnsi="Times New Roman" w:cs="Times New Roman"/>
          <w:bCs/>
          <w:color w:val="000000"/>
          <w:sz w:val="24"/>
          <w:szCs w:val="24"/>
        </w:rPr>
        <w:t>f) Carteiras de Trabalho e últimos holerites, ou inscrição de autônomo e/ou comprovação de recolhimento previdenciário do pai e da mãe ou dos responsáveis legais.</w:t>
      </w:r>
    </w:p>
    <w:p w14:paraId="02A7EFB4"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7FA37838" w14:textId="77777777" w:rsidR="00667F39"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Art. 22</w:t>
      </w:r>
      <w:r w:rsidRPr="009B68DD">
        <w:rPr>
          <w:rFonts w:ascii="Times New Roman" w:eastAsia="Arial" w:hAnsi="Times New Roman" w:cs="Times New Roman"/>
          <w:bCs/>
          <w:color w:val="000000"/>
          <w:sz w:val="24"/>
          <w:szCs w:val="24"/>
        </w:rPr>
        <w:t xml:space="preserve"> O candidato que no ato da inscrição manifestar interesse em vaga de tempo integral </w:t>
      </w:r>
      <w:r w:rsidRPr="009B68DD">
        <w:rPr>
          <w:rFonts w:ascii="Times New Roman" w:eastAsia="Arial" w:hAnsi="Times New Roman" w:cs="Times New Roman"/>
          <w:bCs/>
          <w:sz w:val="24"/>
          <w:szCs w:val="24"/>
        </w:rPr>
        <w:t>deverá</w:t>
      </w:r>
      <w:r w:rsidRPr="009B68DD">
        <w:rPr>
          <w:rFonts w:ascii="Times New Roman" w:eastAsia="Arial" w:hAnsi="Times New Roman" w:cs="Times New Roman"/>
          <w:bCs/>
          <w:color w:val="000000"/>
          <w:sz w:val="24"/>
          <w:szCs w:val="24"/>
        </w:rPr>
        <w:t xml:space="preserve"> aceitar matricular-se em vaga de tempo parcial, </w:t>
      </w:r>
      <w:r w:rsidRPr="009B68DD">
        <w:rPr>
          <w:rFonts w:ascii="Times New Roman" w:eastAsia="Arial" w:hAnsi="Times New Roman" w:cs="Times New Roman"/>
          <w:bCs/>
          <w:sz w:val="24"/>
          <w:szCs w:val="24"/>
        </w:rPr>
        <w:t>frequentando, até que a vaga surja.</w:t>
      </w:r>
    </w:p>
    <w:p w14:paraId="02FFB305" w14:textId="77777777" w:rsidR="009B68DD" w:rsidRDefault="009B68DD" w:rsidP="00667F39">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1B707283" w14:textId="77777777" w:rsidR="009B68DD" w:rsidRPr="009B68DD" w:rsidRDefault="009B68DD"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3D480684"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0F2EBE69"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0F4B8E6D"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CAPÍTULO IV</w:t>
      </w:r>
    </w:p>
    <w:p w14:paraId="60A39BA0" w14:textId="77777777" w:rsidR="00667F39" w:rsidRPr="009B68DD" w:rsidRDefault="00667F39" w:rsidP="00667F39">
      <w:pPr>
        <w:pBdr>
          <w:top w:val="nil"/>
          <w:left w:val="nil"/>
          <w:bottom w:val="nil"/>
          <w:right w:val="nil"/>
          <w:between w:val="nil"/>
        </w:pBdr>
        <w:spacing w:after="0" w:line="360" w:lineRule="auto"/>
        <w:jc w:val="center"/>
        <w:rPr>
          <w:rFonts w:ascii="Times New Roman" w:eastAsia="Arial" w:hAnsi="Times New Roman" w:cs="Times New Roman"/>
          <w:b/>
          <w:color w:val="000000"/>
          <w:sz w:val="24"/>
          <w:szCs w:val="24"/>
        </w:rPr>
      </w:pPr>
      <w:r w:rsidRPr="009B68DD">
        <w:rPr>
          <w:rFonts w:ascii="Times New Roman" w:eastAsia="Arial" w:hAnsi="Times New Roman" w:cs="Times New Roman"/>
          <w:b/>
          <w:color w:val="000000"/>
          <w:sz w:val="24"/>
          <w:szCs w:val="24"/>
        </w:rPr>
        <w:t>DAS DISPOSIÇÕES FINAIS</w:t>
      </w:r>
    </w:p>
    <w:p w14:paraId="7F963385"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404372D2"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r w:rsidRPr="009B68DD">
        <w:rPr>
          <w:rFonts w:ascii="Times New Roman" w:eastAsia="Arial" w:hAnsi="Times New Roman" w:cs="Times New Roman"/>
          <w:b/>
          <w:color w:val="000000"/>
          <w:sz w:val="24"/>
          <w:szCs w:val="24"/>
        </w:rPr>
        <w:t>Art. 2</w:t>
      </w:r>
      <w:r w:rsidRPr="009B68DD">
        <w:rPr>
          <w:rFonts w:ascii="Times New Roman" w:eastAsia="Arial" w:hAnsi="Times New Roman" w:cs="Times New Roman"/>
          <w:b/>
          <w:sz w:val="24"/>
          <w:szCs w:val="24"/>
        </w:rPr>
        <w:t>3</w:t>
      </w:r>
      <w:r w:rsidRPr="009B68DD">
        <w:rPr>
          <w:rFonts w:ascii="Times New Roman" w:eastAsia="Arial" w:hAnsi="Times New Roman" w:cs="Times New Roman"/>
          <w:bCs/>
          <w:color w:val="000000"/>
          <w:sz w:val="24"/>
          <w:szCs w:val="24"/>
        </w:rPr>
        <w:t xml:space="preserve"> Casos omissos serão solucionados pela Secretaria Municipal da Educação.</w:t>
      </w:r>
    </w:p>
    <w:p w14:paraId="7698C5B7" w14:textId="77777777" w:rsidR="00667F39" w:rsidRPr="009B68DD" w:rsidRDefault="00667F39" w:rsidP="00667F39">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rPr>
      </w:pPr>
    </w:p>
    <w:p w14:paraId="50F9CEC2" w14:textId="43E5C6A2" w:rsidR="00B86968" w:rsidRDefault="00667F39" w:rsidP="009B68DD">
      <w:pPr>
        <w:pBdr>
          <w:top w:val="nil"/>
          <w:left w:val="nil"/>
          <w:bottom w:val="nil"/>
          <w:right w:val="nil"/>
          <w:between w:val="nil"/>
        </w:pBdr>
        <w:spacing w:after="0" w:line="360" w:lineRule="auto"/>
        <w:jc w:val="both"/>
        <w:rPr>
          <w:rFonts w:ascii="Times New Roman" w:eastAsia="Arial" w:hAnsi="Times New Roman" w:cs="Times New Roman"/>
          <w:bCs/>
          <w:sz w:val="24"/>
          <w:szCs w:val="24"/>
        </w:rPr>
      </w:pPr>
      <w:r w:rsidRPr="009B68DD">
        <w:rPr>
          <w:rFonts w:ascii="Times New Roman" w:eastAsia="Arial" w:hAnsi="Times New Roman" w:cs="Times New Roman"/>
          <w:b/>
          <w:color w:val="000000"/>
          <w:sz w:val="24"/>
          <w:szCs w:val="24"/>
        </w:rPr>
        <w:t>Art. 2</w:t>
      </w:r>
      <w:r w:rsidRPr="009B68DD">
        <w:rPr>
          <w:rFonts w:ascii="Times New Roman" w:eastAsia="Arial" w:hAnsi="Times New Roman" w:cs="Times New Roman"/>
          <w:b/>
          <w:sz w:val="24"/>
          <w:szCs w:val="24"/>
        </w:rPr>
        <w:t>4</w:t>
      </w:r>
      <w:r w:rsidRPr="009B68DD">
        <w:rPr>
          <w:rFonts w:ascii="Times New Roman" w:eastAsia="Arial" w:hAnsi="Times New Roman" w:cs="Times New Roman"/>
          <w:bCs/>
          <w:color w:val="000000"/>
          <w:sz w:val="24"/>
          <w:szCs w:val="24"/>
        </w:rPr>
        <w:t xml:space="preserve"> Es</w:t>
      </w:r>
      <w:r w:rsidRPr="009B68DD">
        <w:rPr>
          <w:rFonts w:ascii="Times New Roman" w:eastAsia="Arial" w:hAnsi="Times New Roman" w:cs="Times New Roman"/>
          <w:bCs/>
          <w:sz w:val="24"/>
          <w:szCs w:val="24"/>
        </w:rPr>
        <w:t>ta Lei</w:t>
      </w:r>
      <w:r w:rsidRPr="009B68DD">
        <w:rPr>
          <w:rFonts w:ascii="Times New Roman" w:eastAsia="Arial" w:hAnsi="Times New Roman" w:cs="Times New Roman"/>
          <w:bCs/>
          <w:color w:val="000000"/>
          <w:sz w:val="24"/>
          <w:szCs w:val="24"/>
        </w:rPr>
        <w:t xml:space="preserve"> entra em vigor na data de sua publicação, revogadas as disposições em contrário</w:t>
      </w:r>
      <w:r w:rsidRPr="009B68DD">
        <w:rPr>
          <w:rFonts w:ascii="Times New Roman" w:eastAsia="Arial" w:hAnsi="Times New Roman" w:cs="Times New Roman"/>
          <w:bCs/>
          <w:sz w:val="24"/>
          <w:szCs w:val="24"/>
        </w:rPr>
        <w:t>.</w:t>
      </w:r>
    </w:p>
    <w:p w14:paraId="27BDE52E" w14:textId="77777777" w:rsidR="009B68DD" w:rsidRPr="009B68DD" w:rsidRDefault="009B68DD" w:rsidP="009B68DD">
      <w:pPr>
        <w:pBdr>
          <w:top w:val="nil"/>
          <w:left w:val="nil"/>
          <w:bottom w:val="nil"/>
          <w:right w:val="nil"/>
          <w:between w:val="nil"/>
        </w:pBdr>
        <w:spacing w:after="0" w:line="360" w:lineRule="auto"/>
        <w:jc w:val="both"/>
        <w:rPr>
          <w:rFonts w:ascii="Times New Roman" w:eastAsia="Arial" w:hAnsi="Times New Roman" w:cs="Times New Roman"/>
          <w:bCs/>
          <w:sz w:val="24"/>
          <w:szCs w:val="24"/>
        </w:rPr>
      </w:pPr>
    </w:p>
    <w:p w14:paraId="1714C292" w14:textId="3DC2E4DB" w:rsidR="00E06A66" w:rsidRPr="00E06A66" w:rsidRDefault="0078486B" w:rsidP="00E06A66">
      <w:pPr>
        <w:tabs>
          <w:tab w:val="left" w:pos="-180"/>
          <w:tab w:val="left" w:pos="2244"/>
        </w:tabs>
        <w:spacing w:after="0" w:line="240" w:lineRule="auto"/>
        <w:rPr>
          <w:rFonts w:ascii="Times New Roman" w:eastAsia="Lucida Sans Unicode" w:hAnsi="Times New Roman" w:cs="Times New Roman"/>
          <w:kern w:val="2"/>
          <w:sz w:val="24"/>
          <w:szCs w:val="24"/>
          <w:lang w:bidi="hi-IN"/>
        </w:rPr>
      </w:pPr>
      <w:r>
        <w:rPr>
          <w:rFonts w:ascii="Times New Roman" w:eastAsia="Lucida Sans Unicode" w:hAnsi="Times New Roman" w:cs="Times New Roman"/>
          <w:bCs/>
          <w:kern w:val="2"/>
          <w:sz w:val="24"/>
          <w:szCs w:val="24"/>
          <w:lang w:bidi="hi-IN"/>
        </w:rPr>
        <w:t xml:space="preserve">Câmara Municipal de Itapevi, </w:t>
      </w:r>
      <w:r w:rsidR="00B86968">
        <w:rPr>
          <w:rFonts w:ascii="Times New Roman" w:eastAsia="Lucida Sans Unicode" w:hAnsi="Times New Roman" w:cs="Times New Roman"/>
          <w:bCs/>
          <w:kern w:val="2"/>
          <w:sz w:val="24"/>
          <w:szCs w:val="24"/>
          <w:lang w:bidi="hi-IN"/>
        </w:rPr>
        <w:t>05 de agosto de 2025</w:t>
      </w:r>
      <w:r w:rsidR="00E06A66" w:rsidRPr="00E06A66">
        <w:rPr>
          <w:rFonts w:ascii="Times New Roman" w:eastAsia="Lucida Sans Unicode" w:hAnsi="Times New Roman" w:cs="Times New Roman"/>
          <w:bCs/>
          <w:kern w:val="2"/>
          <w:sz w:val="24"/>
          <w:szCs w:val="24"/>
          <w:lang w:bidi="hi-IN"/>
        </w:rPr>
        <w:t>.</w:t>
      </w:r>
    </w:p>
    <w:p w14:paraId="12792226" w14:textId="77777777" w:rsidR="00E06A66" w:rsidRDefault="00E06A66" w:rsidP="00E06A66">
      <w:pPr>
        <w:tabs>
          <w:tab w:val="left" w:pos="-180"/>
          <w:tab w:val="left" w:pos="2244"/>
        </w:tabs>
        <w:spacing w:after="0" w:line="240" w:lineRule="auto"/>
        <w:rPr>
          <w:rFonts w:ascii="Times New Roman" w:eastAsia="Lucida Sans Unicode" w:hAnsi="Times New Roman" w:cs="Times New Roman"/>
          <w:b/>
          <w:kern w:val="2"/>
          <w:sz w:val="24"/>
          <w:szCs w:val="24"/>
          <w:lang w:bidi="hi-IN"/>
        </w:rPr>
      </w:pPr>
    </w:p>
    <w:p w14:paraId="4CA38300" w14:textId="77777777" w:rsidR="00B86968" w:rsidRDefault="00B86968" w:rsidP="00E06A66">
      <w:pPr>
        <w:tabs>
          <w:tab w:val="left" w:pos="-180"/>
          <w:tab w:val="left" w:pos="2244"/>
        </w:tabs>
        <w:spacing w:after="0" w:line="240" w:lineRule="auto"/>
        <w:rPr>
          <w:rFonts w:ascii="Times New Roman" w:eastAsia="Lucida Sans Unicode" w:hAnsi="Times New Roman" w:cs="Times New Roman"/>
          <w:b/>
          <w:kern w:val="2"/>
          <w:sz w:val="24"/>
          <w:szCs w:val="24"/>
          <w:lang w:bidi="hi-IN"/>
        </w:rPr>
      </w:pPr>
    </w:p>
    <w:p w14:paraId="7769024F" w14:textId="01B77A45" w:rsidR="00B86968" w:rsidRPr="00E06A66" w:rsidRDefault="00B86968" w:rsidP="00E06A66">
      <w:pPr>
        <w:tabs>
          <w:tab w:val="left" w:pos="-180"/>
          <w:tab w:val="left" w:pos="2244"/>
        </w:tabs>
        <w:spacing w:after="0" w:line="240" w:lineRule="auto"/>
        <w:rPr>
          <w:rFonts w:ascii="Times New Roman" w:eastAsia="Lucida Sans Unicode" w:hAnsi="Times New Roman" w:cs="Times New Roman"/>
          <w:b/>
          <w:kern w:val="2"/>
          <w:sz w:val="24"/>
          <w:szCs w:val="24"/>
          <w:lang w:bidi="hi-IN"/>
        </w:rPr>
      </w:pPr>
    </w:p>
    <w:p w14:paraId="4C1FCDBE" w14:textId="76DA5B6A" w:rsidR="00E06A66" w:rsidRPr="00E06A66" w:rsidRDefault="001876A1" w:rsidP="00E06A66">
      <w:pPr>
        <w:tabs>
          <w:tab w:val="left" w:pos="-180"/>
          <w:tab w:val="left" w:pos="2244"/>
        </w:tabs>
        <w:spacing w:after="0" w:line="240" w:lineRule="auto"/>
        <w:rPr>
          <w:rFonts w:ascii="Times New Roman" w:eastAsia="Lucida Sans Unicode" w:hAnsi="Times New Roman" w:cs="Times New Roman"/>
          <w:b/>
          <w:bCs/>
          <w:kern w:val="2"/>
          <w:sz w:val="24"/>
          <w:szCs w:val="24"/>
          <w:u w:val="single"/>
          <w:lang w:bidi="hi-IN"/>
        </w:rPr>
      </w:pPr>
      <w:r w:rsidRPr="001876A1">
        <w:rPr>
          <w:rFonts w:ascii="Times New Roman" w:eastAsia="Lucida Sans Unicode" w:hAnsi="Times New Roman" w:cs="Times New Roman"/>
          <w:b/>
          <w:kern w:val="2"/>
          <w:sz w:val="24"/>
          <w:szCs w:val="24"/>
          <w:lang w:bidi="hi-IN"/>
        </w:rPr>
        <w:drawing>
          <wp:anchor distT="0" distB="0" distL="114300" distR="114300" simplePos="0" relativeHeight="251658240" behindDoc="1" locked="0" layoutInCell="1" allowOverlap="1" wp14:anchorId="5EC731B9" wp14:editId="31F1F41D">
            <wp:simplePos x="0" y="0"/>
            <wp:positionH relativeFrom="page">
              <wp:align>center</wp:align>
            </wp:positionH>
            <wp:positionV relativeFrom="paragraph">
              <wp:posOffset>103505</wp:posOffset>
            </wp:positionV>
            <wp:extent cx="5180965" cy="1000125"/>
            <wp:effectExtent l="0" t="0" r="0" b="0"/>
            <wp:wrapNone/>
            <wp:docPr id="915552158" name="Imagem 3"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rma&#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0965" cy="1000125"/>
                    </a:xfrm>
                    <a:prstGeom prst="rect">
                      <a:avLst/>
                    </a:prstGeom>
                    <a:noFill/>
                  </pic:spPr>
                </pic:pic>
              </a:graphicData>
            </a:graphic>
            <wp14:sizeRelH relativeFrom="page">
              <wp14:pctWidth>0</wp14:pctWidth>
            </wp14:sizeRelH>
            <wp14:sizeRelV relativeFrom="page">
              <wp14:pctHeight>0</wp14:pctHeight>
            </wp14:sizeRelV>
          </wp:anchor>
        </w:drawing>
      </w:r>
    </w:p>
    <w:p w14:paraId="1ACB70C2" w14:textId="13A312BB" w:rsidR="001876A1" w:rsidRPr="001876A1" w:rsidRDefault="001876A1" w:rsidP="001876A1">
      <w:pPr>
        <w:tabs>
          <w:tab w:val="left" w:pos="-180"/>
          <w:tab w:val="left" w:pos="2244"/>
        </w:tabs>
        <w:spacing w:after="0" w:line="240" w:lineRule="auto"/>
        <w:rPr>
          <w:rFonts w:ascii="Times New Roman" w:eastAsia="Lucida Sans Unicode" w:hAnsi="Times New Roman" w:cs="Times New Roman"/>
          <w:b/>
          <w:kern w:val="2"/>
          <w:sz w:val="24"/>
          <w:szCs w:val="24"/>
          <w:lang w:bidi="hi-IN"/>
        </w:rPr>
      </w:pPr>
    </w:p>
    <w:p w14:paraId="09B18132" w14:textId="77777777" w:rsidR="001876A1" w:rsidRPr="001876A1" w:rsidRDefault="001876A1" w:rsidP="001876A1">
      <w:pPr>
        <w:tabs>
          <w:tab w:val="left" w:pos="-180"/>
          <w:tab w:val="left" w:pos="2244"/>
        </w:tabs>
        <w:spacing w:after="0" w:line="240" w:lineRule="auto"/>
        <w:rPr>
          <w:rFonts w:ascii="Times New Roman" w:eastAsia="Lucida Sans Unicode" w:hAnsi="Times New Roman" w:cs="Times New Roman"/>
          <w:b/>
          <w:kern w:val="2"/>
          <w:sz w:val="24"/>
          <w:szCs w:val="24"/>
          <w:lang w:bidi="hi-IN"/>
        </w:rPr>
      </w:pPr>
    </w:p>
    <w:p w14:paraId="419E27DB" w14:textId="77777777" w:rsidR="001876A1" w:rsidRPr="001876A1" w:rsidRDefault="001876A1" w:rsidP="001876A1">
      <w:pPr>
        <w:tabs>
          <w:tab w:val="left" w:pos="-180"/>
          <w:tab w:val="left" w:pos="2244"/>
        </w:tabs>
        <w:spacing w:after="0" w:line="240" w:lineRule="auto"/>
        <w:rPr>
          <w:rFonts w:ascii="Times New Roman" w:eastAsia="Lucida Sans Unicode" w:hAnsi="Times New Roman" w:cs="Times New Roman"/>
          <w:b/>
          <w:kern w:val="2"/>
          <w:sz w:val="24"/>
          <w:szCs w:val="24"/>
          <w:lang w:bidi="hi-IN"/>
        </w:rPr>
      </w:pPr>
    </w:p>
    <w:p w14:paraId="6B6BD81E" w14:textId="77777777" w:rsidR="001876A1" w:rsidRPr="001876A1" w:rsidRDefault="001876A1" w:rsidP="001876A1">
      <w:pPr>
        <w:tabs>
          <w:tab w:val="left" w:pos="-180"/>
          <w:tab w:val="left" w:pos="2244"/>
        </w:tabs>
        <w:spacing w:after="0" w:line="240" w:lineRule="auto"/>
        <w:rPr>
          <w:rFonts w:ascii="Times New Roman" w:eastAsia="Lucida Sans Unicode" w:hAnsi="Times New Roman" w:cs="Times New Roman"/>
          <w:b/>
          <w:kern w:val="2"/>
          <w:sz w:val="24"/>
          <w:szCs w:val="24"/>
          <w:lang w:bidi="hi-IN"/>
        </w:rPr>
      </w:pPr>
    </w:p>
    <w:p w14:paraId="234EF5C1" w14:textId="77777777" w:rsidR="001876A1" w:rsidRPr="001876A1" w:rsidRDefault="001876A1" w:rsidP="001876A1">
      <w:pPr>
        <w:tabs>
          <w:tab w:val="left" w:pos="-180"/>
          <w:tab w:val="left" w:pos="2244"/>
        </w:tabs>
        <w:spacing w:after="0" w:line="240" w:lineRule="auto"/>
        <w:rPr>
          <w:rFonts w:ascii="Times New Roman" w:eastAsia="Lucida Sans Unicode" w:hAnsi="Times New Roman" w:cs="Times New Roman"/>
          <w:b/>
          <w:kern w:val="2"/>
          <w:sz w:val="24"/>
          <w:szCs w:val="24"/>
          <w:lang w:bidi="hi-IN"/>
        </w:rPr>
      </w:pPr>
      <w:r w:rsidRPr="001876A1">
        <w:rPr>
          <w:rFonts w:ascii="Times New Roman" w:eastAsia="Lucida Sans Unicode" w:hAnsi="Times New Roman" w:cs="Times New Roman"/>
          <w:b/>
          <w:kern w:val="2"/>
          <w:sz w:val="24"/>
          <w:szCs w:val="24"/>
          <w:lang w:bidi="hi-IN"/>
        </w:rPr>
        <w:t>Rafael Alan de Moraes Romeiros</w:t>
      </w:r>
      <w:r w:rsidRPr="001876A1">
        <w:rPr>
          <w:rFonts w:ascii="Times New Roman" w:eastAsia="Lucida Sans Unicode" w:hAnsi="Times New Roman" w:cs="Times New Roman"/>
          <w:b/>
          <w:kern w:val="2"/>
          <w:sz w:val="24"/>
          <w:szCs w:val="24"/>
          <w:lang w:bidi="hi-IN"/>
        </w:rPr>
        <w:tab/>
        <w:t xml:space="preserve">                                     Mauricio Alonso Murakami</w:t>
      </w:r>
    </w:p>
    <w:p w14:paraId="2736B486" w14:textId="77777777" w:rsidR="001876A1" w:rsidRPr="001876A1" w:rsidRDefault="001876A1" w:rsidP="001876A1">
      <w:pPr>
        <w:tabs>
          <w:tab w:val="left" w:pos="-180"/>
          <w:tab w:val="left" w:pos="2244"/>
        </w:tabs>
        <w:spacing w:after="0" w:line="240" w:lineRule="auto"/>
        <w:rPr>
          <w:rFonts w:ascii="Times New Roman" w:eastAsia="Lucida Sans Unicode" w:hAnsi="Times New Roman" w:cs="Times New Roman"/>
          <w:b/>
          <w:kern w:val="2"/>
          <w:sz w:val="24"/>
          <w:szCs w:val="24"/>
          <w:lang w:bidi="hi-IN"/>
        </w:rPr>
      </w:pPr>
      <w:r w:rsidRPr="001876A1">
        <w:rPr>
          <w:rFonts w:ascii="Times New Roman" w:eastAsia="Lucida Sans Unicode" w:hAnsi="Times New Roman" w:cs="Times New Roman"/>
          <w:b/>
          <w:kern w:val="2"/>
          <w:sz w:val="24"/>
          <w:szCs w:val="24"/>
          <w:lang w:bidi="hi-IN"/>
        </w:rPr>
        <w:t xml:space="preserve">              Presidente                                                                             1º Secretário</w:t>
      </w:r>
      <w:r w:rsidRPr="001876A1">
        <w:rPr>
          <w:rFonts w:ascii="Times New Roman" w:eastAsia="Lucida Sans Unicode" w:hAnsi="Times New Roman" w:cs="Times New Roman"/>
          <w:b/>
          <w:bCs/>
          <w:kern w:val="2"/>
          <w:sz w:val="24"/>
          <w:szCs w:val="24"/>
          <w:lang w:bidi="hi-IN"/>
        </w:rPr>
        <w:tab/>
      </w:r>
    </w:p>
    <w:p w14:paraId="5515F54A" w14:textId="77777777" w:rsidR="00E06A66" w:rsidRPr="00E06A66" w:rsidRDefault="00E06A66" w:rsidP="00E06A66">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466FFACA" w14:textId="77777777" w:rsidR="00D56BE7" w:rsidRPr="00E06A66" w:rsidRDefault="00D56BE7" w:rsidP="00224FB1">
      <w:pPr>
        <w:jc w:val="both"/>
        <w:rPr>
          <w:rFonts w:ascii="Times New Roman" w:eastAsia="Lucida Sans Unicode" w:hAnsi="Times New Roman" w:cs="Times New Roman"/>
          <w:b/>
          <w:kern w:val="2"/>
          <w:sz w:val="24"/>
          <w:szCs w:val="24"/>
          <w:lang w:val="x-none" w:bidi="hi-IN"/>
        </w:rPr>
      </w:pPr>
    </w:p>
    <w:p w14:paraId="50F4E83B" w14:textId="77777777" w:rsidR="00D56BE7" w:rsidRPr="00E06A66" w:rsidRDefault="00D56BE7"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5E7DF8E5" w14:textId="77777777" w:rsidR="00D56BE7" w:rsidRDefault="00D56BE7"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63F7835C"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6394ADDD"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581A1B7B"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3231BAA1"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56976B80"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56835B99"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16111B37"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28D143AD"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3D5AE92B"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6DBA46C8"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3E753B1B"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0B99B03C"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0BABF9AF"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28C62CAE"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614539A2"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4CF710F3"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13AEF3FC" w14:textId="77777777" w:rsidR="00667F39"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p w14:paraId="764F4E90" w14:textId="77777777" w:rsidR="00667F39" w:rsidRPr="00176795" w:rsidRDefault="00667F39" w:rsidP="00667F39">
      <w:pPr>
        <w:pBdr>
          <w:top w:val="nil"/>
          <w:left w:val="nil"/>
          <w:bottom w:val="nil"/>
          <w:right w:val="nil"/>
          <w:between w:val="nil"/>
        </w:pBdr>
        <w:spacing w:after="0" w:line="360" w:lineRule="auto"/>
        <w:jc w:val="center"/>
        <w:rPr>
          <w:rFonts w:ascii="Arial" w:eastAsia="Arial" w:hAnsi="Arial" w:cs="Arial"/>
          <w:b/>
          <w:color w:val="000000"/>
          <w:sz w:val="24"/>
          <w:szCs w:val="24"/>
        </w:rPr>
      </w:pPr>
      <w:r w:rsidRPr="00176795">
        <w:rPr>
          <w:rFonts w:ascii="Arial" w:eastAsia="Arial" w:hAnsi="Arial" w:cs="Arial"/>
          <w:b/>
          <w:color w:val="000000"/>
          <w:sz w:val="24"/>
          <w:szCs w:val="24"/>
        </w:rPr>
        <w:t>ANEXO I</w:t>
      </w:r>
    </w:p>
    <w:p w14:paraId="5B85D037" w14:textId="77777777" w:rsidR="00667F39" w:rsidRPr="00AF1A79" w:rsidRDefault="00667F39" w:rsidP="00667F39">
      <w:pPr>
        <w:pBdr>
          <w:top w:val="nil"/>
          <w:left w:val="nil"/>
          <w:bottom w:val="nil"/>
          <w:right w:val="nil"/>
          <w:between w:val="nil"/>
        </w:pBdr>
        <w:spacing w:after="0" w:line="360" w:lineRule="auto"/>
        <w:jc w:val="both"/>
        <w:rPr>
          <w:rFonts w:ascii="Arial" w:eastAsia="Arial" w:hAnsi="Arial" w:cs="Arial"/>
          <w:bCs/>
          <w:sz w:val="24"/>
          <w:szCs w:val="24"/>
        </w:rPr>
      </w:pPr>
      <w:r w:rsidRPr="00AF1A79">
        <w:rPr>
          <w:bCs/>
          <w:noProof/>
        </w:rPr>
        <mc:AlternateContent>
          <mc:Choice Requires="wps">
            <w:drawing>
              <wp:anchor distT="114300" distB="114300" distL="114300" distR="114300" simplePos="0" relativeHeight="251659264" behindDoc="1" locked="0" layoutInCell="1" hidden="0" allowOverlap="1" wp14:anchorId="5C2C8B5B" wp14:editId="33EB0544">
                <wp:simplePos x="0" y="0"/>
                <wp:positionH relativeFrom="column">
                  <wp:posOffset>-527685</wp:posOffset>
                </wp:positionH>
                <wp:positionV relativeFrom="paragraph">
                  <wp:posOffset>122555</wp:posOffset>
                </wp:positionV>
                <wp:extent cx="6524625" cy="7189470"/>
                <wp:effectExtent l="0" t="0" r="28575" b="11430"/>
                <wp:wrapNone/>
                <wp:docPr id="1" name="Retângulo 1"/>
                <wp:cNvGraphicFramePr/>
                <a:graphic xmlns:a="http://schemas.openxmlformats.org/drawingml/2006/main">
                  <a:graphicData uri="http://schemas.microsoft.com/office/word/2010/wordprocessingShape">
                    <wps:wsp>
                      <wps:cNvSpPr/>
                      <wps:spPr>
                        <a:xfrm>
                          <a:off x="0" y="0"/>
                          <a:ext cx="6524625" cy="7189470"/>
                        </a:xfrm>
                        <a:prstGeom prst="rect">
                          <a:avLst/>
                        </a:prstGeom>
                        <a:noFill/>
                        <a:ln w="9525" cap="flat" cmpd="sng">
                          <a:solidFill>
                            <a:srgbClr val="000000"/>
                          </a:solidFill>
                          <a:prstDash val="solid"/>
                          <a:round/>
                          <a:headEnd type="none" w="sm" len="sm"/>
                          <a:tailEnd type="none" w="sm" len="sm"/>
                        </a:ln>
                      </wps:spPr>
                      <wps:txbx>
                        <w:txbxContent>
                          <w:p w14:paraId="782C7933" w14:textId="77777777" w:rsidR="00667F39" w:rsidRDefault="00667F39" w:rsidP="00667F39">
                            <w:pPr>
                              <w:spacing w:after="0"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C2C8B5B" id="Retângulo 1" o:spid="_x0000_s1026" style="position:absolute;left:0;text-align:left;margin-left:-41.55pt;margin-top:9.65pt;width:513.75pt;height:566.1pt;z-index:-25165721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" filled="f">
                <v:stroke startarrowwidth="narrow" startarrowlength="short" endarrowwidth="narrow" endarrowlength="short" joinstyle="round"/>
                <v:textbox inset="2.53958mm,2.53958mm,2.53958mm,2.53958mm">
                  <w:txbxContent>
                    <w:p w14:paraId="782C7933" w14:textId="77777777" w:rsidR="00667F39" w:rsidRDefault="00667F39" w:rsidP="00667F39">
                      <w:pPr>
                        <w:spacing w:after="0" w:line="240" w:lineRule="auto"/>
                        <w:jc w:val="center"/>
                        <w:textDirection w:val="btLr"/>
                      </w:pPr>
                    </w:p>
                  </w:txbxContent>
                </v:textbox>
              </v:rect>
            </w:pict>
          </mc:Fallback>
        </mc:AlternateContent>
      </w:r>
    </w:p>
    <w:p w14:paraId="3791A905" w14:textId="77777777" w:rsidR="00667F39" w:rsidRPr="00176795" w:rsidRDefault="00667F39" w:rsidP="00667F39">
      <w:pPr>
        <w:pBdr>
          <w:top w:val="nil"/>
          <w:left w:val="nil"/>
          <w:bottom w:val="nil"/>
          <w:right w:val="nil"/>
          <w:between w:val="nil"/>
        </w:pBdr>
        <w:spacing w:after="0" w:line="360" w:lineRule="auto"/>
        <w:jc w:val="center"/>
        <w:rPr>
          <w:rFonts w:ascii="Arial" w:eastAsia="Arial" w:hAnsi="Arial" w:cs="Arial"/>
          <w:b/>
          <w:color w:val="000000"/>
          <w:sz w:val="24"/>
          <w:szCs w:val="24"/>
        </w:rPr>
      </w:pPr>
      <w:r w:rsidRPr="00176795">
        <w:rPr>
          <w:rFonts w:ascii="Arial" w:eastAsia="Arial" w:hAnsi="Arial" w:cs="Arial"/>
          <w:b/>
          <w:color w:val="000000"/>
          <w:sz w:val="24"/>
          <w:szCs w:val="24"/>
        </w:rPr>
        <w:t>DECLARAÇÃO DE TRABALHO INFORMAL/AUTÔNOMO</w:t>
      </w:r>
    </w:p>
    <w:p w14:paraId="6A0DF2E4" w14:textId="77777777" w:rsidR="00667F39" w:rsidRPr="00AF1A79" w:rsidRDefault="00667F39" w:rsidP="00667F39">
      <w:pPr>
        <w:pBdr>
          <w:top w:val="nil"/>
          <w:left w:val="nil"/>
          <w:bottom w:val="nil"/>
          <w:right w:val="nil"/>
          <w:between w:val="nil"/>
        </w:pBdr>
        <w:spacing w:after="0" w:line="360" w:lineRule="auto"/>
        <w:jc w:val="both"/>
        <w:rPr>
          <w:rFonts w:ascii="Arial" w:eastAsia="Arial" w:hAnsi="Arial" w:cs="Arial"/>
          <w:bCs/>
          <w:sz w:val="24"/>
          <w:szCs w:val="24"/>
        </w:rPr>
      </w:pPr>
      <w:r w:rsidRPr="00AF1A79">
        <w:rPr>
          <w:rFonts w:ascii="Arial" w:eastAsia="Arial" w:hAnsi="Arial" w:cs="Arial"/>
          <w:bCs/>
          <w:sz w:val="24"/>
          <w:szCs w:val="24"/>
        </w:rPr>
        <w:t xml:space="preserve">                            </w:t>
      </w:r>
    </w:p>
    <w:p w14:paraId="342BF902" w14:textId="77777777" w:rsidR="00667F39" w:rsidRPr="00AF1A79" w:rsidRDefault="00667F39" w:rsidP="00667F39">
      <w:pPr>
        <w:pBdr>
          <w:top w:val="nil"/>
          <w:left w:val="nil"/>
          <w:bottom w:val="nil"/>
          <w:right w:val="nil"/>
          <w:between w:val="nil"/>
        </w:pBdr>
        <w:spacing w:after="0" w:line="360" w:lineRule="auto"/>
        <w:jc w:val="both"/>
        <w:rPr>
          <w:rFonts w:ascii="Arial" w:eastAsia="Arial" w:hAnsi="Arial" w:cs="Arial"/>
          <w:bCs/>
          <w:sz w:val="24"/>
          <w:szCs w:val="24"/>
        </w:rPr>
      </w:pPr>
      <w:r w:rsidRPr="00AF1A79">
        <w:rPr>
          <w:rFonts w:ascii="Arial" w:eastAsia="Arial" w:hAnsi="Arial" w:cs="Arial"/>
          <w:bCs/>
          <w:sz w:val="24"/>
          <w:szCs w:val="24"/>
        </w:rPr>
        <w:t xml:space="preserve">                                </w:t>
      </w:r>
      <w:r w:rsidRPr="00AF1A79">
        <w:rPr>
          <w:rFonts w:ascii="Arial" w:eastAsia="Arial" w:hAnsi="Arial" w:cs="Arial"/>
          <w:bCs/>
          <w:color w:val="000000"/>
          <w:sz w:val="24"/>
          <w:szCs w:val="24"/>
        </w:rPr>
        <w:t>Eu,</w:t>
      </w:r>
      <w:r w:rsidRPr="00AF1A79">
        <w:rPr>
          <w:rFonts w:ascii="Arial" w:eastAsia="Arial" w:hAnsi="Arial" w:cs="Arial"/>
          <w:bCs/>
          <w:sz w:val="24"/>
          <w:szCs w:val="24"/>
        </w:rPr>
        <w:t>_____</w:t>
      </w:r>
      <w:r w:rsidRPr="00AF1A79">
        <w:rPr>
          <w:rFonts w:ascii="Arial" w:eastAsia="Arial" w:hAnsi="Arial" w:cs="Arial"/>
          <w:bCs/>
          <w:color w:val="000000"/>
          <w:sz w:val="24"/>
          <w:szCs w:val="24"/>
        </w:rPr>
        <w:t>_______________________________________________, portador(a) da cédula de identidade RG nº ____________ e do CPF nº ____________________, DECLARO para os devidos fins que sou trabalhador(a) (</w:t>
      </w:r>
      <w:r w:rsidRPr="00AF1A79">
        <w:rPr>
          <w:rFonts w:ascii="Arial" w:eastAsia="Arial" w:hAnsi="Arial" w:cs="Arial"/>
          <w:bCs/>
          <w:sz w:val="24"/>
          <w:szCs w:val="24"/>
        </w:rPr>
        <w:t xml:space="preserve">  </w:t>
      </w:r>
      <w:r w:rsidRPr="00AF1A79">
        <w:rPr>
          <w:rFonts w:ascii="Arial" w:eastAsia="Arial" w:hAnsi="Arial" w:cs="Arial"/>
          <w:bCs/>
          <w:color w:val="000000"/>
          <w:sz w:val="24"/>
          <w:szCs w:val="24"/>
        </w:rPr>
        <w:t>) INFORMAL (</w:t>
      </w:r>
      <w:r w:rsidRPr="00AF1A79">
        <w:rPr>
          <w:rFonts w:ascii="Arial" w:eastAsia="Arial" w:hAnsi="Arial" w:cs="Arial"/>
          <w:bCs/>
          <w:sz w:val="24"/>
          <w:szCs w:val="24"/>
        </w:rPr>
        <w:t xml:space="preserve">  </w:t>
      </w:r>
      <w:r w:rsidRPr="00AF1A79">
        <w:rPr>
          <w:rFonts w:ascii="Arial" w:eastAsia="Arial" w:hAnsi="Arial" w:cs="Arial"/>
          <w:bCs/>
          <w:color w:val="000000"/>
          <w:sz w:val="24"/>
          <w:szCs w:val="24"/>
        </w:rPr>
        <w:t xml:space="preserve">) AUTÔNOMO, sem vínculo empregatício e exerço atividade de ___________________, tendo como renda (  ) Diária (  ) Semanal (  ) Mensal o valor de R$ ________________________________________________________), conforme a (   ) inscrição de autônomo e/ou (   ) comprovação de recolhimentos previdenciários anexos. </w:t>
      </w:r>
    </w:p>
    <w:p w14:paraId="15FC95F3" w14:textId="77777777" w:rsidR="00667F39" w:rsidRPr="00AF1A79" w:rsidRDefault="00667F39" w:rsidP="00667F39">
      <w:pPr>
        <w:pBdr>
          <w:top w:val="nil"/>
          <w:left w:val="nil"/>
          <w:bottom w:val="nil"/>
          <w:right w:val="nil"/>
          <w:between w:val="nil"/>
        </w:pBdr>
        <w:spacing w:after="0" w:line="360" w:lineRule="auto"/>
        <w:jc w:val="both"/>
        <w:rPr>
          <w:rFonts w:ascii="Arial" w:eastAsia="Arial" w:hAnsi="Arial" w:cs="Arial"/>
          <w:bCs/>
          <w:color w:val="000000"/>
          <w:sz w:val="24"/>
          <w:szCs w:val="24"/>
        </w:rPr>
      </w:pPr>
      <w:r w:rsidRPr="00AF1A79">
        <w:rPr>
          <w:rFonts w:ascii="Arial" w:eastAsia="Arial" w:hAnsi="Arial" w:cs="Arial"/>
          <w:bCs/>
          <w:sz w:val="24"/>
          <w:szCs w:val="24"/>
        </w:rPr>
        <w:t xml:space="preserve">                                 </w:t>
      </w:r>
      <w:r w:rsidRPr="00AF1A79">
        <w:rPr>
          <w:rFonts w:ascii="Arial" w:eastAsia="Arial" w:hAnsi="Arial" w:cs="Arial"/>
          <w:bCs/>
          <w:color w:val="000000"/>
          <w:sz w:val="24"/>
          <w:szCs w:val="24"/>
        </w:rPr>
        <w:t xml:space="preserve">Estou ciente de que a omissão de informações ou a apresentação de dados ou documentos falsos e/ou divergentes, implicarão em alteração no processo de classificação e seleção para o encaminhamento de matrícula em creche pertencente a rede pública municipal de ensino de </w:t>
      </w:r>
      <w:r w:rsidRPr="00AF1A79">
        <w:rPr>
          <w:rFonts w:ascii="Arial" w:eastAsia="Arial" w:hAnsi="Arial" w:cs="Arial"/>
          <w:bCs/>
          <w:sz w:val="24"/>
          <w:szCs w:val="24"/>
        </w:rPr>
        <w:t>Itapevi/</w:t>
      </w:r>
      <w:r w:rsidRPr="00AF1A79">
        <w:rPr>
          <w:rFonts w:ascii="Arial" w:eastAsia="Arial" w:hAnsi="Arial" w:cs="Arial"/>
          <w:bCs/>
          <w:color w:val="000000"/>
          <w:sz w:val="24"/>
          <w:szCs w:val="24"/>
        </w:rPr>
        <w:t xml:space="preserve">SP. </w:t>
      </w:r>
      <w:r w:rsidRPr="00AF1A79">
        <w:rPr>
          <w:rFonts w:ascii="Arial" w:eastAsia="Arial" w:hAnsi="Arial" w:cs="Arial"/>
          <w:bCs/>
          <w:sz w:val="24"/>
          <w:szCs w:val="24"/>
        </w:rPr>
        <w:t>Declaro</w:t>
      </w:r>
      <w:r w:rsidRPr="00AF1A79">
        <w:rPr>
          <w:rFonts w:ascii="Arial" w:eastAsia="Arial" w:hAnsi="Arial" w:cs="Arial"/>
          <w:bCs/>
          <w:color w:val="000000"/>
          <w:sz w:val="24"/>
          <w:szCs w:val="24"/>
        </w:rPr>
        <w:t xml:space="preserve">, ainda, que as informações constantes nesta declaração são de minha responsabilidade, e caso sejam inverídicas, responderei em conformidade com a legislação vigente. </w:t>
      </w:r>
    </w:p>
    <w:p w14:paraId="1611450D" w14:textId="77777777" w:rsidR="00667F39" w:rsidRPr="00AF1A79" w:rsidRDefault="00667F39" w:rsidP="00667F39">
      <w:pPr>
        <w:pBdr>
          <w:top w:val="nil"/>
          <w:left w:val="nil"/>
          <w:bottom w:val="nil"/>
          <w:right w:val="nil"/>
          <w:between w:val="nil"/>
        </w:pBdr>
        <w:spacing w:after="0" w:line="360" w:lineRule="auto"/>
        <w:jc w:val="both"/>
        <w:rPr>
          <w:rFonts w:ascii="Arial" w:eastAsia="Arial" w:hAnsi="Arial" w:cs="Arial"/>
          <w:bCs/>
          <w:sz w:val="24"/>
          <w:szCs w:val="24"/>
        </w:rPr>
      </w:pPr>
    </w:p>
    <w:p w14:paraId="2F92B8EC" w14:textId="77777777" w:rsidR="00667F39" w:rsidRPr="00AF1A79" w:rsidRDefault="00667F39" w:rsidP="00667F39">
      <w:pPr>
        <w:pBdr>
          <w:top w:val="nil"/>
          <w:left w:val="nil"/>
          <w:bottom w:val="nil"/>
          <w:right w:val="nil"/>
          <w:between w:val="nil"/>
        </w:pBdr>
        <w:spacing w:after="0" w:line="360" w:lineRule="auto"/>
        <w:jc w:val="center"/>
        <w:rPr>
          <w:rFonts w:ascii="Arial" w:eastAsia="Arial" w:hAnsi="Arial" w:cs="Arial"/>
          <w:bCs/>
          <w:color w:val="000000"/>
          <w:sz w:val="24"/>
          <w:szCs w:val="24"/>
        </w:rPr>
      </w:pPr>
      <w:r w:rsidRPr="00AF1A79">
        <w:rPr>
          <w:rFonts w:ascii="Arial" w:eastAsia="Arial" w:hAnsi="Arial" w:cs="Arial"/>
          <w:bCs/>
          <w:sz w:val="24"/>
          <w:szCs w:val="24"/>
        </w:rPr>
        <w:t>Itapevi/SP</w:t>
      </w:r>
      <w:r w:rsidRPr="00AF1A79">
        <w:rPr>
          <w:rFonts w:ascii="Arial" w:eastAsia="Arial" w:hAnsi="Arial" w:cs="Arial"/>
          <w:bCs/>
          <w:color w:val="000000"/>
          <w:sz w:val="24"/>
          <w:szCs w:val="24"/>
        </w:rPr>
        <w:t xml:space="preserve">, _____ de ______________ </w:t>
      </w:r>
      <w:proofErr w:type="spellStart"/>
      <w:r w:rsidRPr="00AF1A79">
        <w:rPr>
          <w:rFonts w:ascii="Arial" w:eastAsia="Arial" w:hAnsi="Arial" w:cs="Arial"/>
          <w:bCs/>
          <w:color w:val="000000"/>
          <w:sz w:val="24"/>
          <w:szCs w:val="24"/>
        </w:rPr>
        <w:t>de</w:t>
      </w:r>
      <w:proofErr w:type="spellEnd"/>
      <w:r w:rsidRPr="00AF1A79">
        <w:rPr>
          <w:rFonts w:ascii="Arial" w:eastAsia="Arial" w:hAnsi="Arial" w:cs="Arial"/>
          <w:bCs/>
          <w:color w:val="000000"/>
          <w:sz w:val="24"/>
          <w:szCs w:val="24"/>
        </w:rPr>
        <w:t xml:space="preserve"> 20_____. </w:t>
      </w:r>
    </w:p>
    <w:p w14:paraId="2ACD0E3A" w14:textId="77777777" w:rsidR="00667F39" w:rsidRPr="00AF1A79" w:rsidRDefault="00667F39" w:rsidP="00667F39">
      <w:pPr>
        <w:pBdr>
          <w:top w:val="nil"/>
          <w:left w:val="nil"/>
          <w:bottom w:val="nil"/>
          <w:right w:val="nil"/>
          <w:between w:val="nil"/>
        </w:pBdr>
        <w:spacing w:after="0" w:line="360" w:lineRule="auto"/>
        <w:jc w:val="both"/>
        <w:rPr>
          <w:rFonts w:ascii="Arial" w:eastAsia="Arial" w:hAnsi="Arial" w:cs="Arial"/>
          <w:bCs/>
          <w:sz w:val="24"/>
          <w:szCs w:val="24"/>
        </w:rPr>
      </w:pPr>
    </w:p>
    <w:p w14:paraId="17A78E68" w14:textId="77777777" w:rsidR="00667F39" w:rsidRPr="00AF1A79" w:rsidRDefault="00667F39" w:rsidP="00667F39">
      <w:pPr>
        <w:pBdr>
          <w:top w:val="nil"/>
          <w:left w:val="nil"/>
          <w:bottom w:val="nil"/>
          <w:right w:val="nil"/>
          <w:between w:val="nil"/>
        </w:pBdr>
        <w:spacing w:after="0" w:line="360" w:lineRule="auto"/>
        <w:jc w:val="center"/>
        <w:rPr>
          <w:rFonts w:ascii="Arial" w:eastAsia="Arial" w:hAnsi="Arial" w:cs="Arial"/>
          <w:bCs/>
          <w:color w:val="000000"/>
          <w:sz w:val="24"/>
          <w:szCs w:val="24"/>
        </w:rPr>
      </w:pPr>
      <w:r w:rsidRPr="00AF1A79">
        <w:rPr>
          <w:rFonts w:ascii="Arial" w:eastAsia="Arial" w:hAnsi="Arial" w:cs="Arial"/>
          <w:bCs/>
          <w:color w:val="000000"/>
          <w:sz w:val="24"/>
          <w:szCs w:val="24"/>
        </w:rPr>
        <w:t>___________________________________________</w:t>
      </w:r>
    </w:p>
    <w:p w14:paraId="120EDC43" w14:textId="77777777" w:rsidR="00667F39" w:rsidRPr="00AF1A79" w:rsidRDefault="00667F39" w:rsidP="00667F39">
      <w:pPr>
        <w:pBdr>
          <w:top w:val="nil"/>
          <w:left w:val="nil"/>
          <w:bottom w:val="nil"/>
          <w:right w:val="nil"/>
          <w:between w:val="nil"/>
        </w:pBdr>
        <w:spacing w:after="0" w:line="360" w:lineRule="auto"/>
        <w:jc w:val="center"/>
        <w:rPr>
          <w:rFonts w:ascii="Arial" w:eastAsia="Arial" w:hAnsi="Arial" w:cs="Arial"/>
          <w:bCs/>
          <w:sz w:val="24"/>
          <w:szCs w:val="24"/>
        </w:rPr>
      </w:pPr>
      <w:r w:rsidRPr="00AF1A79">
        <w:rPr>
          <w:rFonts w:ascii="Arial" w:eastAsia="Arial" w:hAnsi="Arial" w:cs="Arial"/>
          <w:bCs/>
          <w:sz w:val="24"/>
          <w:szCs w:val="24"/>
        </w:rPr>
        <w:t xml:space="preserve">Assinatura </w:t>
      </w:r>
    </w:p>
    <w:p w14:paraId="5F24BDD2" w14:textId="77777777" w:rsidR="00667F39" w:rsidRDefault="00667F39" w:rsidP="00667F39">
      <w:pPr>
        <w:pBdr>
          <w:top w:val="nil"/>
          <w:left w:val="nil"/>
          <w:bottom w:val="nil"/>
          <w:right w:val="nil"/>
          <w:between w:val="nil"/>
        </w:pBdr>
        <w:tabs>
          <w:tab w:val="left" w:pos="3705"/>
        </w:tabs>
        <w:spacing w:after="0" w:line="360" w:lineRule="auto"/>
        <w:jc w:val="both"/>
        <w:rPr>
          <w:rFonts w:ascii="Arial" w:eastAsia="Arial" w:hAnsi="Arial" w:cs="Arial"/>
          <w:bCs/>
          <w:sz w:val="24"/>
          <w:szCs w:val="24"/>
        </w:rPr>
      </w:pPr>
      <w:r>
        <w:rPr>
          <w:rFonts w:ascii="Arial" w:eastAsia="Arial" w:hAnsi="Arial" w:cs="Arial"/>
          <w:bCs/>
          <w:sz w:val="24"/>
          <w:szCs w:val="24"/>
        </w:rPr>
        <w:tab/>
      </w:r>
    </w:p>
    <w:p w14:paraId="1F930612" w14:textId="77777777" w:rsidR="00667F39" w:rsidRDefault="00667F39" w:rsidP="00667F39">
      <w:pPr>
        <w:pBdr>
          <w:top w:val="nil"/>
          <w:left w:val="nil"/>
          <w:bottom w:val="nil"/>
          <w:right w:val="nil"/>
          <w:between w:val="nil"/>
        </w:pBdr>
        <w:tabs>
          <w:tab w:val="left" w:pos="3705"/>
        </w:tabs>
        <w:spacing w:after="0" w:line="360" w:lineRule="auto"/>
        <w:jc w:val="both"/>
        <w:rPr>
          <w:rFonts w:ascii="Arial" w:eastAsia="Arial" w:hAnsi="Arial" w:cs="Arial"/>
          <w:bCs/>
          <w:sz w:val="24"/>
          <w:szCs w:val="24"/>
        </w:rPr>
      </w:pPr>
    </w:p>
    <w:p w14:paraId="665C9FC7" w14:textId="77777777" w:rsidR="00667F39" w:rsidRDefault="00667F39" w:rsidP="00667F39">
      <w:pPr>
        <w:pBdr>
          <w:top w:val="nil"/>
          <w:left w:val="nil"/>
          <w:bottom w:val="nil"/>
          <w:right w:val="nil"/>
          <w:between w:val="nil"/>
        </w:pBdr>
        <w:tabs>
          <w:tab w:val="left" w:pos="3705"/>
        </w:tabs>
        <w:spacing w:after="0" w:line="360" w:lineRule="auto"/>
        <w:jc w:val="both"/>
        <w:rPr>
          <w:rFonts w:ascii="Arial" w:eastAsia="Arial" w:hAnsi="Arial" w:cs="Arial"/>
          <w:bCs/>
          <w:sz w:val="24"/>
          <w:szCs w:val="24"/>
        </w:rPr>
      </w:pPr>
    </w:p>
    <w:p w14:paraId="0A6A7AD3" w14:textId="77777777" w:rsidR="00667F39" w:rsidRDefault="00667F39" w:rsidP="00667F39">
      <w:pPr>
        <w:pBdr>
          <w:top w:val="nil"/>
          <w:left w:val="nil"/>
          <w:bottom w:val="nil"/>
          <w:right w:val="nil"/>
          <w:between w:val="nil"/>
        </w:pBdr>
        <w:tabs>
          <w:tab w:val="left" w:pos="3705"/>
        </w:tabs>
        <w:spacing w:after="0" w:line="360" w:lineRule="auto"/>
        <w:jc w:val="both"/>
        <w:rPr>
          <w:rFonts w:ascii="Arial" w:eastAsia="Arial" w:hAnsi="Arial" w:cs="Arial"/>
          <w:bCs/>
          <w:sz w:val="24"/>
          <w:szCs w:val="24"/>
        </w:rPr>
      </w:pPr>
    </w:p>
    <w:p w14:paraId="31F6A8DA" w14:textId="77777777" w:rsidR="00667F39" w:rsidRDefault="00667F39" w:rsidP="00667F39">
      <w:pPr>
        <w:pBdr>
          <w:top w:val="nil"/>
          <w:left w:val="nil"/>
          <w:bottom w:val="nil"/>
          <w:right w:val="nil"/>
          <w:between w:val="nil"/>
        </w:pBdr>
        <w:tabs>
          <w:tab w:val="left" w:pos="3705"/>
        </w:tabs>
        <w:spacing w:after="0" w:line="360" w:lineRule="auto"/>
        <w:jc w:val="both"/>
        <w:rPr>
          <w:rFonts w:ascii="Arial" w:eastAsia="Arial" w:hAnsi="Arial" w:cs="Arial"/>
          <w:bCs/>
          <w:sz w:val="24"/>
          <w:szCs w:val="24"/>
        </w:rPr>
      </w:pPr>
    </w:p>
    <w:p w14:paraId="5EB86F83" w14:textId="77777777" w:rsidR="00667F39" w:rsidRPr="00176795" w:rsidRDefault="00667F39" w:rsidP="00667F39">
      <w:pPr>
        <w:pBdr>
          <w:top w:val="nil"/>
          <w:left w:val="nil"/>
          <w:bottom w:val="nil"/>
          <w:right w:val="nil"/>
          <w:between w:val="nil"/>
        </w:pBdr>
        <w:spacing w:after="0" w:line="360" w:lineRule="auto"/>
        <w:jc w:val="center"/>
        <w:rPr>
          <w:rFonts w:ascii="Arial" w:eastAsia="Arial" w:hAnsi="Arial" w:cs="Arial"/>
          <w:b/>
          <w:sz w:val="24"/>
          <w:szCs w:val="24"/>
        </w:rPr>
      </w:pPr>
      <w:r w:rsidRPr="00176795">
        <w:rPr>
          <w:rFonts w:ascii="Arial" w:eastAsia="Arial" w:hAnsi="Arial" w:cs="Arial"/>
          <w:b/>
          <w:sz w:val="24"/>
          <w:szCs w:val="24"/>
        </w:rPr>
        <w:lastRenderedPageBreak/>
        <w:t>ANEXO II</w:t>
      </w:r>
    </w:p>
    <w:p w14:paraId="649AD6E5" w14:textId="77777777" w:rsidR="00667F39" w:rsidRDefault="00667F39" w:rsidP="00667F39">
      <w:pPr>
        <w:pBdr>
          <w:top w:val="nil"/>
          <w:left w:val="nil"/>
          <w:bottom w:val="nil"/>
          <w:right w:val="nil"/>
          <w:between w:val="nil"/>
        </w:pBdr>
        <w:spacing w:after="0" w:line="360" w:lineRule="auto"/>
        <w:jc w:val="both"/>
        <w:rPr>
          <w:rFonts w:ascii="Arial" w:eastAsia="Arial" w:hAnsi="Arial" w:cs="Arial"/>
          <w:bCs/>
          <w:sz w:val="24"/>
          <w:szCs w:val="24"/>
        </w:rPr>
      </w:pPr>
    </w:p>
    <w:tbl>
      <w:tblPr>
        <w:tblW w:w="10245" w:type="dxa"/>
        <w:tblInd w:w="-765" w:type="dxa"/>
        <w:tblBorders>
          <w:top w:val="nil"/>
          <w:left w:val="nil"/>
          <w:bottom w:val="nil"/>
          <w:right w:val="nil"/>
          <w:insideH w:val="nil"/>
          <w:insideV w:val="nil"/>
        </w:tblBorders>
        <w:tblLayout w:type="fixed"/>
        <w:tblLook w:val="0600" w:firstRow="0" w:lastRow="0" w:firstColumn="0" w:lastColumn="0" w:noHBand="1" w:noVBand="1"/>
      </w:tblPr>
      <w:tblGrid>
        <w:gridCol w:w="10245"/>
      </w:tblGrid>
      <w:tr w:rsidR="00667F39" w:rsidRPr="00AF1A79" w14:paraId="74EE94E2" w14:textId="77777777" w:rsidTr="00E62C55">
        <w:trPr>
          <w:trHeight w:val="515"/>
        </w:trPr>
        <w:tc>
          <w:tcPr>
            <w:tcW w:w="1024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332F505" w14:textId="77777777" w:rsidR="00667F39" w:rsidRPr="00176795" w:rsidRDefault="00667F39" w:rsidP="00E62C55">
            <w:pPr>
              <w:spacing w:before="240" w:after="240" w:line="360" w:lineRule="auto"/>
              <w:jc w:val="center"/>
              <w:rPr>
                <w:rFonts w:ascii="Arial" w:eastAsia="Arial" w:hAnsi="Arial" w:cs="Arial"/>
                <w:b/>
                <w:sz w:val="24"/>
                <w:szCs w:val="24"/>
              </w:rPr>
            </w:pPr>
            <w:r w:rsidRPr="00176795">
              <w:rPr>
                <w:rFonts w:ascii="Arial" w:eastAsia="Arial" w:hAnsi="Arial" w:cs="Arial"/>
                <w:b/>
                <w:sz w:val="24"/>
                <w:szCs w:val="24"/>
              </w:rPr>
              <w:t>TERMO DE DESISTÊNCIA DE VAGA EM CRECHE</w:t>
            </w:r>
          </w:p>
        </w:tc>
      </w:tr>
      <w:tr w:rsidR="00667F39" w:rsidRPr="00AF1A79" w14:paraId="7DFFD561" w14:textId="77777777" w:rsidTr="00E62C55">
        <w:trPr>
          <w:trHeight w:val="7835"/>
        </w:trPr>
        <w:tc>
          <w:tcPr>
            <w:tcW w:w="1024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FD29AA8" w14:textId="77777777" w:rsidR="00667F39" w:rsidRPr="00AF1A79" w:rsidRDefault="00667F39" w:rsidP="00E62C55">
            <w:pPr>
              <w:spacing w:before="240" w:after="240" w:line="300" w:lineRule="auto"/>
              <w:jc w:val="both"/>
              <w:rPr>
                <w:rFonts w:ascii="Arial" w:eastAsia="Arial" w:hAnsi="Arial" w:cs="Arial"/>
                <w:bCs/>
                <w:sz w:val="24"/>
                <w:szCs w:val="24"/>
              </w:rPr>
            </w:pPr>
            <w:r w:rsidRPr="00AF1A79">
              <w:rPr>
                <w:rFonts w:ascii="Arial" w:eastAsia="Arial" w:hAnsi="Arial" w:cs="Arial"/>
                <w:bCs/>
                <w:sz w:val="24"/>
                <w:szCs w:val="24"/>
              </w:rPr>
              <w:t xml:space="preserve">________________________________(NOME DO PAI/MÃE/RESPONSÁVEL), portador(a) da cédula de identidade RG nº _______________, responsável pelo(a) menor __________________________________________(NOME COMPLETO DA CRIANÇA), nascido em ___/___/___, DECLARA, neste ato, que desiste da vaga ofertada na CEMEB ____________________________________, ciente de que este ato fará com que o nome da criança seja retirado e que, para retorno à lista de espera, deverá realizar nova inscrição. </w:t>
            </w:r>
          </w:p>
          <w:p w14:paraId="4D842946" w14:textId="77777777" w:rsidR="00667F39" w:rsidRPr="00AF1A79" w:rsidRDefault="00667F39" w:rsidP="00E62C55">
            <w:pPr>
              <w:spacing w:before="240" w:after="240" w:line="300" w:lineRule="auto"/>
              <w:jc w:val="both"/>
              <w:rPr>
                <w:rFonts w:ascii="Arial" w:eastAsia="Arial" w:hAnsi="Arial" w:cs="Arial"/>
                <w:bCs/>
                <w:sz w:val="24"/>
                <w:szCs w:val="24"/>
              </w:rPr>
            </w:pPr>
          </w:p>
          <w:p w14:paraId="62304136" w14:textId="77777777" w:rsidR="00667F39" w:rsidRPr="00AF1A79" w:rsidRDefault="00667F39" w:rsidP="00E62C55">
            <w:pPr>
              <w:spacing w:after="0" w:line="360" w:lineRule="auto"/>
              <w:jc w:val="center"/>
              <w:rPr>
                <w:rFonts w:ascii="Arial" w:eastAsia="Arial" w:hAnsi="Arial" w:cs="Arial"/>
                <w:bCs/>
                <w:sz w:val="24"/>
                <w:szCs w:val="24"/>
              </w:rPr>
            </w:pPr>
            <w:r w:rsidRPr="00AF1A79">
              <w:rPr>
                <w:rFonts w:ascii="Arial" w:eastAsia="Arial" w:hAnsi="Arial" w:cs="Arial"/>
                <w:bCs/>
                <w:sz w:val="24"/>
                <w:szCs w:val="24"/>
              </w:rPr>
              <w:t xml:space="preserve">Itapevi/SP, ____ de ________________ </w:t>
            </w:r>
            <w:proofErr w:type="spellStart"/>
            <w:r w:rsidRPr="00AF1A79">
              <w:rPr>
                <w:rFonts w:ascii="Arial" w:eastAsia="Arial" w:hAnsi="Arial" w:cs="Arial"/>
                <w:bCs/>
                <w:sz w:val="24"/>
                <w:szCs w:val="24"/>
              </w:rPr>
              <w:t>de</w:t>
            </w:r>
            <w:proofErr w:type="spellEnd"/>
            <w:r w:rsidRPr="00AF1A79">
              <w:rPr>
                <w:rFonts w:ascii="Arial" w:eastAsia="Arial" w:hAnsi="Arial" w:cs="Arial"/>
                <w:bCs/>
                <w:sz w:val="24"/>
                <w:szCs w:val="24"/>
              </w:rPr>
              <w:t xml:space="preserve"> 20____.</w:t>
            </w:r>
          </w:p>
          <w:p w14:paraId="7042AC33" w14:textId="77777777" w:rsidR="00667F39" w:rsidRPr="00AF1A79" w:rsidRDefault="00667F39" w:rsidP="00E62C55">
            <w:pPr>
              <w:spacing w:after="0" w:line="360" w:lineRule="auto"/>
              <w:jc w:val="both"/>
              <w:rPr>
                <w:rFonts w:ascii="Arial" w:eastAsia="Arial" w:hAnsi="Arial" w:cs="Arial"/>
                <w:bCs/>
                <w:sz w:val="24"/>
                <w:szCs w:val="24"/>
              </w:rPr>
            </w:pPr>
          </w:p>
          <w:p w14:paraId="48D51CD5" w14:textId="77777777" w:rsidR="00667F39" w:rsidRPr="00AF1A79" w:rsidRDefault="00667F39" w:rsidP="00E62C55">
            <w:pPr>
              <w:spacing w:after="0" w:line="360" w:lineRule="auto"/>
              <w:jc w:val="both"/>
              <w:rPr>
                <w:rFonts w:ascii="Arial" w:eastAsia="Arial" w:hAnsi="Arial" w:cs="Arial"/>
                <w:bCs/>
                <w:sz w:val="24"/>
                <w:szCs w:val="24"/>
              </w:rPr>
            </w:pPr>
          </w:p>
          <w:p w14:paraId="32BFFE68" w14:textId="77777777" w:rsidR="00667F39" w:rsidRPr="00AF1A79" w:rsidRDefault="00667F39" w:rsidP="00E62C55">
            <w:pPr>
              <w:spacing w:after="0" w:line="360" w:lineRule="auto"/>
              <w:jc w:val="both"/>
              <w:rPr>
                <w:rFonts w:ascii="Arial" w:eastAsia="Arial" w:hAnsi="Arial" w:cs="Arial"/>
                <w:bCs/>
                <w:sz w:val="24"/>
                <w:szCs w:val="24"/>
              </w:rPr>
            </w:pPr>
            <w:r w:rsidRPr="00AF1A79">
              <w:rPr>
                <w:rFonts w:ascii="Arial" w:eastAsia="Arial" w:hAnsi="Arial" w:cs="Arial"/>
                <w:bCs/>
                <w:sz w:val="24"/>
                <w:szCs w:val="24"/>
              </w:rPr>
              <w:t xml:space="preserve">                          ________________________________________ </w:t>
            </w:r>
          </w:p>
          <w:p w14:paraId="0A8FAC42" w14:textId="77777777" w:rsidR="00667F39" w:rsidRPr="00AF1A79" w:rsidRDefault="00667F39" w:rsidP="00E62C55">
            <w:pPr>
              <w:spacing w:before="240" w:after="240" w:line="288" w:lineRule="auto"/>
              <w:jc w:val="both"/>
              <w:rPr>
                <w:rFonts w:ascii="Arial" w:eastAsia="Arial" w:hAnsi="Arial" w:cs="Arial"/>
                <w:bCs/>
                <w:sz w:val="24"/>
                <w:szCs w:val="24"/>
              </w:rPr>
            </w:pPr>
            <w:r w:rsidRPr="00AF1A79">
              <w:rPr>
                <w:rFonts w:ascii="Arial" w:eastAsia="Arial" w:hAnsi="Arial" w:cs="Arial"/>
                <w:bCs/>
                <w:sz w:val="24"/>
                <w:szCs w:val="24"/>
              </w:rPr>
              <w:t xml:space="preserve">Nome: </w:t>
            </w:r>
          </w:p>
          <w:p w14:paraId="44D01699" w14:textId="77777777" w:rsidR="00667F39" w:rsidRPr="00AF1A79" w:rsidRDefault="00667F39" w:rsidP="00E62C55">
            <w:pPr>
              <w:spacing w:before="240" w:after="240" w:line="288" w:lineRule="auto"/>
              <w:jc w:val="both"/>
              <w:rPr>
                <w:rFonts w:ascii="Arial" w:eastAsia="Arial" w:hAnsi="Arial" w:cs="Arial"/>
                <w:bCs/>
                <w:sz w:val="24"/>
                <w:szCs w:val="24"/>
              </w:rPr>
            </w:pPr>
            <w:r w:rsidRPr="00AF1A79">
              <w:rPr>
                <w:rFonts w:ascii="Arial" w:eastAsia="Arial" w:hAnsi="Arial" w:cs="Arial"/>
                <w:bCs/>
                <w:sz w:val="24"/>
                <w:szCs w:val="24"/>
              </w:rPr>
              <w:t>RG nº:</w:t>
            </w:r>
          </w:p>
        </w:tc>
      </w:tr>
    </w:tbl>
    <w:p w14:paraId="5AA9D65C" w14:textId="77777777" w:rsidR="00667F39" w:rsidRDefault="00667F39" w:rsidP="00667F39">
      <w:pPr>
        <w:pBdr>
          <w:top w:val="nil"/>
          <w:left w:val="nil"/>
          <w:bottom w:val="nil"/>
          <w:right w:val="nil"/>
          <w:between w:val="nil"/>
        </w:pBdr>
        <w:spacing w:after="0" w:line="360" w:lineRule="auto"/>
        <w:jc w:val="both"/>
        <w:rPr>
          <w:rFonts w:ascii="Arial" w:eastAsia="Arial" w:hAnsi="Arial" w:cs="Arial"/>
          <w:bCs/>
          <w:sz w:val="27"/>
          <w:szCs w:val="27"/>
        </w:rPr>
      </w:pPr>
    </w:p>
    <w:p w14:paraId="40916575" w14:textId="77777777" w:rsidR="00667F39" w:rsidRDefault="00667F39" w:rsidP="00667F39">
      <w:pPr>
        <w:pBdr>
          <w:top w:val="nil"/>
          <w:left w:val="nil"/>
          <w:bottom w:val="nil"/>
          <w:right w:val="nil"/>
          <w:between w:val="nil"/>
        </w:pBdr>
        <w:spacing w:after="0" w:line="360" w:lineRule="auto"/>
        <w:jc w:val="both"/>
        <w:rPr>
          <w:rFonts w:ascii="Arial" w:eastAsia="Arial" w:hAnsi="Arial" w:cs="Arial"/>
          <w:bCs/>
          <w:sz w:val="27"/>
          <w:szCs w:val="27"/>
        </w:rPr>
      </w:pPr>
    </w:p>
    <w:p w14:paraId="24EE11C5" w14:textId="77777777" w:rsidR="00667F39" w:rsidRDefault="00667F39" w:rsidP="00667F39">
      <w:pPr>
        <w:spacing w:after="0" w:line="360" w:lineRule="auto"/>
        <w:jc w:val="both"/>
        <w:rPr>
          <w:rFonts w:ascii="Arial" w:eastAsia="Arial" w:hAnsi="Arial" w:cs="Arial"/>
          <w:bCs/>
          <w:sz w:val="24"/>
          <w:szCs w:val="24"/>
        </w:rPr>
      </w:pPr>
    </w:p>
    <w:p w14:paraId="64580348" w14:textId="77777777" w:rsidR="00667F39" w:rsidRPr="00E06A66" w:rsidRDefault="00667F39" w:rsidP="001C5BE8">
      <w:pPr>
        <w:tabs>
          <w:tab w:val="left" w:pos="-180"/>
          <w:tab w:val="left" w:pos="2244"/>
        </w:tabs>
        <w:spacing w:after="0" w:line="240" w:lineRule="auto"/>
        <w:rPr>
          <w:rFonts w:ascii="Times New Roman" w:eastAsia="Lucida Sans Unicode" w:hAnsi="Times New Roman" w:cs="Times New Roman"/>
          <w:b/>
          <w:kern w:val="2"/>
          <w:sz w:val="24"/>
          <w:szCs w:val="24"/>
          <w:lang w:val="x-none" w:bidi="hi-IN"/>
        </w:rPr>
      </w:pPr>
    </w:p>
    <w:sectPr w:rsidR="00667F39" w:rsidRPr="00E06A66" w:rsidSect="00123DD0">
      <w:headerReference w:type="even" r:id="rId9"/>
      <w:headerReference w:type="default" r:id="rId10"/>
      <w:footerReference w:type="even" r:id="rId11"/>
      <w:footerReference w:type="default" r:id="rId12"/>
      <w:headerReference w:type="first" r:id="rId13"/>
      <w:footerReference w:type="first" r:id="rId14"/>
      <w:pgSz w:w="11906" w:h="16838"/>
      <w:pgMar w:top="2552"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99D7B" w14:textId="77777777" w:rsidR="007D181E" w:rsidRDefault="007D181E" w:rsidP="004B11B6">
      <w:pPr>
        <w:spacing w:after="0" w:line="240" w:lineRule="auto"/>
      </w:pPr>
      <w:r>
        <w:separator/>
      </w:r>
    </w:p>
  </w:endnote>
  <w:endnote w:type="continuationSeparator" w:id="0">
    <w:p w14:paraId="07F3D5E3" w14:textId="77777777" w:rsidR="007D181E" w:rsidRDefault="007D181E"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31FD7" w14:textId="77777777" w:rsidR="007D181E" w:rsidRDefault="007D181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01D19" w14:textId="77777777" w:rsidR="007D181E" w:rsidRPr="00F534EC" w:rsidRDefault="008A0E56"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007D181E" w:rsidRPr="00F534EC">
          <w:rPr>
            <w:rFonts w:ascii="Times New Roman" w:hAnsi="Times New Roman" w:cs="Times New Roman"/>
          </w:rPr>
          <w:t xml:space="preserve">Página </w:t>
        </w:r>
        <w:r w:rsidR="007D181E" w:rsidRPr="00F534EC">
          <w:rPr>
            <w:rFonts w:ascii="Times New Roman" w:hAnsi="Times New Roman" w:cs="Times New Roman"/>
          </w:rPr>
          <w:fldChar w:fldCharType="begin"/>
        </w:r>
        <w:r w:rsidR="007D181E" w:rsidRPr="00F534EC">
          <w:rPr>
            <w:rFonts w:ascii="Times New Roman" w:hAnsi="Times New Roman" w:cs="Times New Roman"/>
          </w:rPr>
          <w:instrText>PAGE   \* MERGEFORMAT</w:instrText>
        </w:r>
        <w:r w:rsidR="007D181E" w:rsidRPr="00F534EC">
          <w:rPr>
            <w:rFonts w:ascii="Times New Roman" w:hAnsi="Times New Roman" w:cs="Times New Roman"/>
          </w:rPr>
          <w:fldChar w:fldCharType="separate"/>
        </w:r>
        <w:r w:rsidR="00C8206F">
          <w:rPr>
            <w:rFonts w:ascii="Times New Roman" w:hAnsi="Times New Roman" w:cs="Times New Roman"/>
            <w:noProof/>
          </w:rPr>
          <w:t>1</w:t>
        </w:r>
        <w:r w:rsidR="007D181E" w:rsidRPr="00F534EC">
          <w:rPr>
            <w:rFonts w:ascii="Times New Roman" w:hAnsi="Times New Roman" w:cs="Times New Roman"/>
          </w:rPr>
          <w:fldChar w:fldCharType="end"/>
        </w:r>
      </w:sdtContent>
    </w:sdt>
    <w:r w:rsidR="007D181E" w:rsidRPr="00F534EC">
      <w:rPr>
        <w:rFonts w:ascii="Times New Roman" w:hAnsi="Times New Roman" w:cs="Times New Roman"/>
      </w:rPr>
      <w:t xml:space="preserve"> de 1</w:t>
    </w:r>
  </w:p>
  <w:p w14:paraId="25F8FDF5" w14:textId="77777777" w:rsidR="007D181E" w:rsidRDefault="007D181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2340" w14:textId="77777777" w:rsidR="007D181E" w:rsidRDefault="007D181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FD447" w14:textId="77777777" w:rsidR="007D181E" w:rsidRDefault="007D181E" w:rsidP="004B11B6">
      <w:pPr>
        <w:spacing w:after="0" w:line="240" w:lineRule="auto"/>
      </w:pPr>
      <w:r>
        <w:separator/>
      </w:r>
    </w:p>
  </w:footnote>
  <w:footnote w:type="continuationSeparator" w:id="0">
    <w:p w14:paraId="5BE3D988" w14:textId="77777777" w:rsidR="007D181E" w:rsidRDefault="007D181E" w:rsidP="004B1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3BCF4" w14:textId="77777777" w:rsidR="007D181E" w:rsidRDefault="008A0E56">
    <w:pPr>
      <w:pStyle w:val="Cabealho"/>
    </w:pPr>
    <w:r>
      <w:rPr>
        <w:noProof/>
      </w:rPr>
      <w:pict w14:anchorId="5D738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54"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D5E3E" w14:textId="77777777" w:rsidR="007D181E" w:rsidRDefault="008A0E56">
    <w:pPr>
      <w:pStyle w:val="Cabealho"/>
    </w:pPr>
    <w:r>
      <w:rPr>
        <w:noProof/>
      </w:rPr>
      <w:pict w14:anchorId="35355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5" type="#_x0000_t75" style="position:absolute;margin-left:-86pt;margin-top:-141.5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8DFA7" w14:textId="77777777" w:rsidR="007D181E" w:rsidRDefault="008A0E56">
    <w:pPr>
      <w:pStyle w:val="Cabealho"/>
    </w:pPr>
    <w:r>
      <w:rPr>
        <w:noProof/>
      </w:rPr>
      <w:pict w14:anchorId="5AECA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3"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4417"/>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ABF6C24"/>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D34106"/>
    <w:multiLevelType w:val="hybridMultilevel"/>
    <w:tmpl w:val="C88083FC"/>
    <w:lvl w:ilvl="0" w:tplc="9E464F98">
      <w:start w:val="1"/>
      <w:numFmt w:val="upperRoman"/>
      <w:suff w:val="space"/>
      <w:lvlText w:val="%1 - "/>
      <w:lvlJc w:val="left"/>
      <w:pPr>
        <w:ind w:left="717"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CB36034"/>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76E22"/>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13937"/>
    <w:multiLevelType w:val="hybridMultilevel"/>
    <w:tmpl w:val="7FD814CE"/>
    <w:lvl w:ilvl="0" w:tplc="FFD4F176">
      <w:start w:val="1"/>
      <w:numFmt w:val="upperRoman"/>
      <w:lvlText w:val="%1 - "/>
      <w:lvlJc w:val="left"/>
      <w:pPr>
        <w:ind w:left="288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19E81DD8"/>
    <w:multiLevelType w:val="hybridMultilevel"/>
    <w:tmpl w:val="5C1AE2CC"/>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330D87"/>
    <w:multiLevelType w:val="hybridMultilevel"/>
    <w:tmpl w:val="BE381A8E"/>
    <w:lvl w:ilvl="0" w:tplc="2BC6964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E8421E"/>
    <w:multiLevelType w:val="hybridMultilevel"/>
    <w:tmpl w:val="5D167A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24B60778"/>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278848BE"/>
    <w:multiLevelType w:val="hybridMultilevel"/>
    <w:tmpl w:val="101C4D80"/>
    <w:lvl w:ilvl="0" w:tplc="4836CEE0">
      <w:start w:val="1"/>
      <w:numFmt w:val="lowerLetter"/>
      <w:lvlText w:val="%1)"/>
      <w:lvlJc w:val="left"/>
      <w:pPr>
        <w:ind w:left="144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8375C7D"/>
    <w:multiLevelType w:val="hybridMultilevel"/>
    <w:tmpl w:val="5C1AE2CC"/>
    <w:lvl w:ilvl="0" w:tplc="0E90F226">
      <w:start w:val="1"/>
      <w:numFmt w:val="upperRoman"/>
      <w:lvlText w:val="%1 - "/>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A04035"/>
    <w:multiLevelType w:val="multilevel"/>
    <w:tmpl w:val="ECB2EF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DD116C4"/>
    <w:multiLevelType w:val="multilevel"/>
    <w:tmpl w:val="2AF2D8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0587BA1"/>
    <w:multiLevelType w:val="hybridMultilevel"/>
    <w:tmpl w:val="596882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54464F36"/>
    <w:multiLevelType w:val="multilevel"/>
    <w:tmpl w:val="187246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547A2685"/>
    <w:multiLevelType w:val="hybridMultilevel"/>
    <w:tmpl w:val="C53C3A08"/>
    <w:lvl w:ilvl="0" w:tplc="E28495F2">
      <w:start w:val="1"/>
      <w:numFmt w:val="upperRoman"/>
      <w:lvlText w:val="%1-"/>
      <w:lvlJc w:val="left"/>
      <w:pPr>
        <w:ind w:left="360" w:hanging="360"/>
      </w:pPr>
      <w:rPr>
        <w:b/>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7" w15:restartNumberingAfterBreak="0">
    <w:nsid w:val="586D160F"/>
    <w:multiLevelType w:val="hybridMultilevel"/>
    <w:tmpl w:val="79567BAE"/>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5E5C00"/>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15:restartNumberingAfterBreak="0">
    <w:nsid w:val="677D7805"/>
    <w:multiLevelType w:val="hybridMultilevel"/>
    <w:tmpl w:val="79567BAE"/>
    <w:lvl w:ilvl="0" w:tplc="0E90F226">
      <w:start w:val="1"/>
      <w:numFmt w:val="upperRoman"/>
      <w:lvlText w:val="%1 - "/>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B171AE5"/>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D8E2CD8"/>
    <w:multiLevelType w:val="hybridMultilevel"/>
    <w:tmpl w:val="1EBA161A"/>
    <w:lvl w:ilvl="0" w:tplc="0409000F">
      <w:start w:val="1"/>
      <w:numFmt w:val="decimal"/>
      <w:pStyle w:val="Inciso"/>
      <w:lvlText w:val="%1."/>
      <w:lvlJc w:val="left"/>
      <w:pPr>
        <w:ind w:left="360" w:hanging="360"/>
      </w:pPr>
      <w:rPr>
        <w:rFonts w:hint="default"/>
        <w:b/>
        <w:i w:val="0"/>
        <w:sz w:val="22"/>
      </w:rPr>
    </w:lvl>
    <w:lvl w:ilvl="1" w:tplc="04160019">
      <w:start w:val="1"/>
      <w:numFmt w:val="lowerLetter"/>
      <w:lvlText w:val="%2."/>
      <w:lvlJc w:val="left"/>
      <w:pPr>
        <w:tabs>
          <w:tab w:val="num" w:pos="1014"/>
        </w:tabs>
        <w:ind w:left="1014" w:hanging="360"/>
      </w:pPr>
    </w:lvl>
    <w:lvl w:ilvl="2" w:tplc="0416001B">
      <w:start w:val="1"/>
      <w:numFmt w:val="lowerRoman"/>
      <w:lvlText w:val="%3."/>
      <w:lvlJc w:val="right"/>
      <w:pPr>
        <w:tabs>
          <w:tab w:val="num" w:pos="1734"/>
        </w:tabs>
        <w:ind w:left="1734" w:hanging="180"/>
      </w:pPr>
    </w:lvl>
    <w:lvl w:ilvl="3" w:tplc="0416000F" w:tentative="1">
      <w:start w:val="1"/>
      <w:numFmt w:val="decimal"/>
      <w:lvlText w:val="%4."/>
      <w:lvlJc w:val="left"/>
      <w:pPr>
        <w:tabs>
          <w:tab w:val="num" w:pos="2454"/>
        </w:tabs>
        <w:ind w:left="2454" w:hanging="360"/>
      </w:pPr>
    </w:lvl>
    <w:lvl w:ilvl="4" w:tplc="04160019" w:tentative="1">
      <w:start w:val="1"/>
      <w:numFmt w:val="lowerLetter"/>
      <w:lvlText w:val="%5."/>
      <w:lvlJc w:val="left"/>
      <w:pPr>
        <w:tabs>
          <w:tab w:val="num" w:pos="3174"/>
        </w:tabs>
        <w:ind w:left="3174" w:hanging="360"/>
      </w:pPr>
    </w:lvl>
    <w:lvl w:ilvl="5" w:tplc="0416001B" w:tentative="1">
      <w:start w:val="1"/>
      <w:numFmt w:val="lowerRoman"/>
      <w:lvlText w:val="%6."/>
      <w:lvlJc w:val="right"/>
      <w:pPr>
        <w:tabs>
          <w:tab w:val="num" w:pos="3894"/>
        </w:tabs>
        <w:ind w:left="3894" w:hanging="180"/>
      </w:pPr>
    </w:lvl>
    <w:lvl w:ilvl="6" w:tplc="0416000F" w:tentative="1">
      <w:start w:val="1"/>
      <w:numFmt w:val="decimal"/>
      <w:lvlText w:val="%7."/>
      <w:lvlJc w:val="left"/>
      <w:pPr>
        <w:tabs>
          <w:tab w:val="num" w:pos="4614"/>
        </w:tabs>
        <w:ind w:left="4614" w:hanging="360"/>
      </w:pPr>
    </w:lvl>
    <w:lvl w:ilvl="7" w:tplc="04160019" w:tentative="1">
      <w:start w:val="1"/>
      <w:numFmt w:val="lowerLetter"/>
      <w:lvlText w:val="%8."/>
      <w:lvlJc w:val="left"/>
      <w:pPr>
        <w:tabs>
          <w:tab w:val="num" w:pos="5334"/>
        </w:tabs>
        <w:ind w:left="5334" w:hanging="360"/>
      </w:pPr>
    </w:lvl>
    <w:lvl w:ilvl="8" w:tplc="0416001B" w:tentative="1">
      <w:start w:val="1"/>
      <w:numFmt w:val="lowerRoman"/>
      <w:lvlText w:val="%9."/>
      <w:lvlJc w:val="right"/>
      <w:pPr>
        <w:tabs>
          <w:tab w:val="num" w:pos="6054"/>
        </w:tabs>
        <w:ind w:left="6054" w:hanging="180"/>
      </w:pPr>
    </w:lvl>
  </w:abstractNum>
  <w:abstractNum w:abstractNumId="22" w15:restartNumberingAfterBreak="0">
    <w:nsid w:val="6F8B6E99"/>
    <w:multiLevelType w:val="hybridMultilevel"/>
    <w:tmpl w:val="434E85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8DC59C4"/>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8EC370E"/>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9365516"/>
    <w:multiLevelType w:val="hybridMultilevel"/>
    <w:tmpl w:val="1A1AB80C"/>
    <w:lvl w:ilvl="0" w:tplc="7A605506">
      <w:start w:val="1"/>
      <w:numFmt w:val="upperRoman"/>
      <w:suff w:val="space"/>
      <w:lvlText w:val="%1 -"/>
      <w:lvlJc w:val="left"/>
      <w:pPr>
        <w:ind w:left="717"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15:restartNumberingAfterBreak="0">
    <w:nsid w:val="7CE075C8"/>
    <w:multiLevelType w:val="hybridMultilevel"/>
    <w:tmpl w:val="8D00DB9A"/>
    <w:lvl w:ilvl="0" w:tplc="0416000B">
      <w:start w:val="1"/>
      <w:numFmt w:val="bullet"/>
      <w:lvlText w:val=""/>
      <w:lvlJc w:val="left"/>
      <w:pPr>
        <w:ind w:left="785" w:hanging="360"/>
      </w:pPr>
      <w:rPr>
        <w:rFonts w:ascii="Wingdings" w:hAnsi="Wingdings" w:hint="default"/>
      </w:rPr>
    </w:lvl>
    <w:lvl w:ilvl="1" w:tplc="04160003" w:tentative="1">
      <w:start w:val="1"/>
      <w:numFmt w:val="bullet"/>
      <w:lvlText w:val="o"/>
      <w:lvlJc w:val="left"/>
      <w:pPr>
        <w:ind w:left="1439" w:hanging="360"/>
      </w:pPr>
      <w:rPr>
        <w:rFonts w:ascii="Courier New" w:hAnsi="Courier New" w:cs="Courier New" w:hint="default"/>
      </w:rPr>
    </w:lvl>
    <w:lvl w:ilvl="2" w:tplc="04160005" w:tentative="1">
      <w:start w:val="1"/>
      <w:numFmt w:val="bullet"/>
      <w:lvlText w:val=""/>
      <w:lvlJc w:val="left"/>
      <w:pPr>
        <w:ind w:left="2159" w:hanging="360"/>
      </w:pPr>
      <w:rPr>
        <w:rFonts w:ascii="Wingdings" w:hAnsi="Wingdings" w:hint="default"/>
      </w:rPr>
    </w:lvl>
    <w:lvl w:ilvl="3" w:tplc="04160001" w:tentative="1">
      <w:start w:val="1"/>
      <w:numFmt w:val="bullet"/>
      <w:lvlText w:val=""/>
      <w:lvlJc w:val="left"/>
      <w:pPr>
        <w:ind w:left="2879" w:hanging="360"/>
      </w:pPr>
      <w:rPr>
        <w:rFonts w:ascii="Symbol" w:hAnsi="Symbol" w:hint="default"/>
      </w:rPr>
    </w:lvl>
    <w:lvl w:ilvl="4" w:tplc="04160003" w:tentative="1">
      <w:start w:val="1"/>
      <w:numFmt w:val="bullet"/>
      <w:lvlText w:val="o"/>
      <w:lvlJc w:val="left"/>
      <w:pPr>
        <w:ind w:left="3599" w:hanging="360"/>
      </w:pPr>
      <w:rPr>
        <w:rFonts w:ascii="Courier New" w:hAnsi="Courier New" w:cs="Courier New" w:hint="default"/>
      </w:rPr>
    </w:lvl>
    <w:lvl w:ilvl="5" w:tplc="04160005" w:tentative="1">
      <w:start w:val="1"/>
      <w:numFmt w:val="bullet"/>
      <w:lvlText w:val=""/>
      <w:lvlJc w:val="left"/>
      <w:pPr>
        <w:ind w:left="4319" w:hanging="360"/>
      </w:pPr>
      <w:rPr>
        <w:rFonts w:ascii="Wingdings" w:hAnsi="Wingdings" w:hint="default"/>
      </w:rPr>
    </w:lvl>
    <w:lvl w:ilvl="6" w:tplc="04160001" w:tentative="1">
      <w:start w:val="1"/>
      <w:numFmt w:val="bullet"/>
      <w:lvlText w:val=""/>
      <w:lvlJc w:val="left"/>
      <w:pPr>
        <w:ind w:left="5039" w:hanging="360"/>
      </w:pPr>
      <w:rPr>
        <w:rFonts w:ascii="Symbol" w:hAnsi="Symbol" w:hint="default"/>
      </w:rPr>
    </w:lvl>
    <w:lvl w:ilvl="7" w:tplc="04160003" w:tentative="1">
      <w:start w:val="1"/>
      <w:numFmt w:val="bullet"/>
      <w:lvlText w:val="o"/>
      <w:lvlJc w:val="left"/>
      <w:pPr>
        <w:ind w:left="5759" w:hanging="360"/>
      </w:pPr>
      <w:rPr>
        <w:rFonts w:ascii="Courier New" w:hAnsi="Courier New" w:cs="Courier New" w:hint="default"/>
      </w:rPr>
    </w:lvl>
    <w:lvl w:ilvl="8" w:tplc="04160005" w:tentative="1">
      <w:start w:val="1"/>
      <w:numFmt w:val="bullet"/>
      <w:lvlText w:val=""/>
      <w:lvlJc w:val="left"/>
      <w:pPr>
        <w:ind w:left="6479" w:hanging="360"/>
      </w:pPr>
      <w:rPr>
        <w:rFonts w:ascii="Wingdings" w:hAnsi="Wingdings" w:hint="default"/>
      </w:rPr>
    </w:lvl>
  </w:abstractNum>
  <w:abstractNum w:abstractNumId="27" w15:restartNumberingAfterBreak="0">
    <w:nsid w:val="7E5268BC"/>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189346810">
    <w:abstractNumId w:val="8"/>
  </w:num>
  <w:num w:numId="2" w16cid:durableId="26413496">
    <w:abstractNumId w:val="14"/>
  </w:num>
  <w:num w:numId="3" w16cid:durableId="890196231">
    <w:abstractNumId w:val="26"/>
  </w:num>
  <w:num w:numId="4" w16cid:durableId="10257119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34348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25718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316309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256062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34506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9571009">
    <w:abstractNumId w:val="6"/>
  </w:num>
  <w:num w:numId="11" w16cid:durableId="1628972106">
    <w:abstractNumId w:val="24"/>
  </w:num>
  <w:num w:numId="12" w16cid:durableId="259340461">
    <w:abstractNumId w:val="1"/>
  </w:num>
  <w:num w:numId="13" w16cid:durableId="1220559817">
    <w:abstractNumId w:val="21"/>
  </w:num>
  <w:num w:numId="14" w16cid:durableId="1521092422">
    <w:abstractNumId w:val="3"/>
  </w:num>
  <w:num w:numId="15" w16cid:durableId="806896452">
    <w:abstractNumId w:val="19"/>
  </w:num>
  <w:num w:numId="16" w16cid:durableId="1774402426">
    <w:abstractNumId w:val="0"/>
  </w:num>
  <w:num w:numId="17" w16cid:durableId="556471734">
    <w:abstractNumId w:val="11"/>
  </w:num>
  <w:num w:numId="18" w16cid:durableId="1780296212">
    <w:abstractNumId w:val="20"/>
  </w:num>
  <w:num w:numId="19" w16cid:durableId="1346009606">
    <w:abstractNumId w:val="23"/>
  </w:num>
  <w:num w:numId="20" w16cid:durableId="1043868619">
    <w:abstractNumId w:val="18"/>
  </w:num>
  <w:num w:numId="21" w16cid:durableId="1764765853">
    <w:abstractNumId w:val="10"/>
  </w:num>
  <w:num w:numId="22" w16cid:durableId="1619334269">
    <w:abstractNumId w:val="4"/>
  </w:num>
  <w:num w:numId="23" w16cid:durableId="2092505842">
    <w:abstractNumId w:val="27"/>
  </w:num>
  <w:num w:numId="24" w16cid:durableId="435100032">
    <w:abstractNumId w:val="17"/>
  </w:num>
  <w:num w:numId="25" w16cid:durableId="74478235">
    <w:abstractNumId w:val="7"/>
  </w:num>
  <w:num w:numId="26" w16cid:durableId="352805534">
    <w:abstractNumId w:val="22"/>
  </w:num>
  <w:num w:numId="27" w16cid:durableId="599142493">
    <w:abstractNumId w:val="12"/>
  </w:num>
  <w:num w:numId="28" w16cid:durableId="1469934521">
    <w:abstractNumId w:val="15"/>
  </w:num>
  <w:num w:numId="29" w16cid:durableId="14432612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05BB5"/>
    <w:rsid w:val="000109E6"/>
    <w:rsid w:val="000410EF"/>
    <w:rsid w:val="00045EA2"/>
    <w:rsid w:val="00047751"/>
    <w:rsid w:val="00054CE1"/>
    <w:rsid w:val="0006328E"/>
    <w:rsid w:val="0007088A"/>
    <w:rsid w:val="00074A8F"/>
    <w:rsid w:val="000814EF"/>
    <w:rsid w:val="00084634"/>
    <w:rsid w:val="000920BE"/>
    <w:rsid w:val="000D187C"/>
    <w:rsid w:val="000D2F0C"/>
    <w:rsid w:val="000E1A07"/>
    <w:rsid w:val="000E61D6"/>
    <w:rsid w:val="000F69EF"/>
    <w:rsid w:val="00117524"/>
    <w:rsid w:val="001207F6"/>
    <w:rsid w:val="00123DD0"/>
    <w:rsid w:val="001377FE"/>
    <w:rsid w:val="00152AE5"/>
    <w:rsid w:val="00164371"/>
    <w:rsid w:val="00182331"/>
    <w:rsid w:val="001876A1"/>
    <w:rsid w:val="0019183A"/>
    <w:rsid w:val="00191CAB"/>
    <w:rsid w:val="001A6081"/>
    <w:rsid w:val="001C5BE8"/>
    <w:rsid w:val="001C5C64"/>
    <w:rsid w:val="001D510A"/>
    <w:rsid w:val="001F4475"/>
    <w:rsid w:val="001F71E0"/>
    <w:rsid w:val="00224FB1"/>
    <w:rsid w:val="00225A5C"/>
    <w:rsid w:val="002311FF"/>
    <w:rsid w:val="002354DE"/>
    <w:rsid w:val="00246922"/>
    <w:rsid w:val="002502E7"/>
    <w:rsid w:val="00254154"/>
    <w:rsid w:val="002546E4"/>
    <w:rsid w:val="002655B7"/>
    <w:rsid w:val="002700CD"/>
    <w:rsid w:val="002757F4"/>
    <w:rsid w:val="0027691C"/>
    <w:rsid w:val="0028259C"/>
    <w:rsid w:val="0028285F"/>
    <w:rsid w:val="00292BD2"/>
    <w:rsid w:val="00292C12"/>
    <w:rsid w:val="002961F6"/>
    <w:rsid w:val="002A0D4C"/>
    <w:rsid w:val="002A26DB"/>
    <w:rsid w:val="002A30A6"/>
    <w:rsid w:val="002A35EC"/>
    <w:rsid w:val="002B0C80"/>
    <w:rsid w:val="002C2A63"/>
    <w:rsid w:val="002C7B83"/>
    <w:rsid w:val="002D0AE8"/>
    <w:rsid w:val="002E6D4A"/>
    <w:rsid w:val="002F7431"/>
    <w:rsid w:val="00302C30"/>
    <w:rsid w:val="0030406B"/>
    <w:rsid w:val="00305FE0"/>
    <w:rsid w:val="003122CA"/>
    <w:rsid w:val="003209C7"/>
    <w:rsid w:val="003225EC"/>
    <w:rsid w:val="00344166"/>
    <w:rsid w:val="003475A3"/>
    <w:rsid w:val="003532B0"/>
    <w:rsid w:val="00354DDB"/>
    <w:rsid w:val="00366DCA"/>
    <w:rsid w:val="003722F8"/>
    <w:rsid w:val="00376AD3"/>
    <w:rsid w:val="00387994"/>
    <w:rsid w:val="0039651E"/>
    <w:rsid w:val="003A0CFC"/>
    <w:rsid w:val="003A2D44"/>
    <w:rsid w:val="003A5FC0"/>
    <w:rsid w:val="003C04C7"/>
    <w:rsid w:val="003D7A12"/>
    <w:rsid w:val="003F651E"/>
    <w:rsid w:val="004143A6"/>
    <w:rsid w:val="00425BA4"/>
    <w:rsid w:val="00426C62"/>
    <w:rsid w:val="00430833"/>
    <w:rsid w:val="0043149E"/>
    <w:rsid w:val="00437E26"/>
    <w:rsid w:val="0045039F"/>
    <w:rsid w:val="00455444"/>
    <w:rsid w:val="004743EA"/>
    <w:rsid w:val="004761D0"/>
    <w:rsid w:val="00480529"/>
    <w:rsid w:val="00486882"/>
    <w:rsid w:val="00487024"/>
    <w:rsid w:val="00491B2D"/>
    <w:rsid w:val="00496663"/>
    <w:rsid w:val="00496C73"/>
    <w:rsid w:val="004B11B6"/>
    <w:rsid w:val="004D52A7"/>
    <w:rsid w:val="004D761C"/>
    <w:rsid w:val="004D7F51"/>
    <w:rsid w:val="004E2A59"/>
    <w:rsid w:val="004F59E3"/>
    <w:rsid w:val="00536527"/>
    <w:rsid w:val="0054022E"/>
    <w:rsid w:val="005424BC"/>
    <w:rsid w:val="00547CB5"/>
    <w:rsid w:val="005669C9"/>
    <w:rsid w:val="00567711"/>
    <w:rsid w:val="00574428"/>
    <w:rsid w:val="00590BAC"/>
    <w:rsid w:val="005A46DB"/>
    <w:rsid w:val="005A6C5D"/>
    <w:rsid w:val="005C3136"/>
    <w:rsid w:val="005D180C"/>
    <w:rsid w:val="005D7684"/>
    <w:rsid w:val="005E09DD"/>
    <w:rsid w:val="005E7666"/>
    <w:rsid w:val="005E7DFA"/>
    <w:rsid w:val="005F0320"/>
    <w:rsid w:val="0060238E"/>
    <w:rsid w:val="0060558B"/>
    <w:rsid w:val="00606528"/>
    <w:rsid w:val="00625D3F"/>
    <w:rsid w:val="00630BDD"/>
    <w:rsid w:val="0063199E"/>
    <w:rsid w:val="00645F4A"/>
    <w:rsid w:val="00654630"/>
    <w:rsid w:val="006558E2"/>
    <w:rsid w:val="00656F36"/>
    <w:rsid w:val="00661A5A"/>
    <w:rsid w:val="00661A77"/>
    <w:rsid w:val="00661CF0"/>
    <w:rsid w:val="00667B12"/>
    <w:rsid w:val="00667F39"/>
    <w:rsid w:val="00685D3A"/>
    <w:rsid w:val="00693268"/>
    <w:rsid w:val="00697D61"/>
    <w:rsid w:val="006A4B7F"/>
    <w:rsid w:val="006A5C91"/>
    <w:rsid w:val="006A7D1D"/>
    <w:rsid w:val="006C361F"/>
    <w:rsid w:val="006C6EEC"/>
    <w:rsid w:val="006D0F20"/>
    <w:rsid w:val="006D53DF"/>
    <w:rsid w:val="006F3164"/>
    <w:rsid w:val="006F55BD"/>
    <w:rsid w:val="006F5FFC"/>
    <w:rsid w:val="00716406"/>
    <w:rsid w:val="0071672C"/>
    <w:rsid w:val="00731DC6"/>
    <w:rsid w:val="00735C02"/>
    <w:rsid w:val="007545AF"/>
    <w:rsid w:val="00754963"/>
    <w:rsid w:val="00762323"/>
    <w:rsid w:val="00763FA6"/>
    <w:rsid w:val="007704FD"/>
    <w:rsid w:val="00770693"/>
    <w:rsid w:val="00780D4E"/>
    <w:rsid w:val="0078181C"/>
    <w:rsid w:val="0078486B"/>
    <w:rsid w:val="007918F4"/>
    <w:rsid w:val="007920FC"/>
    <w:rsid w:val="00792C0D"/>
    <w:rsid w:val="007940F9"/>
    <w:rsid w:val="00797863"/>
    <w:rsid w:val="007A1177"/>
    <w:rsid w:val="007A6C22"/>
    <w:rsid w:val="007B087E"/>
    <w:rsid w:val="007D0C24"/>
    <w:rsid w:val="007D181E"/>
    <w:rsid w:val="007D4D71"/>
    <w:rsid w:val="007D666C"/>
    <w:rsid w:val="007E014F"/>
    <w:rsid w:val="0080163B"/>
    <w:rsid w:val="008048B9"/>
    <w:rsid w:val="00817356"/>
    <w:rsid w:val="00820EAA"/>
    <w:rsid w:val="00820FF1"/>
    <w:rsid w:val="008230A3"/>
    <w:rsid w:val="0082749E"/>
    <w:rsid w:val="00832735"/>
    <w:rsid w:val="008329AD"/>
    <w:rsid w:val="00841FE4"/>
    <w:rsid w:val="0084371C"/>
    <w:rsid w:val="00845C79"/>
    <w:rsid w:val="00864F5F"/>
    <w:rsid w:val="00875CD1"/>
    <w:rsid w:val="00880212"/>
    <w:rsid w:val="00880D9C"/>
    <w:rsid w:val="008978B1"/>
    <w:rsid w:val="008A0E56"/>
    <w:rsid w:val="008A7939"/>
    <w:rsid w:val="008C0584"/>
    <w:rsid w:val="008C125E"/>
    <w:rsid w:val="008C3469"/>
    <w:rsid w:val="008D17D1"/>
    <w:rsid w:val="008D3657"/>
    <w:rsid w:val="008D72E5"/>
    <w:rsid w:val="008F1E3E"/>
    <w:rsid w:val="009208F4"/>
    <w:rsid w:val="00927526"/>
    <w:rsid w:val="00933181"/>
    <w:rsid w:val="00946486"/>
    <w:rsid w:val="0097278A"/>
    <w:rsid w:val="00973612"/>
    <w:rsid w:val="0097436B"/>
    <w:rsid w:val="00974515"/>
    <w:rsid w:val="0097540A"/>
    <w:rsid w:val="0097673D"/>
    <w:rsid w:val="00977E9F"/>
    <w:rsid w:val="009819B9"/>
    <w:rsid w:val="00985E59"/>
    <w:rsid w:val="009905D3"/>
    <w:rsid w:val="00991EB1"/>
    <w:rsid w:val="00993F42"/>
    <w:rsid w:val="009B0016"/>
    <w:rsid w:val="009B3B82"/>
    <w:rsid w:val="009B68DD"/>
    <w:rsid w:val="009C2386"/>
    <w:rsid w:val="009E59A2"/>
    <w:rsid w:val="009F3192"/>
    <w:rsid w:val="009F39F8"/>
    <w:rsid w:val="00A01BB7"/>
    <w:rsid w:val="00A06B20"/>
    <w:rsid w:val="00A14E2A"/>
    <w:rsid w:val="00A20DA4"/>
    <w:rsid w:val="00A22B7A"/>
    <w:rsid w:val="00A25886"/>
    <w:rsid w:val="00A34462"/>
    <w:rsid w:val="00A42B17"/>
    <w:rsid w:val="00A542C4"/>
    <w:rsid w:val="00A7476F"/>
    <w:rsid w:val="00A76B73"/>
    <w:rsid w:val="00A813AA"/>
    <w:rsid w:val="00A94B16"/>
    <w:rsid w:val="00AA1193"/>
    <w:rsid w:val="00AA672D"/>
    <w:rsid w:val="00AC575D"/>
    <w:rsid w:val="00AD46F9"/>
    <w:rsid w:val="00AF50EF"/>
    <w:rsid w:val="00B00C98"/>
    <w:rsid w:val="00B07993"/>
    <w:rsid w:val="00B07E41"/>
    <w:rsid w:val="00B21150"/>
    <w:rsid w:val="00B225F4"/>
    <w:rsid w:val="00B23E6A"/>
    <w:rsid w:val="00B26056"/>
    <w:rsid w:val="00B37EFA"/>
    <w:rsid w:val="00B61BCE"/>
    <w:rsid w:val="00B86968"/>
    <w:rsid w:val="00B92C2B"/>
    <w:rsid w:val="00BA29EB"/>
    <w:rsid w:val="00BB2E04"/>
    <w:rsid w:val="00BB37A8"/>
    <w:rsid w:val="00BB388D"/>
    <w:rsid w:val="00BB4B32"/>
    <w:rsid w:val="00BB5EB2"/>
    <w:rsid w:val="00BC0B06"/>
    <w:rsid w:val="00BC1717"/>
    <w:rsid w:val="00BC7FB8"/>
    <w:rsid w:val="00BD5E2F"/>
    <w:rsid w:val="00C024FB"/>
    <w:rsid w:val="00C02710"/>
    <w:rsid w:val="00C11F1F"/>
    <w:rsid w:val="00C17469"/>
    <w:rsid w:val="00C24436"/>
    <w:rsid w:val="00C36A7B"/>
    <w:rsid w:val="00C67D5E"/>
    <w:rsid w:val="00C80DAB"/>
    <w:rsid w:val="00C81B53"/>
    <w:rsid w:val="00C8206F"/>
    <w:rsid w:val="00C854A6"/>
    <w:rsid w:val="00C8595A"/>
    <w:rsid w:val="00C906F0"/>
    <w:rsid w:val="00C92A79"/>
    <w:rsid w:val="00C94FEF"/>
    <w:rsid w:val="00CB6F9E"/>
    <w:rsid w:val="00CC19D5"/>
    <w:rsid w:val="00CC3962"/>
    <w:rsid w:val="00CC5F60"/>
    <w:rsid w:val="00CD1705"/>
    <w:rsid w:val="00CD5297"/>
    <w:rsid w:val="00CF0411"/>
    <w:rsid w:val="00CF33BC"/>
    <w:rsid w:val="00D07F06"/>
    <w:rsid w:val="00D11C2C"/>
    <w:rsid w:val="00D11C3D"/>
    <w:rsid w:val="00D141F9"/>
    <w:rsid w:val="00D31EDE"/>
    <w:rsid w:val="00D40FE8"/>
    <w:rsid w:val="00D44BB1"/>
    <w:rsid w:val="00D55D59"/>
    <w:rsid w:val="00D56040"/>
    <w:rsid w:val="00D56BE7"/>
    <w:rsid w:val="00D602E1"/>
    <w:rsid w:val="00D60FC1"/>
    <w:rsid w:val="00D80D69"/>
    <w:rsid w:val="00D9172F"/>
    <w:rsid w:val="00D94C7D"/>
    <w:rsid w:val="00DA0E17"/>
    <w:rsid w:val="00DC5FD9"/>
    <w:rsid w:val="00DD4596"/>
    <w:rsid w:val="00DD7DB1"/>
    <w:rsid w:val="00DE3BD6"/>
    <w:rsid w:val="00DF05CD"/>
    <w:rsid w:val="00DF5A83"/>
    <w:rsid w:val="00DF5F30"/>
    <w:rsid w:val="00E015C6"/>
    <w:rsid w:val="00E0301F"/>
    <w:rsid w:val="00E06A66"/>
    <w:rsid w:val="00E14B47"/>
    <w:rsid w:val="00E32EE7"/>
    <w:rsid w:val="00E51134"/>
    <w:rsid w:val="00E51BC7"/>
    <w:rsid w:val="00E51D4A"/>
    <w:rsid w:val="00E57395"/>
    <w:rsid w:val="00E61B12"/>
    <w:rsid w:val="00E6500A"/>
    <w:rsid w:val="00E704B1"/>
    <w:rsid w:val="00E72268"/>
    <w:rsid w:val="00E95BB2"/>
    <w:rsid w:val="00E97541"/>
    <w:rsid w:val="00EA0D21"/>
    <w:rsid w:val="00ED72DB"/>
    <w:rsid w:val="00EF20B4"/>
    <w:rsid w:val="00F078F2"/>
    <w:rsid w:val="00F169AA"/>
    <w:rsid w:val="00F31833"/>
    <w:rsid w:val="00F47CD2"/>
    <w:rsid w:val="00F534EC"/>
    <w:rsid w:val="00F5451C"/>
    <w:rsid w:val="00F636F5"/>
    <w:rsid w:val="00F72C1F"/>
    <w:rsid w:val="00F72F43"/>
    <w:rsid w:val="00F87AC9"/>
    <w:rsid w:val="00FA3CC3"/>
    <w:rsid w:val="00FB2D25"/>
    <w:rsid w:val="00FB39EF"/>
    <w:rsid w:val="00FB415B"/>
    <w:rsid w:val="00FC3194"/>
    <w:rsid w:val="00FD2D13"/>
    <w:rsid w:val="00FD509A"/>
    <w:rsid w:val="00FD54C9"/>
    <w:rsid w:val="00FD6588"/>
    <w:rsid w:val="00FE0B71"/>
    <w:rsid w:val="00FE17FD"/>
    <w:rsid w:val="00FE248F"/>
    <w:rsid w:val="00FE320A"/>
    <w:rsid w:val="00FE4379"/>
    <w:rsid w:val="00FE4DEA"/>
    <w:rsid w:val="00FF2C1B"/>
    <w:rsid w:val="00FF5F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668A062B"/>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semiHidden/>
    <w:unhideWhenUsed/>
    <w:qFormat/>
    <w:rsid w:val="009464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977E9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946486"/>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946486"/>
    <w:rPr>
      <w:color w:val="0000FF"/>
      <w:u w:val="single"/>
    </w:rPr>
  </w:style>
  <w:style w:type="character" w:customStyle="1" w:styleId="fontstyle01">
    <w:name w:val="fontstyle01"/>
    <w:rsid w:val="00946486"/>
    <w:rPr>
      <w:rFonts w:ascii="Times-Roman" w:hAnsi="Times-Roman" w:hint="default"/>
      <w:b w:val="0"/>
      <w:bCs w:val="0"/>
      <w:i w:val="0"/>
      <w:iCs w:val="0"/>
      <w:color w:val="000000"/>
      <w:sz w:val="20"/>
      <w:szCs w:val="20"/>
    </w:rPr>
  </w:style>
  <w:style w:type="table" w:styleId="Tabelacomgrade">
    <w:name w:val="Table Grid"/>
    <w:basedOn w:val="Tabelanormal"/>
    <w:uiPriority w:val="59"/>
    <w:rsid w:val="00D31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2">
    <w:name w:val="Body Text Indent 2"/>
    <w:basedOn w:val="Normal"/>
    <w:link w:val="Recuodecorpodetexto2Char"/>
    <w:uiPriority w:val="99"/>
    <w:unhideWhenUsed/>
    <w:rsid w:val="00A76B73"/>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A76B73"/>
    <w:rPr>
      <w:rFonts w:ascii="Times New Roman" w:eastAsia="Calibri" w:hAnsi="Times New Roman" w:cs="Times New Roman"/>
      <w:sz w:val="24"/>
      <w:szCs w:val="24"/>
      <w:lang w:eastAsia="pt-BR"/>
    </w:rPr>
  </w:style>
  <w:style w:type="character" w:styleId="Forte">
    <w:name w:val="Strong"/>
    <w:basedOn w:val="Fontepargpadro"/>
    <w:uiPriority w:val="22"/>
    <w:qFormat/>
    <w:rsid w:val="008C125E"/>
    <w:rPr>
      <w:b/>
      <w:bCs/>
    </w:rPr>
  </w:style>
  <w:style w:type="paragraph" w:styleId="TextosemFormatao">
    <w:name w:val="Plain Text"/>
    <w:basedOn w:val="Normal"/>
    <w:link w:val="TextosemFormataoChar"/>
    <w:unhideWhenUsed/>
    <w:rsid w:val="00656F36"/>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656F36"/>
    <w:rPr>
      <w:rFonts w:ascii="Courier New" w:eastAsia="Calibri" w:hAnsi="Courier New" w:cs="Arial"/>
      <w:bCs/>
      <w:sz w:val="20"/>
      <w:szCs w:val="24"/>
      <w:lang w:eastAsia="pt-BR"/>
    </w:rPr>
  </w:style>
  <w:style w:type="paragraph" w:styleId="Recuodecorpodetexto3">
    <w:name w:val="Body Text Indent 3"/>
    <w:basedOn w:val="Normal"/>
    <w:link w:val="Recuodecorpodetexto3Char"/>
    <w:uiPriority w:val="99"/>
    <w:unhideWhenUsed/>
    <w:rsid w:val="005A6C5D"/>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5A6C5D"/>
    <w:rPr>
      <w:sz w:val="16"/>
      <w:szCs w:val="16"/>
    </w:rPr>
  </w:style>
  <w:style w:type="paragraph" w:styleId="Recuodecorpodetexto">
    <w:name w:val="Body Text Indent"/>
    <w:basedOn w:val="Normal"/>
    <w:link w:val="RecuodecorpodetextoChar"/>
    <w:uiPriority w:val="99"/>
    <w:unhideWhenUsed/>
    <w:rsid w:val="003A2D44"/>
    <w:pPr>
      <w:spacing w:after="120"/>
      <w:ind w:left="283"/>
    </w:pPr>
  </w:style>
  <w:style w:type="character" w:customStyle="1" w:styleId="RecuodecorpodetextoChar">
    <w:name w:val="Recuo de corpo de texto Char"/>
    <w:basedOn w:val="Fontepargpadro"/>
    <w:link w:val="Recuodecorpodetexto"/>
    <w:uiPriority w:val="99"/>
    <w:rsid w:val="003A2D44"/>
  </w:style>
  <w:style w:type="paragraph" w:customStyle="1" w:styleId="Ementa">
    <w:name w:val="Ementa"/>
    <w:basedOn w:val="Normal"/>
    <w:uiPriority w:val="1"/>
    <w:qFormat/>
    <w:rsid w:val="00A06B20"/>
    <w:pPr>
      <w:spacing w:before="120" w:after="120" w:line="240" w:lineRule="auto"/>
      <w:ind w:left="4253"/>
      <w:jc w:val="both"/>
    </w:pPr>
    <w:rPr>
      <w:rFonts w:ascii="Calibri" w:eastAsia="Calibri" w:hAnsi="Calibri" w:cs="Times New Roman"/>
      <w:i/>
      <w:sz w:val="24"/>
    </w:rPr>
  </w:style>
  <w:style w:type="paragraph" w:customStyle="1" w:styleId="Normal1">
    <w:name w:val="Normal1"/>
    <w:qFormat/>
    <w:rsid w:val="00CB6F9E"/>
    <w:pPr>
      <w:spacing w:after="0" w:line="240" w:lineRule="auto"/>
    </w:pPr>
    <w:rPr>
      <w:rFonts w:ascii="Cambria" w:eastAsia="Cambria" w:hAnsi="Cambria" w:cs="Cambria"/>
      <w:sz w:val="24"/>
      <w:szCs w:val="24"/>
      <w:lang w:eastAsia="pt-BR"/>
    </w:rPr>
  </w:style>
  <w:style w:type="paragraph" w:styleId="Corpodetexto2">
    <w:name w:val="Body Text 2"/>
    <w:basedOn w:val="Normal"/>
    <w:link w:val="Corpodetexto2Char"/>
    <w:uiPriority w:val="99"/>
    <w:unhideWhenUsed/>
    <w:rsid w:val="00763FA6"/>
    <w:pPr>
      <w:spacing w:after="120" w:line="480" w:lineRule="auto"/>
    </w:pPr>
  </w:style>
  <w:style w:type="character" w:customStyle="1" w:styleId="Corpodetexto2Char">
    <w:name w:val="Corpo de texto 2 Char"/>
    <w:basedOn w:val="Fontepargpadro"/>
    <w:link w:val="Corpodetexto2"/>
    <w:uiPriority w:val="99"/>
    <w:rsid w:val="00763FA6"/>
  </w:style>
  <w:style w:type="character" w:customStyle="1" w:styleId="PargrafoChar">
    <w:name w:val="Parágrafo Char"/>
    <w:link w:val="Pargrafo"/>
    <w:semiHidden/>
    <w:locked/>
    <w:rsid w:val="00763FA6"/>
    <w:rPr>
      <w:rFonts w:ascii="Arial" w:eastAsia="Times New Roman" w:hAnsi="Arial" w:cs="Arial"/>
      <w:szCs w:val="24"/>
    </w:rPr>
  </w:style>
  <w:style w:type="paragraph" w:customStyle="1" w:styleId="Pargrafo">
    <w:name w:val="Parágrafo"/>
    <w:basedOn w:val="Normal"/>
    <w:link w:val="PargrafoChar"/>
    <w:semiHidden/>
    <w:qFormat/>
    <w:rsid w:val="00763FA6"/>
    <w:pPr>
      <w:spacing w:after="0" w:line="360" w:lineRule="auto"/>
      <w:jc w:val="both"/>
    </w:pPr>
    <w:rPr>
      <w:rFonts w:ascii="Arial" w:eastAsia="Times New Roman" w:hAnsi="Arial" w:cs="Arial"/>
      <w:szCs w:val="24"/>
    </w:rPr>
  </w:style>
  <w:style w:type="numbering" w:customStyle="1" w:styleId="Semlista1">
    <w:name w:val="Sem lista1"/>
    <w:next w:val="Semlista"/>
    <w:uiPriority w:val="99"/>
    <w:semiHidden/>
    <w:unhideWhenUsed/>
    <w:rsid w:val="007D181E"/>
  </w:style>
  <w:style w:type="paragraph" w:styleId="Ttulo">
    <w:name w:val="Title"/>
    <w:basedOn w:val="Normal"/>
    <w:link w:val="TtuloChar"/>
    <w:uiPriority w:val="99"/>
    <w:qFormat/>
    <w:rsid w:val="007D181E"/>
    <w:pPr>
      <w:spacing w:after="0" w:line="240" w:lineRule="auto"/>
      <w:ind w:left="1080"/>
      <w:jc w:val="center"/>
    </w:pPr>
    <w:rPr>
      <w:rFonts w:ascii="Courier New" w:eastAsia="Times New Roman" w:hAnsi="Courier New" w:cs="Courier New"/>
      <w:b/>
      <w:bCs/>
      <w:sz w:val="24"/>
      <w:szCs w:val="24"/>
      <w:u w:val="single"/>
      <w:lang w:eastAsia="pt-BR"/>
    </w:rPr>
  </w:style>
  <w:style w:type="character" w:customStyle="1" w:styleId="TtuloChar">
    <w:name w:val="Título Char"/>
    <w:basedOn w:val="Fontepargpadro"/>
    <w:link w:val="Ttulo"/>
    <w:uiPriority w:val="99"/>
    <w:rsid w:val="007D181E"/>
    <w:rPr>
      <w:rFonts w:ascii="Courier New" w:eastAsia="Times New Roman" w:hAnsi="Courier New" w:cs="Courier New"/>
      <w:b/>
      <w:bCs/>
      <w:sz w:val="24"/>
      <w:szCs w:val="24"/>
      <w:u w:val="single"/>
      <w:lang w:eastAsia="pt-BR"/>
    </w:rPr>
  </w:style>
  <w:style w:type="paragraph" w:customStyle="1" w:styleId="PargrafoNormal">
    <w:name w:val="Parágrafo Normal"/>
    <w:basedOn w:val="Normal"/>
    <w:rsid w:val="007D181E"/>
    <w:pPr>
      <w:spacing w:after="360" w:line="360" w:lineRule="auto"/>
      <w:ind w:firstLine="1701"/>
      <w:jc w:val="both"/>
    </w:pPr>
    <w:rPr>
      <w:rFonts w:ascii="Arial" w:eastAsia="Times New Roman" w:hAnsi="Arial" w:cs="Arial"/>
      <w:sz w:val="24"/>
      <w:szCs w:val="18"/>
      <w:lang w:eastAsia="pt-BR"/>
    </w:rPr>
  </w:style>
  <w:style w:type="paragraph" w:customStyle="1" w:styleId="Inciso">
    <w:name w:val="Inciso"/>
    <w:basedOn w:val="Normal"/>
    <w:rsid w:val="007D181E"/>
    <w:pPr>
      <w:numPr>
        <w:numId w:val="13"/>
      </w:numPr>
      <w:spacing w:beforeLines="50" w:afterLines="50" w:after="0" w:line="360" w:lineRule="auto"/>
      <w:jc w:val="both"/>
    </w:pPr>
    <w:rPr>
      <w:rFonts w:ascii="Arial" w:eastAsia="Times New Roman" w:hAnsi="Arial" w:cs="Arial"/>
      <w:sz w:val="24"/>
      <w:szCs w:val="18"/>
      <w:lang w:eastAsia="pt-BR"/>
    </w:rPr>
  </w:style>
  <w:style w:type="table" w:customStyle="1" w:styleId="Tabelacomgrade1">
    <w:name w:val="Tabela com grade1"/>
    <w:basedOn w:val="Tabelanormal"/>
    <w:next w:val="Tabelacomgrade"/>
    <w:uiPriority w:val="59"/>
    <w:rsid w:val="007D181E"/>
    <w:pPr>
      <w:spacing w:after="0" w:line="240" w:lineRule="auto"/>
    </w:pPr>
    <w:rPr>
      <w:rFonts w:eastAsia="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epargpadro1">
    <w:name w:val="Fonte parág. padrão1"/>
    <w:uiPriority w:val="99"/>
    <w:rsid w:val="00E06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92593">
      <w:bodyDiv w:val="1"/>
      <w:marLeft w:val="0"/>
      <w:marRight w:val="0"/>
      <w:marTop w:val="0"/>
      <w:marBottom w:val="0"/>
      <w:divBdr>
        <w:top w:val="none" w:sz="0" w:space="0" w:color="auto"/>
        <w:left w:val="none" w:sz="0" w:space="0" w:color="auto"/>
        <w:bottom w:val="none" w:sz="0" w:space="0" w:color="auto"/>
        <w:right w:val="none" w:sz="0" w:space="0" w:color="auto"/>
      </w:divBdr>
    </w:div>
    <w:div w:id="77948182">
      <w:bodyDiv w:val="1"/>
      <w:marLeft w:val="0"/>
      <w:marRight w:val="0"/>
      <w:marTop w:val="0"/>
      <w:marBottom w:val="0"/>
      <w:divBdr>
        <w:top w:val="none" w:sz="0" w:space="0" w:color="auto"/>
        <w:left w:val="none" w:sz="0" w:space="0" w:color="auto"/>
        <w:bottom w:val="none" w:sz="0" w:space="0" w:color="auto"/>
        <w:right w:val="none" w:sz="0" w:space="0" w:color="auto"/>
      </w:divBdr>
    </w:div>
    <w:div w:id="122893946">
      <w:bodyDiv w:val="1"/>
      <w:marLeft w:val="0"/>
      <w:marRight w:val="0"/>
      <w:marTop w:val="0"/>
      <w:marBottom w:val="0"/>
      <w:divBdr>
        <w:top w:val="none" w:sz="0" w:space="0" w:color="auto"/>
        <w:left w:val="none" w:sz="0" w:space="0" w:color="auto"/>
        <w:bottom w:val="none" w:sz="0" w:space="0" w:color="auto"/>
        <w:right w:val="none" w:sz="0" w:space="0" w:color="auto"/>
      </w:divBdr>
    </w:div>
    <w:div w:id="149829979">
      <w:bodyDiv w:val="1"/>
      <w:marLeft w:val="0"/>
      <w:marRight w:val="0"/>
      <w:marTop w:val="0"/>
      <w:marBottom w:val="0"/>
      <w:divBdr>
        <w:top w:val="none" w:sz="0" w:space="0" w:color="auto"/>
        <w:left w:val="none" w:sz="0" w:space="0" w:color="auto"/>
        <w:bottom w:val="none" w:sz="0" w:space="0" w:color="auto"/>
        <w:right w:val="none" w:sz="0" w:space="0" w:color="auto"/>
      </w:divBdr>
    </w:div>
    <w:div w:id="168713778">
      <w:bodyDiv w:val="1"/>
      <w:marLeft w:val="0"/>
      <w:marRight w:val="0"/>
      <w:marTop w:val="0"/>
      <w:marBottom w:val="0"/>
      <w:divBdr>
        <w:top w:val="none" w:sz="0" w:space="0" w:color="auto"/>
        <w:left w:val="none" w:sz="0" w:space="0" w:color="auto"/>
        <w:bottom w:val="none" w:sz="0" w:space="0" w:color="auto"/>
        <w:right w:val="none" w:sz="0" w:space="0" w:color="auto"/>
      </w:divBdr>
    </w:div>
    <w:div w:id="183132259">
      <w:bodyDiv w:val="1"/>
      <w:marLeft w:val="0"/>
      <w:marRight w:val="0"/>
      <w:marTop w:val="0"/>
      <w:marBottom w:val="0"/>
      <w:divBdr>
        <w:top w:val="none" w:sz="0" w:space="0" w:color="auto"/>
        <w:left w:val="none" w:sz="0" w:space="0" w:color="auto"/>
        <w:bottom w:val="none" w:sz="0" w:space="0" w:color="auto"/>
        <w:right w:val="none" w:sz="0" w:space="0" w:color="auto"/>
      </w:divBdr>
    </w:div>
    <w:div w:id="187571646">
      <w:bodyDiv w:val="1"/>
      <w:marLeft w:val="0"/>
      <w:marRight w:val="0"/>
      <w:marTop w:val="0"/>
      <w:marBottom w:val="0"/>
      <w:divBdr>
        <w:top w:val="none" w:sz="0" w:space="0" w:color="auto"/>
        <w:left w:val="none" w:sz="0" w:space="0" w:color="auto"/>
        <w:bottom w:val="none" w:sz="0" w:space="0" w:color="auto"/>
        <w:right w:val="none" w:sz="0" w:space="0" w:color="auto"/>
      </w:divBdr>
    </w:div>
    <w:div w:id="212735113">
      <w:bodyDiv w:val="1"/>
      <w:marLeft w:val="0"/>
      <w:marRight w:val="0"/>
      <w:marTop w:val="0"/>
      <w:marBottom w:val="0"/>
      <w:divBdr>
        <w:top w:val="none" w:sz="0" w:space="0" w:color="auto"/>
        <w:left w:val="none" w:sz="0" w:space="0" w:color="auto"/>
        <w:bottom w:val="none" w:sz="0" w:space="0" w:color="auto"/>
        <w:right w:val="none" w:sz="0" w:space="0" w:color="auto"/>
      </w:divBdr>
    </w:div>
    <w:div w:id="298848991">
      <w:bodyDiv w:val="1"/>
      <w:marLeft w:val="0"/>
      <w:marRight w:val="0"/>
      <w:marTop w:val="0"/>
      <w:marBottom w:val="0"/>
      <w:divBdr>
        <w:top w:val="none" w:sz="0" w:space="0" w:color="auto"/>
        <w:left w:val="none" w:sz="0" w:space="0" w:color="auto"/>
        <w:bottom w:val="none" w:sz="0" w:space="0" w:color="auto"/>
        <w:right w:val="none" w:sz="0" w:space="0" w:color="auto"/>
      </w:divBdr>
    </w:div>
    <w:div w:id="312175822">
      <w:bodyDiv w:val="1"/>
      <w:marLeft w:val="0"/>
      <w:marRight w:val="0"/>
      <w:marTop w:val="0"/>
      <w:marBottom w:val="0"/>
      <w:divBdr>
        <w:top w:val="none" w:sz="0" w:space="0" w:color="auto"/>
        <w:left w:val="none" w:sz="0" w:space="0" w:color="auto"/>
        <w:bottom w:val="none" w:sz="0" w:space="0" w:color="auto"/>
        <w:right w:val="none" w:sz="0" w:space="0" w:color="auto"/>
      </w:divBdr>
    </w:div>
    <w:div w:id="358353962">
      <w:bodyDiv w:val="1"/>
      <w:marLeft w:val="0"/>
      <w:marRight w:val="0"/>
      <w:marTop w:val="0"/>
      <w:marBottom w:val="0"/>
      <w:divBdr>
        <w:top w:val="none" w:sz="0" w:space="0" w:color="auto"/>
        <w:left w:val="none" w:sz="0" w:space="0" w:color="auto"/>
        <w:bottom w:val="none" w:sz="0" w:space="0" w:color="auto"/>
        <w:right w:val="none" w:sz="0" w:space="0" w:color="auto"/>
      </w:divBdr>
    </w:div>
    <w:div w:id="373165805">
      <w:bodyDiv w:val="1"/>
      <w:marLeft w:val="0"/>
      <w:marRight w:val="0"/>
      <w:marTop w:val="0"/>
      <w:marBottom w:val="0"/>
      <w:divBdr>
        <w:top w:val="none" w:sz="0" w:space="0" w:color="auto"/>
        <w:left w:val="none" w:sz="0" w:space="0" w:color="auto"/>
        <w:bottom w:val="none" w:sz="0" w:space="0" w:color="auto"/>
        <w:right w:val="none" w:sz="0" w:space="0" w:color="auto"/>
      </w:divBdr>
    </w:div>
    <w:div w:id="400522760">
      <w:bodyDiv w:val="1"/>
      <w:marLeft w:val="0"/>
      <w:marRight w:val="0"/>
      <w:marTop w:val="0"/>
      <w:marBottom w:val="0"/>
      <w:divBdr>
        <w:top w:val="none" w:sz="0" w:space="0" w:color="auto"/>
        <w:left w:val="none" w:sz="0" w:space="0" w:color="auto"/>
        <w:bottom w:val="none" w:sz="0" w:space="0" w:color="auto"/>
        <w:right w:val="none" w:sz="0" w:space="0" w:color="auto"/>
      </w:divBdr>
    </w:div>
    <w:div w:id="430509836">
      <w:bodyDiv w:val="1"/>
      <w:marLeft w:val="0"/>
      <w:marRight w:val="0"/>
      <w:marTop w:val="0"/>
      <w:marBottom w:val="0"/>
      <w:divBdr>
        <w:top w:val="none" w:sz="0" w:space="0" w:color="auto"/>
        <w:left w:val="none" w:sz="0" w:space="0" w:color="auto"/>
        <w:bottom w:val="none" w:sz="0" w:space="0" w:color="auto"/>
        <w:right w:val="none" w:sz="0" w:space="0" w:color="auto"/>
      </w:divBdr>
    </w:div>
    <w:div w:id="432675536">
      <w:bodyDiv w:val="1"/>
      <w:marLeft w:val="0"/>
      <w:marRight w:val="0"/>
      <w:marTop w:val="0"/>
      <w:marBottom w:val="0"/>
      <w:divBdr>
        <w:top w:val="none" w:sz="0" w:space="0" w:color="auto"/>
        <w:left w:val="none" w:sz="0" w:space="0" w:color="auto"/>
        <w:bottom w:val="none" w:sz="0" w:space="0" w:color="auto"/>
        <w:right w:val="none" w:sz="0" w:space="0" w:color="auto"/>
      </w:divBdr>
    </w:div>
    <w:div w:id="453525942">
      <w:bodyDiv w:val="1"/>
      <w:marLeft w:val="0"/>
      <w:marRight w:val="0"/>
      <w:marTop w:val="0"/>
      <w:marBottom w:val="0"/>
      <w:divBdr>
        <w:top w:val="none" w:sz="0" w:space="0" w:color="auto"/>
        <w:left w:val="none" w:sz="0" w:space="0" w:color="auto"/>
        <w:bottom w:val="none" w:sz="0" w:space="0" w:color="auto"/>
        <w:right w:val="none" w:sz="0" w:space="0" w:color="auto"/>
      </w:divBdr>
    </w:div>
    <w:div w:id="456484998">
      <w:bodyDiv w:val="1"/>
      <w:marLeft w:val="0"/>
      <w:marRight w:val="0"/>
      <w:marTop w:val="0"/>
      <w:marBottom w:val="0"/>
      <w:divBdr>
        <w:top w:val="none" w:sz="0" w:space="0" w:color="auto"/>
        <w:left w:val="none" w:sz="0" w:space="0" w:color="auto"/>
        <w:bottom w:val="none" w:sz="0" w:space="0" w:color="auto"/>
        <w:right w:val="none" w:sz="0" w:space="0" w:color="auto"/>
      </w:divBdr>
    </w:div>
    <w:div w:id="471099357">
      <w:bodyDiv w:val="1"/>
      <w:marLeft w:val="0"/>
      <w:marRight w:val="0"/>
      <w:marTop w:val="0"/>
      <w:marBottom w:val="0"/>
      <w:divBdr>
        <w:top w:val="none" w:sz="0" w:space="0" w:color="auto"/>
        <w:left w:val="none" w:sz="0" w:space="0" w:color="auto"/>
        <w:bottom w:val="none" w:sz="0" w:space="0" w:color="auto"/>
        <w:right w:val="none" w:sz="0" w:space="0" w:color="auto"/>
      </w:divBdr>
    </w:div>
    <w:div w:id="481236380">
      <w:bodyDiv w:val="1"/>
      <w:marLeft w:val="0"/>
      <w:marRight w:val="0"/>
      <w:marTop w:val="0"/>
      <w:marBottom w:val="0"/>
      <w:divBdr>
        <w:top w:val="none" w:sz="0" w:space="0" w:color="auto"/>
        <w:left w:val="none" w:sz="0" w:space="0" w:color="auto"/>
        <w:bottom w:val="none" w:sz="0" w:space="0" w:color="auto"/>
        <w:right w:val="none" w:sz="0" w:space="0" w:color="auto"/>
      </w:divBdr>
    </w:div>
    <w:div w:id="491027297">
      <w:bodyDiv w:val="1"/>
      <w:marLeft w:val="0"/>
      <w:marRight w:val="0"/>
      <w:marTop w:val="0"/>
      <w:marBottom w:val="0"/>
      <w:divBdr>
        <w:top w:val="none" w:sz="0" w:space="0" w:color="auto"/>
        <w:left w:val="none" w:sz="0" w:space="0" w:color="auto"/>
        <w:bottom w:val="none" w:sz="0" w:space="0" w:color="auto"/>
        <w:right w:val="none" w:sz="0" w:space="0" w:color="auto"/>
      </w:divBdr>
    </w:div>
    <w:div w:id="505294471">
      <w:bodyDiv w:val="1"/>
      <w:marLeft w:val="0"/>
      <w:marRight w:val="0"/>
      <w:marTop w:val="0"/>
      <w:marBottom w:val="0"/>
      <w:divBdr>
        <w:top w:val="none" w:sz="0" w:space="0" w:color="auto"/>
        <w:left w:val="none" w:sz="0" w:space="0" w:color="auto"/>
        <w:bottom w:val="none" w:sz="0" w:space="0" w:color="auto"/>
        <w:right w:val="none" w:sz="0" w:space="0" w:color="auto"/>
      </w:divBdr>
    </w:div>
    <w:div w:id="528177754">
      <w:bodyDiv w:val="1"/>
      <w:marLeft w:val="0"/>
      <w:marRight w:val="0"/>
      <w:marTop w:val="0"/>
      <w:marBottom w:val="0"/>
      <w:divBdr>
        <w:top w:val="none" w:sz="0" w:space="0" w:color="auto"/>
        <w:left w:val="none" w:sz="0" w:space="0" w:color="auto"/>
        <w:bottom w:val="none" w:sz="0" w:space="0" w:color="auto"/>
        <w:right w:val="none" w:sz="0" w:space="0" w:color="auto"/>
      </w:divBdr>
    </w:div>
    <w:div w:id="616646000">
      <w:bodyDiv w:val="1"/>
      <w:marLeft w:val="0"/>
      <w:marRight w:val="0"/>
      <w:marTop w:val="0"/>
      <w:marBottom w:val="0"/>
      <w:divBdr>
        <w:top w:val="none" w:sz="0" w:space="0" w:color="auto"/>
        <w:left w:val="none" w:sz="0" w:space="0" w:color="auto"/>
        <w:bottom w:val="none" w:sz="0" w:space="0" w:color="auto"/>
        <w:right w:val="none" w:sz="0" w:space="0" w:color="auto"/>
      </w:divBdr>
    </w:div>
    <w:div w:id="634219630">
      <w:bodyDiv w:val="1"/>
      <w:marLeft w:val="0"/>
      <w:marRight w:val="0"/>
      <w:marTop w:val="0"/>
      <w:marBottom w:val="0"/>
      <w:divBdr>
        <w:top w:val="none" w:sz="0" w:space="0" w:color="auto"/>
        <w:left w:val="none" w:sz="0" w:space="0" w:color="auto"/>
        <w:bottom w:val="none" w:sz="0" w:space="0" w:color="auto"/>
        <w:right w:val="none" w:sz="0" w:space="0" w:color="auto"/>
      </w:divBdr>
    </w:div>
    <w:div w:id="640157394">
      <w:bodyDiv w:val="1"/>
      <w:marLeft w:val="0"/>
      <w:marRight w:val="0"/>
      <w:marTop w:val="0"/>
      <w:marBottom w:val="0"/>
      <w:divBdr>
        <w:top w:val="none" w:sz="0" w:space="0" w:color="auto"/>
        <w:left w:val="none" w:sz="0" w:space="0" w:color="auto"/>
        <w:bottom w:val="none" w:sz="0" w:space="0" w:color="auto"/>
        <w:right w:val="none" w:sz="0" w:space="0" w:color="auto"/>
      </w:divBdr>
    </w:div>
    <w:div w:id="646473807">
      <w:bodyDiv w:val="1"/>
      <w:marLeft w:val="0"/>
      <w:marRight w:val="0"/>
      <w:marTop w:val="0"/>
      <w:marBottom w:val="0"/>
      <w:divBdr>
        <w:top w:val="none" w:sz="0" w:space="0" w:color="auto"/>
        <w:left w:val="none" w:sz="0" w:space="0" w:color="auto"/>
        <w:bottom w:val="none" w:sz="0" w:space="0" w:color="auto"/>
        <w:right w:val="none" w:sz="0" w:space="0" w:color="auto"/>
      </w:divBdr>
    </w:div>
    <w:div w:id="698892430">
      <w:bodyDiv w:val="1"/>
      <w:marLeft w:val="0"/>
      <w:marRight w:val="0"/>
      <w:marTop w:val="0"/>
      <w:marBottom w:val="0"/>
      <w:divBdr>
        <w:top w:val="none" w:sz="0" w:space="0" w:color="auto"/>
        <w:left w:val="none" w:sz="0" w:space="0" w:color="auto"/>
        <w:bottom w:val="none" w:sz="0" w:space="0" w:color="auto"/>
        <w:right w:val="none" w:sz="0" w:space="0" w:color="auto"/>
      </w:divBdr>
    </w:div>
    <w:div w:id="784688841">
      <w:bodyDiv w:val="1"/>
      <w:marLeft w:val="0"/>
      <w:marRight w:val="0"/>
      <w:marTop w:val="0"/>
      <w:marBottom w:val="0"/>
      <w:divBdr>
        <w:top w:val="none" w:sz="0" w:space="0" w:color="auto"/>
        <w:left w:val="none" w:sz="0" w:space="0" w:color="auto"/>
        <w:bottom w:val="none" w:sz="0" w:space="0" w:color="auto"/>
        <w:right w:val="none" w:sz="0" w:space="0" w:color="auto"/>
      </w:divBdr>
    </w:div>
    <w:div w:id="799690312">
      <w:bodyDiv w:val="1"/>
      <w:marLeft w:val="0"/>
      <w:marRight w:val="0"/>
      <w:marTop w:val="0"/>
      <w:marBottom w:val="0"/>
      <w:divBdr>
        <w:top w:val="none" w:sz="0" w:space="0" w:color="auto"/>
        <w:left w:val="none" w:sz="0" w:space="0" w:color="auto"/>
        <w:bottom w:val="none" w:sz="0" w:space="0" w:color="auto"/>
        <w:right w:val="none" w:sz="0" w:space="0" w:color="auto"/>
      </w:divBdr>
    </w:div>
    <w:div w:id="834539377">
      <w:bodyDiv w:val="1"/>
      <w:marLeft w:val="0"/>
      <w:marRight w:val="0"/>
      <w:marTop w:val="0"/>
      <w:marBottom w:val="0"/>
      <w:divBdr>
        <w:top w:val="none" w:sz="0" w:space="0" w:color="auto"/>
        <w:left w:val="none" w:sz="0" w:space="0" w:color="auto"/>
        <w:bottom w:val="none" w:sz="0" w:space="0" w:color="auto"/>
        <w:right w:val="none" w:sz="0" w:space="0" w:color="auto"/>
      </w:divBdr>
    </w:div>
    <w:div w:id="939525288">
      <w:bodyDiv w:val="1"/>
      <w:marLeft w:val="0"/>
      <w:marRight w:val="0"/>
      <w:marTop w:val="0"/>
      <w:marBottom w:val="0"/>
      <w:divBdr>
        <w:top w:val="none" w:sz="0" w:space="0" w:color="auto"/>
        <w:left w:val="none" w:sz="0" w:space="0" w:color="auto"/>
        <w:bottom w:val="none" w:sz="0" w:space="0" w:color="auto"/>
        <w:right w:val="none" w:sz="0" w:space="0" w:color="auto"/>
      </w:divBdr>
    </w:div>
    <w:div w:id="1091390126">
      <w:bodyDiv w:val="1"/>
      <w:marLeft w:val="0"/>
      <w:marRight w:val="0"/>
      <w:marTop w:val="0"/>
      <w:marBottom w:val="0"/>
      <w:divBdr>
        <w:top w:val="none" w:sz="0" w:space="0" w:color="auto"/>
        <w:left w:val="none" w:sz="0" w:space="0" w:color="auto"/>
        <w:bottom w:val="none" w:sz="0" w:space="0" w:color="auto"/>
        <w:right w:val="none" w:sz="0" w:space="0" w:color="auto"/>
      </w:divBdr>
    </w:div>
    <w:div w:id="1107892395">
      <w:bodyDiv w:val="1"/>
      <w:marLeft w:val="0"/>
      <w:marRight w:val="0"/>
      <w:marTop w:val="0"/>
      <w:marBottom w:val="0"/>
      <w:divBdr>
        <w:top w:val="none" w:sz="0" w:space="0" w:color="auto"/>
        <w:left w:val="none" w:sz="0" w:space="0" w:color="auto"/>
        <w:bottom w:val="none" w:sz="0" w:space="0" w:color="auto"/>
        <w:right w:val="none" w:sz="0" w:space="0" w:color="auto"/>
      </w:divBdr>
    </w:div>
    <w:div w:id="1164055462">
      <w:bodyDiv w:val="1"/>
      <w:marLeft w:val="0"/>
      <w:marRight w:val="0"/>
      <w:marTop w:val="0"/>
      <w:marBottom w:val="0"/>
      <w:divBdr>
        <w:top w:val="none" w:sz="0" w:space="0" w:color="auto"/>
        <w:left w:val="none" w:sz="0" w:space="0" w:color="auto"/>
        <w:bottom w:val="none" w:sz="0" w:space="0" w:color="auto"/>
        <w:right w:val="none" w:sz="0" w:space="0" w:color="auto"/>
      </w:divBdr>
    </w:div>
    <w:div w:id="1220433103">
      <w:bodyDiv w:val="1"/>
      <w:marLeft w:val="0"/>
      <w:marRight w:val="0"/>
      <w:marTop w:val="0"/>
      <w:marBottom w:val="0"/>
      <w:divBdr>
        <w:top w:val="none" w:sz="0" w:space="0" w:color="auto"/>
        <w:left w:val="none" w:sz="0" w:space="0" w:color="auto"/>
        <w:bottom w:val="none" w:sz="0" w:space="0" w:color="auto"/>
        <w:right w:val="none" w:sz="0" w:space="0" w:color="auto"/>
      </w:divBdr>
    </w:div>
    <w:div w:id="1237592717">
      <w:bodyDiv w:val="1"/>
      <w:marLeft w:val="0"/>
      <w:marRight w:val="0"/>
      <w:marTop w:val="0"/>
      <w:marBottom w:val="0"/>
      <w:divBdr>
        <w:top w:val="none" w:sz="0" w:space="0" w:color="auto"/>
        <w:left w:val="none" w:sz="0" w:space="0" w:color="auto"/>
        <w:bottom w:val="none" w:sz="0" w:space="0" w:color="auto"/>
        <w:right w:val="none" w:sz="0" w:space="0" w:color="auto"/>
      </w:divBdr>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299722741">
      <w:bodyDiv w:val="1"/>
      <w:marLeft w:val="0"/>
      <w:marRight w:val="0"/>
      <w:marTop w:val="0"/>
      <w:marBottom w:val="0"/>
      <w:divBdr>
        <w:top w:val="none" w:sz="0" w:space="0" w:color="auto"/>
        <w:left w:val="none" w:sz="0" w:space="0" w:color="auto"/>
        <w:bottom w:val="none" w:sz="0" w:space="0" w:color="auto"/>
        <w:right w:val="none" w:sz="0" w:space="0" w:color="auto"/>
      </w:divBdr>
    </w:div>
    <w:div w:id="1337538573">
      <w:bodyDiv w:val="1"/>
      <w:marLeft w:val="0"/>
      <w:marRight w:val="0"/>
      <w:marTop w:val="0"/>
      <w:marBottom w:val="0"/>
      <w:divBdr>
        <w:top w:val="none" w:sz="0" w:space="0" w:color="auto"/>
        <w:left w:val="none" w:sz="0" w:space="0" w:color="auto"/>
        <w:bottom w:val="none" w:sz="0" w:space="0" w:color="auto"/>
        <w:right w:val="none" w:sz="0" w:space="0" w:color="auto"/>
      </w:divBdr>
    </w:div>
    <w:div w:id="1376467554">
      <w:bodyDiv w:val="1"/>
      <w:marLeft w:val="0"/>
      <w:marRight w:val="0"/>
      <w:marTop w:val="0"/>
      <w:marBottom w:val="0"/>
      <w:divBdr>
        <w:top w:val="none" w:sz="0" w:space="0" w:color="auto"/>
        <w:left w:val="none" w:sz="0" w:space="0" w:color="auto"/>
        <w:bottom w:val="none" w:sz="0" w:space="0" w:color="auto"/>
        <w:right w:val="none" w:sz="0" w:space="0" w:color="auto"/>
      </w:divBdr>
    </w:div>
    <w:div w:id="1400592481">
      <w:bodyDiv w:val="1"/>
      <w:marLeft w:val="0"/>
      <w:marRight w:val="0"/>
      <w:marTop w:val="0"/>
      <w:marBottom w:val="0"/>
      <w:divBdr>
        <w:top w:val="none" w:sz="0" w:space="0" w:color="auto"/>
        <w:left w:val="none" w:sz="0" w:space="0" w:color="auto"/>
        <w:bottom w:val="none" w:sz="0" w:space="0" w:color="auto"/>
        <w:right w:val="none" w:sz="0" w:space="0" w:color="auto"/>
      </w:divBdr>
    </w:div>
    <w:div w:id="1462111759">
      <w:bodyDiv w:val="1"/>
      <w:marLeft w:val="0"/>
      <w:marRight w:val="0"/>
      <w:marTop w:val="0"/>
      <w:marBottom w:val="0"/>
      <w:divBdr>
        <w:top w:val="none" w:sz="0" w:space="0" w:color="auto"/>
        <w:left w:val="none" w:sz="0" w:space="0" w:color="auto"/>
        <w:bottom w:val="none" w:sz="0" w:space="0" w:color="auto"/>
        <w:right w:val="none" w:sz="0" w:space="0" w:color="auto"/>
      </w:divBdr>
    </w:div>
    <w:div w:id="1481069162">
      <w:bodyDiv w:val="1"/>
      <w:marLeft w:val="0"/>
      <w:marRight w:val="0"/>
      <w:marTop w:val="0"/>
      <w:marBottom w:val="0"/>
      <w:divBdr>
        <w:top w:val="none" w:sz="0" w:space="0" w:color="auto"/>
        <w:left w:val="none" w:sz="0" w:space="0" w:color="auto"/>
        <w:bottom w:val="none" w:sz="0" w:space="0" w:color="auto"/>
        <w:right w:val="none" w:sz="0" w:space="0" w:color="auto"/>
      </w:divBdr>
    </w:div>
    <w:div w:id="1481075511">
      <w:bodyDiv w:val="1"/>
      <w:marLeft w:val="0"/>
      <w:marRight w:val="0"/>
      <w:marTop w:val="0"/>
      <w:marBottom w:val="0"/>
      <w:divBdr>
        <w:top w:val="none" w:sz="0" w:space="0" w:color="auto"/>
        <w:left w:val="none" w:sz="0" w:space="0" w:color="auto"/>
        <w:bottom w:val="none" w:sz="0" w:space="0" w:color="auto"/>
        <w:right w:val="none" w:sz="0" w:space="0" w:color="auto"/>
      </w:divBdr>
    </w:div>
    <w:div w:id="1525750493">
      <w:bodyDiv w:val="1"/>
      <w:marLeft w:val="0"/>
      <w:marRight w:val="0"/>
      <w:marTop w:val="0"/>
      <w:marBottom w:val="0"/>
      <w:divBdr>
        <w:top w:val="none" w:sz="0" w:space="0" w:color="auto"/>
        <w:left w:val="none" w:sz="0" w:space="0" w:color="auto"/>
        <w:bottom w:val="none" w:sz="0" w:space="0" w:color="auto"/>
        <w:right w:val="none" w:sz="0" w:space="0" w:color="auto"/>
      </w:divBdr>
    </w:div>
    <w:div w:id="1546985008">
      <w:bodyDiv w:val="1"/>
      <w:marLeft w:val="0"/>
      <w:marRight w:val="0"/>
      <w:marTop w:val="0"/>
      <w:marBottom w:val="0"/>
      <w:divBdr>
        <w:top w:val="none" w:sz="0" w:space="0" w:color="auto"/>
        <w:left w:val="none" w:sz="0" w:space="0" w:color="auto"/>
        <w:bottom w:val="none" w:sz="0" w:space="0" w:color="auto"/>
        <w:right w:val="none" w:sz="0" w:space="0" w:color="auto"/>
      </w:divBdr>
    </w:div>
    <w:div w:id="1628244996">
      <w:bodyDiv w:val="1"/>
      <w:marLeft w:val="0"/>
      <w:marRight w:val="0"/>
      <w:marTop w:val="0"/>
      <w:marBottom w:val="0"/>
      <w:divBdr>
        <w:top w:val="none" w:sz="0" w:space="0" w:color="auto"/>
        <w:left w:val="none" w:sz="0" w:space="0" w:color="auto"/>
        <w:bottom w:val="none" w:sz="0" w:space="0" w:color="auto"/>
        <w:right w:val="none" w:sz="0" w:space="0" w:color="auto"/>
      </w:divBdr>
    </w:div>
    <w:div w:id="1634216161">
      <w:bodyDiv w:val="1"/>
      <w:marLeft w:val="0"/>
      <w:marRight w:val="0"/>
      <w:marTop w:val="0"/>
      <w:marBottom w:val="0"/>
      <w:divBdr>
        <w:top w:val="none" w:sz="0" w:space="0" w:color="auto"/>
        <w:left w:val="none" w:sz="0" w:space="0" w:color="auto"/>
        <w:bottom w:val="none" w:sz="0" w:space="0" w:color="auto"/>
        <w:right w:val="none" w:sz="0" w:space="0" w:color="auto"/>
      </w:divBdr>
    </w:div>
    <w:div w:id="1766924750">
      <w:bodyDiv w:val="1"/>
      <w:marLeft w:val="0"/>
      <w:marRight w:val="0"/>
      <w:marTop w:val="0"/>
      <w:marBottom w:val="0"/>
      <w:divBdr>
        <w:top w:val="none" w:sz="0" w:space="0" w:color="auto"/>
        <w:left w:val="none" w:sz="0" w:space="0" w:color="auto"/>
        <w:bottom w:val="none" w:sz="0" w:space="0" w:color="auto"/>
        <w:right w:val="none" w:sz="0" w:space="0" w:color="auto"/>
      </w:divBdr>
    </w:div>
    <w:div w:id="1787235369">
      <w:bodyDiv w:val="1"/>
      <w:marLeft w:val="0"/>
      <w:marRight w:val="0"/>
      <w:marTop w:val="0"/>
      <w:marBottom w:val="0"/>
      <w:divBdr>
        <w:top w:val="none" w:sz="0" w:space="0" w:color="auto"/>
        <w:left w:val="none" w:sz="0" w:space="0" w:color="auto"/>
        <w:bottom w:val="none" w:sz="0" w:space="0" w:color="auto"/>
        <w:right w:val="none" w:sz="0" w:space="0" w:color="auto"/>
      </w:divBdr>
    </w:div>
    <w:div w:id="1793591750">
      <w:bodyDiv w:val="1"/>
      <w:marLeft w:val="0"/>
      <w:marRight w:val="0"/>
      <w:marTop w:val="0"/>
      <w:marBottom w:val="0"/>
      <w:divBdr>
        <w:top w:val="none" w:sz="0" w:space="0" w:color="auto"/>
        <w:left w:val="none" w:sz="0" w:space="0" w:color="auto"/>
        <w:bottom w:val="none" w:sz="0" w:space="0" w:color="auto"/>
        <w:right w:val="none" w:sz="0" w:space="0" w:color="auto"/>
      </w:divBdr>
    </w:div>
    <w:div w:id="1797404688">
      <w:bodyDiv w:val="1"/>
      <w:marLeft w:val="0"/>
      <w:marRight w:val="0"/>
      <w:marTop w:val="0"/>
      <w:marBottom w:val="0"/>
      <w:divBdr>
        <w:top w:val="none" w:sz="0" w:space="0" w:color="auto"/>
        <w:left w:val="none" w:sz="0" w:space="0" w:color="auto"/>
        <w:bottom w:val="none" w:sz="0" w:space="0" w:color="auto"/>
        <w:right w:val="none" w:sz="0" w:space="0" w:color="auto"/>
      </w:divBdr>
    </w:div>
    <w:div w:id="1825664974">
      <w:bodyDiv w:val="1"/>
      <w:marLeft w:val="0"/>
      <w:marRight w:val="0"/>
      <w:marTop w:val="0"/>
      <w:marBottom w:val="0"/>
      <w:divBdr>
        <w:top w:val="none" w:sz="0" w:space="0" w:color="auto"/>
        <w:left w:val="none" w:sz="0" w:space="0" w:color="auto"/>
        <w:bottom w:val="none" w:sz="0" w:space="0" w:color="auto"/>
        <w:right w:val="none" w:sz="0" w:space="0" w:color="auto"/>
      </w:divBdr>
    </w:div>
    <w:div w:id="1851064710">
      <w:bodyDiv w:val="1"/>
      <w:marLeft w:val="0"/>
      <w:marRight w:val="0"/>
      <w:marTop w:val="0"/>
      <w:marBottom w:val="0"/>
      <w:divBdr>
        <w:top w:val="none" w:sz="0" w:space="0" w:color="auto"/>
        <w:left w:val="none" w:sz="0" w:space="0" w:color="auto"/>
        <w:bottom w:val="none" w:sz="0" w:space="0" w:color="auto"/>
        <w:right w:val="none" w:sz="0" w:space="0" w:color="auto"/>
      </w:divBdr>
    </w:div>
    <w:div w:id="1921478934">
      <w:bodyDiv w:val="1"/>
      <w:marLeft w:val="0"/>
      <w:marRight w:val="0"/>
      <w:marTop w:val="0"/>
      <w:marBottom w:val="0"/>
      <w:divBdr>
        <w:top w:val="none" w:sz="0" w:space="0" w:color="auto"/>
        <w:left w:val="none" w:sz="0" w:space="0" w:color="auto"/>
        <w:bottom w:val="none" w:sz="0" w:space="0" w:color="auto"/>
        <w:right w:val="none" w:sz="0" w:space="0" w:color="auto"/>
      </w:divBdr>
    </w:div>
    <w:div w:id="1961066196">
      <w:bodyDiv w:val="1"/>
      <w:marLeft w:val="0"/>
      <w:marRight w:val="0"/>
      <w:marTop w:val="0"/>
      <w:marBottom w:val="0"/>
      <w:divBdr>
        <w:top w:val="none" w:sz="0" w:space="0" w:color="auto"/>
        <w:left w:val="none" w:sz="0" w:space="0" w:color="auto"/>
        <w:bottom w:val="none" w:sz="0" w:space="0" w:color="auto"/>
        <w:right w:val="none" w:sz="0" w:space="0" w:color="auto"/>
      </w:divBdr>
    </w:div>
    <w:div w:id="1974943678">
      <w:bodyDiv w:val="1"/>
      <w:marLeft w:val="0"/>
      <w:marRight w:val="0"/>
      <w:marTop w:val="0"/>
      <w:marBottom w:val="0"/>
      <w:divBdr>
        <w:top w:val="none" w:sz="0" w:space="0" w:color="auto"/>
        <w:left w:val="none" w:sz="0" w:space="0" w:color="auto"/>
        <w:bottom w:val="none" w:sz="0" w:space="0" w:color="auto"/>
        <w:right w:val="none" w:sz="0" w:space="0" w:color="auto"/>
      </w:divBdr>
    </w:div>
    <w:div w:id="2007513998">
      <w:bodyDiv w:val="1"/>
      <w:marLeft w:val="0"/>
      <w:marRight w:val="0"/>
      <w:marTop w:val="0"/>
      <w:marBottom w:val="0"/>
      <w:divBdr>
        <w:top w:val="none" w:sz="0" w:space="0" w:color="auto"/>
        <w:left w:val="none" w:sz="0" w:space="0" w:color="auto"/>
        <w:bottom w:val="none" w:sz="0" w:space="0" w:color="auto"/>
        <w:right w:val="none" w:sz="0" w:space="0" w:color="auto"/>
      </w:divBdr>
    </w:div>
    <w:div w:id="2044745901">
      <w:bodyDiv w:val="1"/>
      <w:marLeft w:val="0"/>
      <w:marRight w:val="0"/>
      <w:marTop w:val="0"/>
      <w:marBottom w:val="0"/>
      <w:divBdr>
        <w:top w:val="none" w:sz="0" w:space="0" w:color="auto"/>
        <w:left w:val="none" w:sz="0" w:space="0" w:color="auto"/>
        <w:bottom w:val="none" w:sz="0" w:space="0" w:color="auto"/>
        <w:right w:val="none" w:sz="0" w:space="0" w:color="auto"/>
      </w:divBdr>
    </w:div>
    <w:div w:id="2052265139">
      <w:bodyDiv w:val="1"/>
      <w:marLeft w:val="0"/>
      <w:marRight w:val="0"/>
      <w:marTop w:val="0"/>
      <w:marBottom w:val="0"/>
      <w:divBdr>
        <w:top w:val="none" w:sz="0" w:space="0" w:color="auto"/>
        <w:left w:val="none" w:sz="0" w:space="0" w:color="auto"/>
        <w:bottom w:val="none" w:sz="0" w:space="0" w:color="auto"/>
        <w:right w:val="none" w:sz="0" w:space="0" w:color="auto"/>
      </w:divBdr>
    </w:div>
    <w:div w:id="2068189576">
      <w:bodyDiv w:val="1"/>
      <w:marLeft w:val="0"/>
      <w:marRight w:val="0"/>
      <w:marTop w:val="0"/>
      <w:marBottom w:val="0"/>
      <w:divBdr>
        <w:top w:val="none" w:sz="0" w:space="0" w:color="auto"/>
        <w:left w:val="none" w:sz="0" w:space="0" w:color="auto"/>
        <w:bottom w:val="none" w:sz="0" w:space="0" w:color="auto"/>
        <w:right w:val="none" w:sz="0" w:space="0" w:color="auto"/>
      </w:divBdr>
    </w:div>
    <w:div w:id="213825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3ADA0-9305-4A82-AE9A-F61E0B9FE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2612</Words>
  <Characters>14106</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Caroline Pires Col Freiria</cp:lastModifiedBy>
  <cp:revision>2</cp:revision>
  <cp:lastPrinted>2025-08-05T17:31:00Z</cp:lastPrinted>
  <dcterms:created xsi:type="dcterms:W3CDTF">2025-08-05T17:32:00Z</dcterms:created>
  <dcterms:modified xsi:type="dcterms:W3CDTF">2025-08-05T17:32:00Z</dcterms:modified>
</cp:coreProperties>
</file>