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D8B5" w14:textId="2D878A3C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PARECER DA COMISSÃO DE </w:t>
      </w:r>
      <w:r w:rsidR="002B6E4E">
        <w:rPr>
          <w:rFonts w:ascii="Times New Roman" w:eastAsia="Times New Roman" w:hAnsi="Times New Roman" w:cs="Times New Roman"/>
          <w:b/>
          <w:bCs/>
          <w:sz w:val="24"/>
          <w:szCs w:val="24"/>
        </w:rPr>
        <w:t>FINANÇAS E ORÇAMENTO</w:t>
      </w:r>
      <w:r w:rsidRPr="006C6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AO PROCESSO ADMINISTRATIVO 03/2025</w:t>
      </w:r>
    </w:p>
    <w:p w14:paraId="3C301C7A" w14:textId="77777777" w:rsidR="006C671E" w:rsidRDefault="006C671E" w:rsidP="006C671E">
      <w:pPr>
        <w:tabs>
          <w:tab w:val="left" w:pos="1134"/>
        </w:tabs>
        <w:ind w:right="669"/>
        <w:jc w:val="both"/>
        <w:rPr>
          <w:rFonts w:ascii="Times New Roman" w:hAnsi="Times New Roman" w:cs="Times New Roman"/>
          <w:sz w:val="24"/>
          <w:szCs w:val="24"/>
        </w:rPr>
      </w:pPr>
    </w:p>
    <w:p w14:paraId="7FCA6236" w14:textId="01CD4DD9" w:rsidR="006C671E" w:rsidRPr="006C671E" w:rsidRDefault="006C671E" w:rsidP="006C671E">
      <w:pPr>
        <w:tabs>
          <w:tab w:val="left" w:pos="1134"/>
        </w:tabs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6C671E">
        <w:rPr>
          <w:rFonts w:ascii="Times New Roman" w:hAnsi="Times New Roman" w:cs="Times New Roman"/>
          <w:sz w:val="24"/>
          <w:szCs w:val="24"/>
        </w:rPr>
        <w:t>Parecer Comissões nº 146/2025</w:t>
      </w:r>
    </w:p>
    <w:p w14:paraId="59EBF1C6" w14:textId="77777777" w:rsidR="006C671E" w:rsidRPr="006C671E" w:rsidRDefault="006C671E" w:rsidP="006C671E">
      <w:pPr>
        <w:tabs>
          <w:tab w:val="left" w:pos="1134"/>
        </w:tabs>
        <w:ind w:right="669"/>
        <w:jc w:val="both"/>
        <w:rPr>
          <w:rFonts w:ascii="Times New Roman" w:hAnsi="Times New Roman" w:cs="Times New Roman"/>
          <w:sz w:val="24"/>
          <w:szCs w:val="24"/>
        </w:rPr>
      </w:pPr>
    </w:p>
    <w:p w14:paraId="4BA71FF5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ind w:left="326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Ementa: </w:t>
      </w:r>
      <w:r w:rsidRPr="006C671E"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6C671E">
        <w:rPr>
          <w:rFonts w:ascii="Times New Roman" w:hAnsi="Times New Roman" w:cs="Times New Roman"/>
          <w:sz w:val="24"/>
          <w:szCs w:val="24"/>
        </w:rPr>
        <w:t xml:space="preserve">Ofício C.MAB nº 1.086/2024 - Processos: TC-010374.989.18 e TC-010378.989.18 - Contratante: PMI - Contratada: Bau </w:t>
      </w:r>
      <w:proofErr w:type="spellStart"/>
      <w:r w:rsidRPr="006C671E">
        <w:rPr>
          <w:rFonts w:ascii="Times New Roman" w:hAnsi="Times New Roman" w:cs="Times New Roman"/>
          <w:sz w:val="24"/>
          <w:szCs w:val="24"/>
        </w:rPr>
        <w:t>Technik</w:t>
      </w:r>
      <w:proofErr w:type="spellEnd"/>
      <w:r w:rsidRPr="006C671E">
        <w:rPr>
          <w:rFonts w:ascii="Times New Roman" w:hAnsi="Times New Roman" w:cs="Times New Roman"/>
          <w:sz w:val="24"/>
          <w:szCs w:val="24"/>
        </w:rPr>
        <w:t xml:space="preserve"> Construções Especiais Ltda - Interessado: Jaci Tadeu da Silva.</w:t>
      </w:r>
      <w:r w:rsidRPr="006C671E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3F41874F" w14:textId="77777777" w:rsidR="006C671E" w:rsidRPr="006C671E" w:rsidRDefault="006C671E" w:rsidP="006C671E">
      <w:pPr>
        <w:tabs>
          <w:tab w:val="left" w:pos="1134"/>
        </w:tabs>
        <w:spacing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</w:p>
    <w:p w14:paraId="4FF0A522" w14:textId="77777777" w:rsidR="006C671E" w:rsidRPr="006C671E" w:rsidRDefault="006C671E" w:rsidP="006C671E">
      <w:pPr>
        <w:tabs>
          <w:tab w:val="left" w:pos="1134"/>
        </w:tabs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>Excelentíssimo Senhor Presidente:</w:t>
      </w:r>
    </w:p>
    <w:p w14:paraId="260500EB" w14:textId="77777777" w:rsidR="006C671E" w:rsidRPr="006C671E" w:rsidRDefault="006C671E" w:rsidP="006C671E">
      <w:pPr>
        <w:tabs>
          <w:tab w:val="left" w:pos="1134"/>
        </w:tabs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108AC" w14:textId="07FB4075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 xml:space="preserve">A Comissão de </w:t>
      </w:r>
      <w:r w:rsidR="00B35BB1">
        <w:rPr>
          <w:rFonts w:ascii="Times New Roman" w:eastAsia="Times New Roman" w:hAnsi="Times New Roman" w:cs="Times New Roman"/>
          <w:sz w:val="24"/>
          <w:szCs w:val="24"/>
        </w:rPr>
        <w:t>Finanças e Orçamento</w:t>
      </w: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em cumprimento ao disposto no artigo 278, § 2°, do Regimento Interno desta Casa de Leis, após análise dos aspectos técnicos alusivos ao expediente acima referenciado, emite PARECER FAVORÁVEL, conforme razões a seguir:</w:t>
      </w:r>
    </w:p>
    <w:p w14:paraId="27B66509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EC6BD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b/>
          <w:sz w:val="24"/>
          <w:szCs w:val="24"/>
        </w:rPr>
        <w:t>I - RELATÓRIO</w:t>
      </w:r>
    </w:p>
    <w:p w14:paraId="382B0A8A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02DB7" w14:textId="77777777" w:rsidR="006C671E" w:rsidRPr="006C671E" w:rsidRDefault="006C671E" w:rsidP="006C671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Processo Administrativo, que tem por </w:t>
      </w:r>
      <w:r w:rsidRPr="006C671E">
        <w:rPr>
          <w:rFonts w:ascii="Times New Roman" w:eastAsia="Times New Roman" w:hAnsi="Times New Roman" w:cs="Times New Roman"/>
          <w:iCs/>
          <w:sz w:val="24"/>
          <w:szCs w:val="24"/>
        </w:rPr>
        <w:t xml:space="preserve">objetivo </w:t>
      </w:r>
      <w:r w:rsidRPr="006C671E">
        <w:rPr>
          <w:rFonts w:ascii="Times New Roman" w:hAnsi="Times New Roman" w:cs="Times New Roman"/>
          <w:sz w:val="24"/>
          <w:szCs w:val="24"/>
        </w:rPr>
        <w:t>comunicar julgamento em apartado de contrato administrativo do Poder Executivo.</w:t>
      </w:r>
    </w:p>
    <w:p w14:paraId="4726C0AA" w14:textId="77777777" w:rsidR="006C671E" w:rsidRPr="006C671E" w:rsidRDefault="006C671E" w:rsidP="006C671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O Processo está instruído.</w:t>
      </w:r>
    </w:p>
    <w:p w14:paraId="34BA04E9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B3F9A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É o relatório.</w:t>
      </w:r>
    </w:p>
    <w:p w14:paraId="4AA3D26F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CBDDA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b/>
          <w:sz w:val="24"/>
          <w:szCs w:val="24"/>
        </w:rPr>
        <w:t>II - VOTO</w:t>
      </w:r>
    </w:p>
    <w:p w14:paraId="10B73BFD" w14:textId="7164E06E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 xml:space="preserve">Avaliando a instrução processual, </w:t>
      </w:r>
      <w:r w:rsidR="00C42C3B">
        <w:rPr>
          <w:rFonts w:ascii="Times New Roman" w:eastAsia="Times New Roman" w:hAnsi="Times New Roman" w:cs="Times New Roman"/>
          <w:sz w:val="24"/>
          <w:szCs w:val="24"/>
        </w:rPr>
        <w:t>esta</w:t>
      </w: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Comissão postul</w:t>
      </w:r>
      <w:r w:rsidR="00C42C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pelo arquivamento do procedimento.</w:t>
      </w:r>
    </w:p>
    <w:p w14:paraId="608523E9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Considere-se ainda os elementos carreados aos autos que conduzem à ausência de fundamento para propor a suspensão contatual.</w:t>
      </w:r>
    </w:p>
    <w:p w14:paraId="6EBF9B07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Cotejando os autos oriundos da Corte de Contas verifica-se que não há providências adicionais a serem adotadas.</w:t>
      </w:r>
    </w:p>
    <w:p w14:paraId="47AB3F46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Analisando as razões expedidas bem como o conjunto fático-probatório o arquivamento é a medida que se amolda ao momento.</w:t>
      </w:r>
    </w:p>
    <w:p w14:paraId="0FA73148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A4A43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b/>
          <w:sz w:val="24"/>
          <w:szCs w:val="24"/>
        </w:rPr>
        <w:t>III - DECISÃO</w:t>
      </w:r>
    </w:p>
    <w:p w14:paraId="379F9B2C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0AE9F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Posto isto, a COMISSÃO DE FISCALIZAÇÃO E CONTROLE desta Casa, manifesta-se pelo arquivamento do procedimento, nos ditames do artigo 278, § 2°, do Regimento Interno desta Casa de Leis.</w:t>
      </w:r>
    </w:p>
    <w:p w14:paraId="7807AFBF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E361C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É o parecer.</w:t>
      </w:r>
    </w:p>
    <w:p w14:paraId="229EC1FD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4DD61" w14:textId="77777777" w:rsidR="006C671E" w:rsidRPr="006C671E" w:rsidRDefault="006C671E" w:rsidP="006C67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04 de agosto de 2025.</w:t>
      </w:r>
    </w:p>
    <w:p w14:paraId="177C549D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6CE06" w14:textId="77777777" w:rsidR="0006088A" w:rsidRPr="006C67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b/>
          <w:sz w:val="24"/>
          <w:szCs w:val="24"/>
        </w:rPr>
        <w:t>Comissão de Finanças e Orçamento</w:t>
      </w:r>
    </w:p>
    <w:p w14:paraId="40DA89FE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CB43F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BA451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B5937" w14:textId="77777777" w:rsidR="0006088A" w:rsidRPr="006C67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Yacer</w:t>
      </w:r>
      <w:proofErr w:type="spellEnd"/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Issa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Kourani</w:t>
      </w:r>
      <w:proofErr w:type="spellEnd"/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Ivonildo</w:t>
      </w:r>
      <w:proofErr w:type="spellEnd"/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Andrade da Hora</w:t>
      </w:r>
    </w:p>
    <w:p w14:paraId="614A901C" w14:textId="77777777" w:rsidR="0006088A" w:rsidRPr="006C67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Presidente / Relator                                     Vice-Presidente</w:t>
      </w:r>
    </w:p>
    <w:p w14:paraId="04876934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B9A00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FCEFC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48358" w14:textId="77777777" w:rsidR="0006088A" w:rsidRPr="006C671E" w:rsidRDefault="0006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FB318" w14:textId="77777777" w:rsidR="0006088A" w:rsidRPr="006C67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Akdenis</w:t>
      </w:r>
      <w:proofErr w:type="spellEnd"/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Kourani</w:t>
      </w:r>
      <w:proofErr w:type="spellEnd"/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     Pedro Augusto F. de Oliveira     Thiago Henrique C. Moitinho</w:t>
      </w:r>
    </w:p>
    <w:p w14:paraId="09965765" w14:textId="77777777" w:rsidR="0006088A" w:rsidRPr="006C67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           Membro                             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Membro</w:t>
      </w:r>
      <w:proofErr w:type="spellEnd"/>
      <w:r w:rsidRPr="006C6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C671E">
        <w:rPr>
          <w:rFonts w:ascii="Times New Roman" w:eastAsia="Times New Roman" w:hAnsi="Times New Roman" w:cs="Times New Roman"/>
          <w:sz w:val="24"/>
          <w:szCs w:val="24"/>
        </w:rPr>
        <w:t>Membro</w:t>
      </w:r>
      <w:proofErr w:type="spellEnd"/>
    </w:p>
    <w:sectPr w:rsidR="0006088A" w:rsidRPr="006C67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40FF" w14:textId="77777777" w:rsidR="00FD2C87" w:rsidRDefault="00FD2C87">
      <w:pPr>
        <w:spacing w:after="0" w:line="240" w:lineRule="auto"/>
      </w:pPr>
      <w:r>
        <w:separator/>
      </w:r>
    </w:p>
  </w:endnote>
  <w:endnote w:type="continuationSeparator" w:id="0">
    <w:p w14:paraId="3CA74F5A" w14:textId="77777777" w:rsidR="00FD2C87" w:rsidRDefault="00FD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A28A" w14:textId="3AF41D04" w:rsidR="0006088A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</w:t>
    </w:r>
    <w:r w:rsidRPr="00797038">
      <w:rPr>
        <w:rFonts w:ascii="Times New Roman" w:eastAsia="Times New Roman" w:hAnsi="Times New Roman" w:cs="Times New Roman"/>
        <w:color w:val="000000"/>
        <w:sz w:val="24"/>
        <w:szCs w:val="24"/>
      </w:rPr>
      <w:t xml:space="preserve">recer ao </w:t>
    </w:r>
    <w:r w:rsidR="00797038" w:rsidRPr="00797038">
      <w:rPr>
        <w:rFonts w:ascii="Times New Roman" w:hAnsi="Times New Roman" w:cs="Times New Roman"/>
        <w:sz w:val="24"/>
        <w:szCs w:val="24"/>
      </w:rPr>
      <w:t>Proc. Adm. 03/2025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</w:t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C671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C671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ACA5DE4" w14:textId="77777777" w:rsidR="0006088A" w:rsidRDefault="000608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0274" w14:textId="77777777" w:rsidR="00FD2C87" w:rsidRDefault="00FD2C87">
      <w:pPr>
        <w:spacing w:after="0" w:line="240" w:lineRule="auto"/>
      </w:pPr>
      <w:r>
        <w:separator/>
      </w:r>
    </w:p>
  </w:footnote>
  <w:footnote w:type="continuationSeparator" w:id="0">
    <w:p w14:paraId="2462A4EC" w14:textId="77777777" w:rsidR="00FD2C87" w:rsidRDefault="00FD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6D01" w14:textId="77777777" w:rsidR="000608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474B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ABE0" w14:textId="77777777" w:rsidR="000608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0BD90279" wp14:editId="1F40877E">
          <wp:simplePos x="0" y="0"/>
          <wp:positionH relativeFrom="column">
            <wp:posOffset>-1080074</wp:posOffset>
          </wp:positionH>
          <wp:positionV relativeFrom="paragraph">
            <wp:posOffset>-1518220</wp:posOffset>
          </wp:positionV>
          <wp:extent cx="7545070" cy="10193760"/>
          <wp:effectExtent l="0" t="0" r="0" b="0"/>
          <wp:wrapNone/>
          <wp:docPr id="140975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3345" w14:textId="77777777" w:rsidR="000608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99AB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A"/>
    <w:rsid w:val="0006088A"/>
    <w:rsid w:val="000E0303"/>
    <w:rsid w:val="002B6E4E"/>
    <w:rsid w:val="006C671E"/>
    <w:rsid w:val="00736A15"/>
    <w:rsid w:val="00797038"/>
    <w:rsid w:val="00A6237F"/>
    <w:rsid w:val="00B24650"/>
    <w:rsid w:val="00B35BB1"/>
    <w:rsid w:val="00C42C3B"/>
    <w:rsid w:val="00F764E8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8B46"/>
  <w15:docId w15:val="{78980F3A-82AF-4E2D-86A8-1BE467C7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7QRLNzC6LB4drpWWHd5f3j/mQ==">CgMxLjAyCWguMzBqMHpsbDIJaC4zem55c2g3MgloLjJldDkycDA4AHIhMUVlZDJDY3JRR2tBaHlNLW1nUlhzQmdrdjc3b0NCUWhU</go:docsCustomData>
</go:gDocsCustomXmlDataStorage>
</file>

<file path=customXml/itemProps1.xml><?xml version="1.0" encoding="utf-8"?>
<ds:datastoreItem xmlns:ds="http://schemas.openxmlformats.org/officeDocument/2006/customXml" ds:itemID="{5C7DE047-0E42-4F1C-A20E-C96053E1D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Rafael Augusto Sasaki Neves</cp:lastModifiedBy>
  <cp:revision>9</cp:revision>
  <dcterms:created xsi:type="dcterms:W3CDTF">2025-02-10T19:59:00Z</dcterms:created>
  <dcterms:modified xsi:type="dcterms:W3CDTF">2025-08-04T13:53:00Z</dcterms:modified>
</cp:coreProperties>
</file>