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616" w:rsidP="00DC2F7E" w14:paraId="4353B587" w14:textId="77777777">
      <w:pPr>
        <w:jc w:val="both"/>
        <w:rPr>
          <w:b/>
        </w:rPr>
      </w:pPr>
    </w:p>
    <w:p w:rsidR="001A6FEB" w:rsidRPr="00D14E05" w:rsidP="00DC2F7E" w14:paraId="7D67CBC3" w14:textId="5E88EEBE">
      <w:pPr>
        <w:jc w:val="both"/>
        <w:rPr>
          <w:b/>
        </w:rPr>
      </w:pPr>
      <w:r>
        <w:rPr>
          <w:b/>
        </w:rPr>
        <w:t>PARECER</w:t>
      </w:r>
      <w:r w:rsidR="00BB18BC">
        <w:rPr>
          <w:b/>
        </w:rPr>
        <w:t xml:space="preserve"> </w:t>
      </w:r>
      <w:r w:rsidR="00111042">
        <w:rPr>
          <w:b/>
        </w:rPr>
        <w:t>N. º</w:t>
      </w:r>
      <w:r w:rsidR="00BB18BC">
        <w:rPr>
          <w:b/>
        </w:rPr>
        <w:t xml:space="preserve"> </w:t>
      </w:r>
      <w:r w:rsidR="0000318C">
        <w:rPr>
          <w:b/>
        </w:rPr>
        <w:t>1</w:t>
      </w:r>
      <w:r w:rsidR="00C34744">
        <w:rPr>
          <w:b/>
        </w:rPr>
        <w:t>77</w:t>
      </w:r>
      <w:r w:rsidR="008A5681">
        <w:rPr>
          <w:b/>
        </w:rPr>
        <w:t>/2025</w:t>
      </w:r>
      <w:r w:rsidR="00BB18BC">
        <w:rPr>
          <w:b/>
        </w:rPr>
        <w:t xml:space="preserve"> </w:t>
      </w:r>
      <w:r w:rsidR="00EE135F">
        <w:rPr>
          <w:b/>
        </w:rPr>
        <w:t xml:space="preserve">- </w:t>
      </w:r>
      <w:r w:rsidR="00BB18BC">
        <w:rPr>
          <w:b/>
        </w:rPr>
        <w:t>PROCURADORIA JURÍDICA CÂMARA MUNICIPAL DE ITAPEVI-SP</w:t>
      </w:r>
    </w:p>
    <w:p w:rsidR="001A6FEB" w:rsidRPr="00D14E05" w:rsidP="00DC2F7E" w14:paraId="1201023C" w14:textId="77777777">
      <w:pPr>
        <w:jc w:val="both"/>
      </w:pPr>
    </w:p>
    <w:p w:rsidR="001A6FEB" w:rsidRPr="00D14E05" w:rsidP="00DC2F7E" w14:paraId="4BBF7E27" w14:textId="77777777">
      <w:pPr>
        <w:jc w:val="both"/>
      </w:pPr>
    </w:p>
    <w:p w:rsidR="001A6FEB" w:rsidRPr="00D14E05" w:rsidP="001A6FEB" w14:paraId="0C578D84" w14:textId="77777777"/>
    <w:p w:rsidR="001A6FEB" w:rsidP="001A6FEB" w14:paraId="15DCB149" w14:textId="77777777"/>
    <w:p w:rsidR="002F6136" w:rsidP="001A6FEB" w14:paraId="4E89F710" w14:textId="77777777"/>
    <w:p w:rsidR="001A6FEB" w:rsidRPr="00D14E05" w:rsidP="00EF5D6C" w14:paraId="1DD80DD6" w14:textId="77777777">
      <w:pPr>
        <w:jc w:val="both"/>
      </w:pPr>
    </w:p>
    <w:p w:rsidR="001A6FEB" w:rsidRPr="00D14E05" w:rsidP="001A6FEB" w14:paraId="0497893D" w14:textId="77777777">
      <w:pPr>
        <w:ind w:left="4536"/>
      </w:pPr>
    </w:p>
    <w:p w:rsidR="001A6FEB" w:rsidP="001A6FEB" w14:paraId="44788901" w14:textId="77777777"/>
    <w:p w:rsidR="002F6136" w:rsidP="001A6FEB" w14:paraId="5F2CCCC5" w14:textId="77777777"/>
    <w:p w:rsidR="002F6136" w:rsidRPr="00D14E05" w:rsidP="001A6FEB" w14:paraId="54B88080" w14:textId="77777777"/>
    <w:p w:rsidR="001A6FEB" w:rsidRPr="00D14E05" w:rsidP="001A6FEB" w14:paraId="45268DA9" w14:textId="77777777">
      <w:pPr>
        <w:rPr>
          <w:b/>
        </w:rPr>
      </w:pPr>
    </w:p>
    <w:p w:rsidR="001A6FEB" w:rsidRPr="00D14E05" w:rsidP="001A6FEB" w14:paraId="73155A18" w14:textId="77777777">
      <w:pPr>
        <w:rPr>
          <w:b/>
        </w:rPr>
      </w:pPr>
    </w:p>
    <w:p w:rsidR="001A6FEB" w:rsidRPr="00D14E05" w:rsidP="001A6FEB" w14:paraId="152E326C" w14:textId="77777777">
      <w:pPr>
        <w:rPr>
          <w:b/>
        </w:rPr>
      </w:pPr>
    </w:p>
    <w:p w:rsidR="001A6FEB" w:rsidRPr="00D14E05" w:rsidP="001A6FEB" w14:paraId="28511BB3" w14:textId="77777777">
      <w:r w:rsidRPr="00D14E05">
        <w:t>Excelentíssimo Senhor Presidente:</w:t>
      </w:r>
    </w:p>
    <w:p w:rsidR="001A6FEB" w:rsidRPr="00D14E05" w:rsidP="001A6FEB" w14:paraId="4AA059EC" w14:textId="77777777">
      <w:pPr>
        <w:rPr>
          <w:b/>
        </w:rPr>
      </w:pPr>
    </w:p>
    <w:p w:rsidR="001A6FEB" w:rsidRPr="00D14E05" w:rsidP="001A6FEB" w14:paraId="04A69FE9" w14:textId="77777777">
      <w:pPr>
        <w:rPr>
          <w:b/>
        </w:rPr>
      </w:pPr>
    </w:p>
    <w:p w:rsidR="001A6FEB" w:rsidP="00DC2F7E" w14:paraId="075153B6" w14:textId="77777777">
      <w:pPr>
        <w:spacing w:before="240"/>
        <w:jc w:val="both"/>
        <w:rPr>
          <w:b/>
        </w:rPr>
      </w:pPr>
      <w:r w:rsidRPr="00D14E05">
        <w:rPr>
          <w:b/>
        </w:rPr>
        <w:t xml:space="preserve">I </w:t>
      </w:r>
      <w:r w:rsidR="00822289">
        <w:rPr>
          <w:b/>
        </w:rPr>
        <w:t>–</w:t>
      </w:r>
      <w:r w:rsidRPr="00D14E05">
        <w:rPr>
          <w:b/>
        </w:rPr>
        <w:t xml:space="preserve"> RELATÓRIO</w:t>
      </w:r>
    </w:p>
    <w:p w:rsidR="00822289" w:rsidRPr="00D14E05" w:rsidP="00DC2F7E" w14:paraId="56052B15" w14:textId="77777777">
      <w:pPr>
        <w:spacing w:before="240"/>
        <w:jc w:val="both"/>
        <w:rPr>
          <w:b/>
        </w:rPr>
      </w:pPr>
    </w:p>
    <w:p w:rsidR="001A6FEB" w:rsidP="00C34744" w14:paraId="40D544E9" w14:textId="32D03EF3">
      <w:pPr>
        <w:ind w:firstLine="708"/>
        <w:jc w:val="both"/>
      </w:pPr>
      <w:r w:rsidRPr="00D14E05">
        <w:t xml:space="preserve">Trata-se de </w:t>
      </w:r>
      <w:r w:rsidRPr="00D14E05">
        <w:rPr>
          <w:b/>
        </w:rPr>
        <w:t xml:space="preserve">Projeto de Lei </w:t>
      </w:r>
      <w:r w:rsidR="00C34744">
        <w:rPr>
          <w:b/>
        </w:rPr>
        <w:t>348</w:t>
      </w:r>
      <w:r w:rsidR="00EF5D6C">
        <w:rPr>
          <w:b/>
        </w:rPr>
        <w:t>/202</w:t>
      </w:r>
      <w:r w:rsidR="00111042">
        <w:rPr>
          <w:b/>
        </w:rPr>
        <w:t>5</w:t>
      </w:r>
      <w:r w:rsidRPr="00D14E05">
        <w:t>, de autoria d</w:t>
      </w:r>
      <w:r w:rsidR="00C34744">
        <w:t>a</w:t>
      </w:r>
      <w:r w:rsidRPr="00D14E05">
        <w:t xml:space="preserve"> nobr</w:t>
      </w:r>
      <w:r w:rsidR="00C34744">
        <w:t xml:space="preserve">e Vereadora Priscilla </w:t>
      </w:r>
      <w:r w:rsidR="00C34744">
        <w:t>Cavanha</w:t>
      </w:r>
      <w:r w:rsidR="00B0710D">
        <w:rPr>
          <w:b/>
        </w:rPr>
        <w:t xml:space="preserve">, </w:t>
      </w:r>
      <w:r w:rsidR="00B0710D">
        <w:t xml:space="preserve">que </w:t>
      </w:r>
      <w:r w:rsidR="00C34744">
        <w:t>Autoriza</w:t>
      </w:r>
      <w:r w:rsidR="00C34744">
        <w:t xml:space="preserve"> o Poder Executivo a conceder</w:t>
      </w:r>
      <w:r w:rsidR="00C34744">
        <w:t xml:space="preserve"> </w:t>
      </w:r>
      <w:r w:rsidR="00C34744">
        <w:t>isenção de IPTU aos portadores de doenças</w:t>
      </w:r>
      <w:r w:rsidR="00C34744">
        <w:t xml:space="preserve"> </w:t>
      </w:r>
      <w:r w:rsidR="00C34744">
        <w:t>graves, incapacitantes e aos doentes em</w:t>
      </w:r>
      <w:r w:rsidR="00C34744">
        <w:t xml:space="preserve"> </w:t>
      </w:r>
      <w:r w:rsidR="00C34744">
        <w:t>estágio terminal no município de Itapevi e dá</w:t>
      </w:r>
      <w:r w:rsidR="00C34744">
        <w:t xml:space="preserve"> </w:t>
      </w:r>
      <w:r w:rsidR="00C34744">
        <w:t>outras providências.</w:t>
      </w:r>
    </w:p>
    <w:p w:rsidR="0000318C" w:rsidRPr="00161B29" w:rsidP="0000318C" w14:paraId="27558610" w14:textId="77777777">
      <w:pPr>
        <w:ind w:firstLine="708"/>
        <w:jc w:val="both"/>
        <w:rPr>
          <w:b/>
        </w:rPr>
      </w:pPr>
    </w:p>
    <w:p w:rsidR="001A6FEB" w:rsidRPr="00B0710D" w:rsidP="000064EF" w14:paraId="50C17AF5" w14:textId="3F45E334">
      <w:pPr>
        <w:ind w:firstLine="708"/>
        <w:jc w:val="both"/>
        <w:rPr>
          <w:b/>
          <w:u w:val="single"/>
        </w:rPr>
      </w:pPr>
      <w:r w:rsidRPr="00D14E05">
        <w:t>Ao</w:t>
      </w:r>
      <w:r w:rsidR="000064EF">
        <w:t xml:space="preserve">   propor</w:t>
      </w:r>
      <w:r w:rsidRPr="000064EF" w:rsidR="000064EF">
        <w:t xml:space="preserve"> </w:t>
      </w:r>
      <w:r w:rsidR="008A5681">
        <w:t>a</w:t>
      </w:r>
      <w:r w:rsidR="0000318C">
        <w:t xml:space="preserve"> criação de disciplina</w:t>
      </w:r>
      <w:r w:rsidRPr="008A5681" w:rsidR="008A5681">
        <w:t>,</w:t>
      </w:r>
      <w:r w:rsidR="008A5681">
        <w:t xml:space="preserve"> </w:t>
      </w:r>
      <w:r w:rsidRPr="00D14E05">
        <w:t xml:space="preserve">mesmo na </w:t>
      </w:r>
      <w:r w:rsidRPr="008A5681">
        <w:rPr>
          <w:b/>
        </w:rPr>
        <w:t xml:space="preserve">forma autorizativa </w:t>
      </w:r>
      <w:r w:rsidRPr="00D14E05">
        <w:t>há inconstitucionalidade formal por vício de iniciativa (artigo 30, parágrafo único, III, da Lei Orgânica).</w:t>
      </w:r>
    </w:p>
    <w:p w:rsidR="001A6FEB" w:rsidRPr="00D14E05" w:rsidP="00DC2F7E" w14:paraId="2996DA74" w14:textId="77777777">
      <w:pPr>
        <w:spacing w:before="240"/>
        <w:ind w:firstLine="709"/>
        <w:jc w:val="both"/>
      </w:pPr>
      <w:r w:rsidRPr="00D14E05">
        <w:t>A forma como redigida a propositura estabelece uma obrigatoriedade de como deverá a administração agir em certas situações jurídicas cuja análise deve caber, única e exclusivamente, ao Executivo. Há ofensa os artigos 5º, §2º (tripartição de Poderes da República), 47, II (direção superior da administração estadual), e 144 (os Municípios, com autonomia política, legislativa, administrativa e financeira se auto-organização por Lei Orgânica), todos da Constituição do Estado de São Paulo, além do artigo 30, parágrafo único, inciso III, da Lei Orgânica do Município de Itapevi.</w:t>
      </w:r>
    </w:p>
    <w:p w:rsidR="001A6FEB" w:rsidRPr="00D14E05" w:rsidP="00DC2F7E" w14:paraId="1B4758A1" w14:textId="77777777">
      <w:pPr>
        <w:spacing w:before="240"/>
        <w:ind w:firstLine="709"/>
        <w:jc w:val="both"/>
      </w:pPr>
      <w:r w:rsidRPr="00D14E05">
        <w:t>Certo é que ao Município é dado legislar sobre assuntos de interesse local, nos termos do artigo 30, inciso I, da Constituição do Brasil. Entretanto, faz-se necessária a observância de determinados requisitos na produção legislativa, em especial os princípios extraídos da Lei Maior.</w:t>
      </w:r>
    </w:p>
    <w:p w:rsidR="001A6FEB" w:rsidRPr="00D14E05" w:rsidP="00DC2F7E" w14:paraId="1B1FCCB7" w14:textId="77777777">
      <w:pPr>
        <w:spacing w:before="240"/>
        <w:ind w:firstLine="709"/>
        <w:jc w:val="both"/>
      </w:pPr>
      <w:r w:rsidRPr="00D14E05">
        <w:t xml:space="preserve">Assim, sobre o tema, a iniciativa legislativa é única e exclusiva do Prefeito Municipal, visto que é ele quem tem competência, segundo a regra constitucional, de administrar o Município (artigo 47, XIV, da Constituição Estadual). </w:t>
      </w:r>
    </w:p>
    <w:p w:rsidR="001A6FEB" w:rsidRPr="00D14E05" w:rsidP="00DC2F7E" w14:paraId="2DFD531C" w14:textId="77777777">
      <w:pPr>
        <w:spacing w:before="240"/>
        <w:ind w:firstLine="709"/>
        <w:jc w:val="both"/>
      </w:pPr>
      <w:r w:rsidRPr="00D14E05">
        <w:t>Veja-se, a propósito, o entendimento do Colendo Órgão Especial do Tribunal de Justiça do Estado de São Paulo:</w:t>
      </w:r>
    </w:p>
    <w:p w:rsidR="001A6FEB" w:rsidRPr="00D14E05" w:rsidP="00DC2F7E" w14:paraId="6A6A2FB6" w14:textId="77777777">
      <w:pPr>
        <w:spacing w:before="240"/>
        <w:ind w:firstLine="709"/>
        <w:jc w:val="both"/>
      </w:pPr>
    </w:p>
    <w:p w:rsidR="001A6FEB" w:rsidRPr="00D14E05" w:rsidP="00DC2F7E" w14:paraId="06B5517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E05">
        <w:rPr>
          <w:rFonts w:ascii="Times New Roman" w:hAnsi="Times New Roman" w:cs="Times New Roman"/>
          <w:sz w:val="24"/>
          <w:szCs w:val="24"/>
        </w:rPr>
        <w:t xml:space="preserve">Ação Direta de Inconstitucionalidade – Lei nº 10.480, do Município de São José do Rio Preto, que institui programa de prevenção de saúde denominado semana municipal da insuficiência renal – Inconstitucionalidade formal – Vício de iniciativa e violação do princípio da separação dos poderes – Invasão de competência do Poder Executivo – Violação dos </w:t>
      </w:r>
      <w:r w:rsidRPr="00D14E05">
        <w:rPr>
          <w:rFonts w:ascii="Times New Roman" w:hAnsi="Times New Roman" w:cs="Times New Roman"/>
          <w:sz w:val="24"/>
          <w:szCs w:val="24"/>
        </w:rPr>
        <w:t>arts</w:t>
      </w:r>
      <w:r w:rsidRPr="00D14E05">
        <w:rPr>
          <w:rFonts w:ascii="Times New Roman" w:hAnsi="Times New Roman" w:cs="Times New Roman"/>
          <w:sz w:val="24"/>
          <w:szCs w:val="24"/>
        </w:rPr>
        <w:t>. 5º, 25, 47, II, XIV e XIX, a, da Constituição do Estado de São Paulo – Ação procedente.</w:t>
      </w:r>
    </w:p>
    <w:p w:rsidR="001A6FEB" w:rsidRPr="00D14E05" w:rsidP="00DC2F7E" w14:paraId="75029E0A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4E05">
        <w:rPr>
          <w:rFonts w:ascii="Times New Roman" w:hAnsi="Times New Roman" w:cs="Times New Roman"/>
          <w:b/>
          <w:sz w:val="24"/>
          <w:szCs w:val="24"/>
          <w:u w:val="single"/>
        </w:rPr>
        <w:t>A Lei Municipal instituiu a Semana Municipal da Insuficiência Renal, verdadeiro programa de prevenção de saúde cujas disposições consubstanciam atos típicos de gestão administrativa, distanciando-se dos caracteres de generalidade e abstração que devem revestir aqueles editados pelo Poder Legislativo.</w:t>
      </w:r>
      <w:r w:rsidRPr="00D14E05">
        <w:rPr>
          <w:rFonts w:ascii="Times New Roman" w:hAnsi="Times New Roman" w:cs="Times New Roman"/>
          <w:sz w:val="24"/>
          <w:szCs w:val="24"/>
        </w:rPr>
        <w:t xml:space="preserve"> A norma acoima-se de vício de iniciativa e inconstitucionalidade material, na medida em que invade a esfera da gestão administrativa, que cabe ao Poder Executivo, e envolve o planejamento, a direção, a organização e a execução de atos de governo. Suas disposições equivalem à prática de atos de administração, de sorte a malferir a separação de poderes; A inconstitucionalidade se verifica também em face da violação ao art. 25 da Constituição do Estado de São Paulo, porquanto a lei </w:t>
      </w:r>
      <w:r w:rsidRPr="00D14E05">
        <w:rPr>
          <w:rFonts w:ascii="Times New Roman" w:hAnsi="Times New Roman" w:cs="Times New Roman"/>
          <w:sz w:val="24"/>
          <w:szCs w:val="24"/>
        </w:rPr>
        <w:t>cria novas</w:t>
      </w:r>
      <w:r w:rsidRPr="00D14E05">
        <w:rPr>
          <w:rFonts w:ascii="Times New Roman" w:hAnsi="Times New Roman" w:cs="Times New Roman"/>
          <w:sz w:val="24"/>
          <w:szCs w:val="24"/>
        </w:rPr>
        <w:t xml:space="preserve"> despesas sem indicação específica da fonte de custeio (TJSP, ADI 0005705-33.2010.8.26.0000, Órgão Especial, rel. Des. Artur Marques, j. em 25.08.2010).</w:t>
      </w:r>
    </w:p>
    <w:p w:rsidR="001A6FEB" w:rsidRPr="00D14E05" w:rsidP="00DC2F7E" w14:paraId="0075C9BE" w14:textId="77777777">
      <w:pPr>
        <w:spacing w:before="240"/>
        <w:ind w:firstLine="709"/>
        <w:jc w:val="both"/>
      </w:pPr>
      <w:r w:rsidRPr="00D14E05">
        <w:t>Ademais, não há que se falar que os dispositivos mencionados são meramente autorizativos, pois tal fato não lhe subtrai a pecha de inconstitucional.</w:t>
      </w:r>
    </w:p>
    <w:p w:rsidR="001A6FEB" w:rsidRPr="00D14E05" w:rsidP="00DC2F7E" w14:paraId="41C924E9" w14:textId="77777777">
      <w:pPr>
        <w:spacing w:before="240"/>
        <w:ind w:firstLine="709"/>
        <w:jc w:val="both"/>
      </w:pPr>
      <w:r w:rsidRPr="00D14E05">
        <w:t>O projeto de lei autorizativo nada acrescenta ao ordenamento jurídico, pois não possui caráter obrigatório para aquele a quem é dirigido. Apenas autoriza o Poder Executivo a fazer aquilo que já lhe compete fazer, mas não atribui dever ao Poder Executivo de usar a autorização, nem atribui direito ao Poder Legislativo de cobrar tal uso.</w:t>
      </w:r>
    </w:p>
    <w:p w:rsidR="001A6FEB" w:rsidRPr="00D14E05" w:rsidP="00DC2F7E" w14:paraId="5C99E2E6" w14:textId="77777777">
      <w:pPr>
        <w:spacing w:before="240"/>
        <w:ind w:firstLine="709"/>
        <w:jc w:val="both"/>
      </w:pPr>
      <w:r w:rsidRPr="00D14E05">
        <w:t>A lei, portanto, deve conter comando impositivo àquele a quem se dirige</w:t>
      </w:r>
      <w:r>
        <w:rPr>
          <w:rStyle w:val="FootnoteReference"/>
        </w:rPr>
        <w:footnoteReference w:id="2"/>
      </w:r>
      <w:r w:rsidRPr="00D14E05">
        <w:t xml:space="preserve">, o que não ocorre nos projetos autorizativos, nos quais o eventual descumprimento da </w:t>
      </w:r>
      <w:r w:rsidRPr="00D14E05">
        <w:t>autorização concedida não acarretará qualquer sanção ao Poder Executivo, que é o destinatário final desse tipo de norma jurídica.</w:t>
      </w:r>
    </w:p>
    <w:p w:rsidR="001A6FEB" w:rsidRPr="00D14E05" w:rsidP="00DC2F7E" w14:paraId="16A27836" w14:textId="77777777">
      <w:pPr>
        <w:spacing w:before="240"/>
        <w:ind w:firstLine="709"/>
        <w:jc w:val="both"/>
      </w:pPr>
      <w:r w:rsidRPr="00D14E05">
        <w:t>Há muito tempo já declarou o Supremo Tribunal Federal a inconstitucionalidade de leis meramente autorizativas. Nesse sentido:</w:t>
      </w:r>
    </w:p>
    <w:p w:rsidR="001A6FEB" w:rsidP="00DC2F7E" w14:paraId="71EA5D3F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REPRESENTAÇÃO POR INCONSTITUCIONALIDADE.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LEI ESTADUAL, DE INICIATIVA DO PODER LEGISLATIVO, QUE AUTORIZA O PODER EXECUTIVO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CRIAR FUNDAÇÃO ASSISTENCIAL. LEI N. 174, DE 08.12.1977, DO ESTADO DO RIO DE JANEIRO. A TEOR DO ART. 81, V, DA CONSTITUIÇÃO FEDERAL [1969], COMPETE, PRIVATIVAMENTE, AO PRESIDENTE DA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REPUBLICA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DISPOR SOBRE A ESTRUTURAÇÃO, ATRIBUIÇÕES E FUNCIONAMENTO DOS ÓRGÃOS DA ADMINISTRAÇÃO FEDERAL, NORMA ESTA QUE, GUARDANDO VINCULAÇÃO AO PRINCÍPIO DA INDEPENDÊNCIA E HARMONIA DOS PODERES, E APLICAVEL AOS ESTADOS, POR FORÇA DO ART. 13, I, COMBINADO COM O ART. 10, VII, LETRA "C", DA MESMA CONSTITUIÇÃO [1969]. FERE A LEI N. 174/1977, TAMBÉM, O ART. 57, I E II, DA LEI MAIOR, PORQUE, DA DISCIPLINA NELA DEFINIDA, RESULTA A PREVISÃO DE DESPESA PÚBLICA E CRIAÇÃO DE EMPREGOS NO ÂMBITO DA ADMINISTRAÇÃO INDIRETA, SEM A INICIATIVA DO GOVERNADOR. DIZENDO O ART. 57 REFERIDO COM O PROCESSO LEGISLATIVO, APLICA-SE AOS ESTADOS, "UT" ART. 13, III, DA CONSTITUIÇÃO. NÃO AFASTA, NA ESPÉCIE, O VÍCIO DE INCONSTITUCIONALIDADE DA LEI N 174/ 1977 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CIRCUNSTANCIA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SE CONTER, EM SEU ART. 1., AUTORIZAÇÃO AO PODER EXECUTIVO PARA CRIAR 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FUNDAÇÃO,PORQUE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OUTRAS DISPOSIÇÕES DO DIPLOMA, DECORRE AO GOVERNADOR O DEVER DE ADOTAR PROVIDENCIAS, EM PRAZO ESTIPULADO, QUE O VINCULAM, POR FIM, AO PROCEDIMENTO PRÓPRIO DE CRIAÇÃO DA ENTIDADE, COM INAFASTAVEL DESPESA PÚBLICA, A MARGEM DE SUA INICIATIVA.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 SÓ FATO DE SER AUTORIZATIVA A LEI NÃO MODIFICA O JUÍZO DE SUA INVALIDADE POR FALTA DE LEGITIMA INICIATIVA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PRECEDENTE, NESTE PARTICULAR, DO STF, NA REPRESENTAÇÃO N. 686-GB. REPRESENTAÇÃO PROCEDENTE, DECLARANDO-SE 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INCONSTITUCIONALIDADE DA LEI N. 174, DE 08.12.1974, DO ESTADO DO RIO DE JANEIRO (STF, Representação 993/RJ, Plenário, rel. Min. Néri da Silveira, j. em 17.03.1982).</w:t>
      </w:r>
    </w:p>
    <w:p w:rsidR="00EF5D6C" w:rsidP="00DC2F7E" w14:paraId="47082B7A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D6C" w:rsidP="001C3D1B" w14:paraId="1F78CF40" w14:textId="77777777">
      <w:pPr>
        <w:pStyle w:val="NoSpacing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fim, não é possível passar desper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cebido que a propositura cria</w:t>
      </w:r>
      <w:r w:rsidR="00A05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despesa ao Executivo sem indicar de onde viriam os recursos para a execução do pretendido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6FEB" w:rsidRPr="00D14E05" w:rsidP="00DC2F7E" w14:paraId="78B37B40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188C3E83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RPr="00161B29" w:rsidP="00DC2F7E" w14:paraId="5746EF98" w14:textId="77777777">
      <w:pPr>
        <w:pStyle w:val="NoSpacing"/>
        <w:ind w:hanging="283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1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- DECISÃO</w:t>
      </w:r>
    </w:p>
    <w:p w:rsidR="001A6FEB" w:rsidRPr="00D14E05" w:rsidP="00DC2F7E" w14:paraId="57628969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7A3E7043" w14:textId="77777777">
      <w:pPr>
        <w:spacing w:before="240"/>
        <w:ind w:firstLine="709"/>
        <w:jc w:val="both"/>
      </w:pPr>
      <w:r w:rsidRPr="00D14E05">
        <w:t>Diante do exposto,</w:t>
      </w:r>
      <w:r>
        <w:t xml:space="preserve"> opina pela </w:t>
      </w:r>
      <w:r w:rsidRPr="00B31433">
        <w:rPr>
          <w:b/>
        </w:rPr>
        <w:t>INCONSTITUCIONALIDADE E ILEGALIDADE</w:t>
      </w:r>
      <w:r>
        <w:t xml:space="preserve"> do projeto, ora em exame, não podendo ser l</w:t>
      </w:r>
      <w:r w:rsidR="001438D0">
        <w:t xml:space="preserve">evado à apreciação do Plenário ao nosso ver, </w:t>
      </w:r>
      <w:r w:rsidRPr="001438D0" w:rsidR="001438D0">
        <w:rPr>
          <w:b/>
          <w:u w:val="single"/>
        </w:rPr>
        <w:t>no entanto lembramos que este Parecer não substitui ao da Comissão de Justiça e Redação</w:t>
      </w:r>
      <w:r w:rsidR="001438D0">
        <w:rPr>
          <w:b/>
          <w:u w:val="single"/>
        </w:rPr>
        <w:t>.</w:t>
      </w:r>
    </w:p>
    <w:p w:rsidR="001A6FEB" w:rsidP="00DC2F7E" w14:paraId="4865A27D" w14:textId="77777777">
      <w:pPr>
        <w:spacing w:before="240"/>
        <w:ind w:firstLine="709"/>
        <w:jc w:val="both"/>
      </w:pPr>
      <w:r>
        <w:t>É o parecer, sob crítica, que submetemo</w:t>
      </w:r>
      <w:r w:rsidR="0052442E">
        <w:t>s a apreciação de Vossa Excelência</w:t>
      </w:r>
    </w:p>
    <w:p w:rsidR="001A6FEB" w:rsidP="00DC2F7E" w14:paraId="7E1781D4" w14:textId="62F529F7">
      <w:pPr>
        <w:spacing w:before="240"/>
        <w:ind w:firstLine="709"/>
        <w:jc w:val="both"/>
      </w:pPr>
      <w:r>
        <w:t xml:space="preserve">Itapevi,  </w:t>
      </w:r>
      <w:r w:rsidR="0000318C">
        <w:t>2</w:t>
      </w:r>
      <w:r w:rsidR="00C34744">
        <w:t>8</w:t>
      </w:r>
      <w:r w:rsidR="00111042">
        <w:t xml:space="preserve"> de </w:t>
      </w:r>
      <w:r w:rsidR="0000318C">
        <w:t>ju</w:t>
      </w:r>
      <w:r w:rsidR="00C34744">
        <w:t>lho</w:t>
      </w:r>
      <w:r w:rsidR="00111042">
        <w:t xml:space="preserve"> de 2025</w:t>
      </w:r>
      <w:r w:rsidR="0052442E">
        <w:t>.</w:t>
      </w:r>
    </w:p>
    <w:p w:rsidR="0052442E" w:rsidP="00DC2F7E" w14:paraId="66DC9BD9" w14:textId="77777777">
      <w:pPr>
        <w:spacing w:before="240"/>
        <w:ind w:firstLine="709"/>
        <w:jc w:val="both"/>
      </w:pPr>
    </w:p>
    <w:p w:rsidR="0052442E" w:rsidP="00DC2F7E" w14:paraId="3853BB29" w14:textId="77777777">
      <w:pPr>
        <w:spacing w:before="240"/>
        <w:ind w:firstLine="709"/>
        <w:jc w:val="both"/>
      </w:pPr>
    </w:p>
    <w:p w:rsidR="0052442E" w:rsidRPr="00D14E05" w:rsidP="00DC2F7E" w14:paraId="7F3FD9E0" w14:textId="77777777">
      <w:pPr>
        <w:spacing w:before="240"/>
        <w:ind w:firstLine="709"/>
        <w:jc w:val="both"/>
      </w:pPr>
    </w:p>
    <w:p w:rsidR="001A6FEB" w:rsidP="00DC2F7E" w14:paraId="4F96593D" w14:textId="77777777">
      <w:pPr>
        <w:ind w:firstLine="708"/>
        <w:jc w:val="both"/>
      </w:pPr>
    </w:p>
    <w:p w:rsidR="002F6136" w:rsidRPr="00D14E05" w:rsidP="0052442E" w14:paraId="55EA6488" w14:textId="77777777">
      <w:pPr>
        <w:ind w:firstLine="708"/>
        <w:jc w:val="center"/>
      </w:pPr>
    </w:p>
    <w:p w:rsidR="001A6FEB" w:rsidP="0052442E" w14:paraId="1C1F9A69" w14:textId="77777777">
      <w:pPr>
        <w:jc w:val="center"/>
      </w:pPr>
      <w:r>
        <w:t>Roberto Eduardo Lamari</w:t>
      </w:r>
    </w:p>
    <w:p w:rsidR="0052442E" w:rsidP="0052442E" w14:paraId="0373824B" w14:textId="77777777">
      <w:pPr>
        <w:jc w:val="center"/>
      </w:pPr>
      <w:r>
        <w:t>Procurador Legislativo</w:t>
      </w:r>
    </w:p>
    <w:p w:rsidR="002F6136" w:rsidP="0052442E" w14:paraId="015A2A0D" w14:textId="77777777">
      <w:pPr>
        <w:jc w:val="center"/>
      </w:pPr>
    </w:p>
    <w:p w:rsidR="002F6136" w:rsidP="00DC2F7E" w14:paraId="7B0BEE0A" w14:textId="77777777">
      <w:pPr>
        <w:jc w:val="both"/>
      </w:pPr>
      <w:r>
        <w:t xml:space="preserve">  </w:t>
      </w:r>
    </w:p>
    <w:sectPr w:rsidSect="00457E4D">
      <w:footerReference w:type="default" r:id="rId5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6129" w14:paraId="0EBD4C1A" w14:textId="718AED7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0710D">
      <w:rPr>
        <w:rFonts w:asciiTheme="majorHAnsi" w:eastAsiaTheme="majorEastAsia" w:hAnsiTheme="majorHAnsi" w:cstheme="majorBidi"/>
      </w:rPr>
      <w:t xml:space="preserve">arecer ao PL </w:t>
    </w:r>
    <w:r w:rsidR="00C34744">
      <w:rPr>
        <w:rFonts w:asciiTheme="majorHAnsi" w:eastAsiaTheme="majorEastAsia" w:hAnsiTheme="majorHAnsi" w:cstheme="majorBidi"/>
      </w:rPr>
      <w:t>348</w:t>
    </w:r>
    <w:r w:rsidR="00B0710D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B0710D" w:rsidR="00B0710D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/3</w:t>
    </w:r>
  </w:p>
  <w:p w:rsidR="007D6129" w14:paraId="0F1D43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D6129" w:rsidP="00AB799C" w14:paraId="131CD2EE" w14:textId="77777777">
      <w:r>
        <w:separator/>
      </w:r>
    </w:p>
  </w:footnote>
  <w:footnote w:type="continuationSeparator" w:id="1">
    <w:p w:rsidR="007D6129" w:rsidP="00AB799C" w14:paraId="22B6B748" w14:textId="77777777">
      <w:r>
        <w:continuationSeparator/>
      </w:r>
    </w:p>
  </w:footnote>
  <w:footnote w:id="2">
    <w:p w:rsidR="007D6129" w:rsidP="001A6FEB" w14:paraId="2B555C4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069">
        <w:rPr>
          <w:smallCaps/>
        </w:rPr>
        <w:t>Reale</w:t>
      </w:r>
      <w:r>
        <w:t xml:space="preserve">, Miguel. </w:t>
      </w:r>
      <w:r>
        <w:rPr>
          <w:b/>
        </w:rPr>
        <w:t>Lições preliminares do direito</w:t>
      </w:r>
      <w:r>
        <w:t xml:space="preserve">. 27. ed. São Paulo: Saraiva, 2002, p. 163, afirma que “Lei, no sentido técnico desta palavra, só existe quando a norma escrita é constitutiva de direito, ou, esclarecendo melhor, quando ela introduz algo de novo com caráter obrigatório no sistema jurídico em vigor, disciplinando comportamentos individuais ou atividades públicas (...). Nesse quando, somente a </w:t>
      </w:r>
    </w:p>
    <w:p w:rsidR="007D6129" w:rsidRPr="001C1069" w:rsidP="001A6FEB" w14:paraId="04C2F2CF" w14:textId="77777777">
      <w:pPr>
        <w:pStyle w:val="FootnoteText"/>
      </w:pPr>
      <w:r>
        <w:t>lei, em seu sentido próprio, é capaz de inovar no Direito já existente, isto é, de conferir, de maneira originária, pelo simples fato de sua publicação e vigência, direito e deveres a que todos devemos respeito”.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318C"/>
    <w:rsid w:val="000064EF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351"/>
    <w:rsid w:val="0007525C"/>
    <w:rsid w:val="00084731"/>
    <w:rsid w:val="00087AF6"/>
    <w:rsid w:val="00090A5A"/>
    <w:rsid w:val="00095C5A"/>
    <w:rsid w:val="000A31FD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1042"/>
    <w:rsid w:val="00113C52"/>
    <w:rsid w:val="00121801"/>
    <w:rsid w:val="001234A5"/>
    <w:rsid w:val="0012419E"/>
    <w:rsid w:val="00124C17"/>
    <w:rsid w:val="001256FC"/>
    <w:rsid w:val="001438D0"/>
    <w:rsid w:val="001477A9"/>
    <w:rsid w:val="00151603"/>
    <w:rsid w:val="0015339F"/>
    <w:rsid w:val="0015432D"/>
    <w:rsid w:val="0015488A"/>
    <w:rsid w:val="0015585D"/>
    <w:rsid w:val="001564A3"/>
    <w:rsid w:val="00161B29"/>
    <w:rsid w:val="00165FB1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4E3D"/>
    <w:rsid w:val="001A1741"/>
    <w:rsid w:val="001A1939"/>
    <w:rsid w:val="001A2A51"/>
    <w:rsid w:val="001A36EF"/>
    <w:rsid w:val="001A6FEB"/>
    <w:rsid w:val="001B1119"/>
    <w:rsid w:val="001B22D3"/>
    <w:rsid w:val="001B5469"/>
    <w:rsid w:val="001C1069"/>
    <w:rsid w:val="001C1362"/>
    <w:rsid w:val="001C3D1B"/>
    <w:rsid w:val="001C7E75"/>
    <w:rsid w:val="001D1C5B"/>
    <w:rsid w:val="001D1FAD"/>
    <w:rsid w:val="001D4816"/>
    <w:rsid w:val="001F190A"/>
    <w:rsid w:val="001F7333"/>
    <w:rsid w:val="00201311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A5E1B"/>
    <w:rsid w:val="002E17BB"/>
    <w:rsid w:val="002E57AD"/>
    <w:rsid w:val="002F0623"/>
    <w:rsid w:val="002F1000"/>
    <w:rsid w:val="002F2660"/>
    <w:rsid w:val="002F6136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D690F"/>
    <w:rsid w:val="003E55F5"/>
    <w:rsid w:val="003E5A63"/>
    <w:rsid w:val="003E74BD"/>
    <w:rsid w:val="003F021D"/>
    <w:rsid w:val="003F652F"/>
    <w:rsid w:val="003F73F4"/>
    <w:rsid w:val="004014BD"/>
    <w:rsid w:val="00402486"/>
    <w:rsid w:val="0041213E"/>
    <w:rsid w:val="00416A14"/>
    <w:rsid w:val="00417FDA"/>
    <w:rsid w:val="00422211"/>
    <w:rsid w:val="004237FE"/>
    <w:rsid w:val="00424028"/>
    <w:rsid w:val="004259AD"/>
    <w:rsid w:val="00426914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742FB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A615E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2442E"/>
    <w:rsid w:val="00526AB6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293B"/>
    <w:rsid w:val="0063544C"/>
    <w:rsid w:val="00637575"/>
    <w:rsid w:val="006418D4"/>
    <w:rsid w:val="00643C08"/>
    <w:rsid w:val="00647C46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9D9"/>
    <w:rsid w:val="00716BDE"/>
    <w:rsid w:val="00735A15"/>
    <w:rsid w:val="007423B7"/>
    <w:rsid w:val="0074281C"/>
    <w:rsid w:val="00743438"/>
    <w:rsid w:val="00753FBF"/>
    <w:rsid w:val="007557D9"/>
    <w:rsid w:val="007600CE"/>
    <w:rsid w:val="00760560"/>
    <w:rsid w:val="00760DAE"/>
    <w:rsid w:val="0076165B"/>
    <w:rsid w:val="00776616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2849"/>
    <w:rsid w:val="007B4B98"/>
    <w:rsid w:val="007C136C"/>
    <w:rsid w:val="007C2223"/>
    <w:rsid w:val="007D3B04"/>
    <w:rsid w:val="007D6129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2289"/>
    <w:rsid w:val="00825A69"/>
    <w:rsid w:val="008336C0"/>
    <w:rsid w:val="00834898"/>
    <w:rsid w:val="00846A40"/>
    <w:rsid w:val="00850337"/>
    <w:rsid w:val="00850713"/>
    <w:rsid w:val="00852A35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A5681"/>
    <w:rsid w:val="008B0784"/>
    <w:rsid w:val="008B2E29"/>
    <w:rsid w:val="008B566B"/>
    <w:rsid w:val="008B586A"/>
    <w:rsid w:val="008C7921"/>
    <w:rsid w:val="008D2061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7DCC"/>
    <w:rsid w:val="009500D4"/>
    <w:rsid w:val="00951877"/>
    <w:rsid w:val="00956F12"/>
    <w:rsid w:val="0096022E"/>
    <w:rsid w:val="009614E2"/>
    <w:rsid w:val="009717A4"/>
    <w:rsid w:val="00972640"/>
    <w:rsid w:val="009811C6"/>
    <w:rsid w:val="0098252F"/>
    <w:rsid w:val="00986413"/>
    <w:rsid w:val="009870F2"/>
    <w:rsid w:val="00995CB5"/>
    <w:rsid w:val="009A1FF5"/>
    <w:rsid w:val="009A3CE7"/>
    <w:rsid w:val="009A3EBB"/>
    <w:rsid w:val="009A76C5"/>
    <w:rsid w:val="009C397D"/>
    <w:rsid w:val="009C4626"/>
    <w:rsid w:val="009C732B"/>
    <w:rsid w:val="009D187A"/>
    <w:rsid w:val="009D291B"/>
    <w:rsid w:val="009E4E5A"/>
    <w:rsid w:val="009E650D"/>
    <w:rsid w:val="009F0206"/>
    <w:rsid w:val="009F250F"/>
    <w:rsid w:val="009F2796"/>
    <w:rsid w:val="009F6E77"/>
    <w:rsid w:val="00A04136"/>
    <w:rsid w:val="00A050FC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28EF"/>
    <w:rsid w:val="00A36332"/>
    <w:rsid w:val="00A370BC"/>
    <w:rsid w:val="00A42A3D"/>
    <w:rsid w:val="00A472F1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022F"/>
    <w:rsid w:val="00A90F6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F1BBE"/>
    <w:rsid w:val="00AF41C3"/>
    <w:rsid w:val="00AF72C4"/>
    <w:rsid w:val="00AF76EE"/>
    <w:rsid w:val="00B0557B"/>
    <w:rsid w:val="00B0590F"/>
    <w:rsid w:val="00B06CC8"/>
    <w:rsid w:val="00B0710D"/>
    <w:rsid w:val="00B104B6"/>
    <w:rsid w:val="00B12ABD"/>
    <w:rsid w:val="00B1376A"/>
    <w:rsid w:val="00B20A96"/>
    <w:rsid w:val="00B20F58"/>
    <w:rsid w:val="00B30598"/>
    <w:rsid w:val="00B31433"/>
    <w:rsid w:val="00B344E6"/>
    <w:rsid w:val="00B347C0"/>
    <w:rsid w:val="00B47C45"/>
    <w:rsid w:val="00B527EE"/>
    <w:rsid w:val="00B5325F"/>
    <w:rsid w:val="00B60558"/>
    <w:rsid w:val="00B64A95"/>
    <w:rsid w:val="00B67004"/>
    <w:rsid w:val="00B676CB"/>
    <w:rsid w:val="00B71AF1"/>
    <w:rsid w:val="00B830C9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18BC"/>
    <w:rsid w:val="00BB74C7"/>
    <w:rsid w:val="00BB78DD"/>
    <w:rsid w:val="00BC2D51"/>
    <w:rsid w:val="00BD0A71"/>
    <w:rsid w:val="00BD12F0"/>
    <w:rsid w:val="00BD2C79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4744"/>
    <w:rsid w:val="00C36405"/>
    <w:rsid w:val="00C36A65"/>
    <w:rsid w:val="00C37503"/>
    <w:rsid w:val="00C465AE"/>
    <w:rsid w:val="00C46EF5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681D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14E05"/>
    <w:rsid w:val="00D23437"/>
    <w:rsid w:val="00D23CFB"/>
    <w:rsid w:val="00D25C6F"/>
    <w:rsid w:val="00D33EAC"/>
    <w:rsid w:val="00D45767"/>
    <w:rsid w:val="00D46E39"/>
    <w:rsid w:val="00D47139"/>
    <w:rsid w:val="00D51B9E"/>
    <w:rsid w:val="00D540EE"/>
    <w:rsid w:val="00D60BA7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C2F7E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359EA"/>
    <w:rsid w:val="00E4037A"/>
    <w:rsid w:val="00E46E34"/>
    <w:rsid w:val="00E55E3E"/>
    <w:rsid w:val="00E571F2"/>
    <w:rsid w:val="00E64B71"/>
    <w:rsid w:val="00E7553D"/>
    <w:rsid w:val="00E75C54"/>
    <w:rsid w:val="00E77C77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35F"/>
    <w:rsid w:val="00EF0E12"/>
    <w:rsid w:val="00EF5D6C"/>
    <w:rsid w:val="00EF6754"/>
    <w:rsid w:val="00F0001D"/>
    <w:rsid w:val="00F01045"/>
    <w:rsid w:val="00F01E0B"/>
    <w:rsid w:val="00F11223"/>
    <w:rsid w:val="00F16219"/>
    <w:rsid w:val="00F34037"/>
    <w:rsid w:val="00F369DE"/>
    <w:rsid w:val="00F37496"/>
    <w:rsid w:val="00F4025F"/>
    <w:rsid w:val="00F52AF2"/>
    <w:rsid w:val="00F54DD3"/>
    <w:rsid w:val="00F55C24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2ADA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B25E45C-6BE7-4D77-ACE9-0E9A3A2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  <w:style w:type="character" w:customStyle="1" w:styleId="apple-converted-space">
    <w:name w:val="apple-converted-space"/>
    <w:basedOn w:val="DefaultParagraphFont"/>
    <w:rsid w:val="00194E3D"/>
  </w:style>
  <w:style w:type="character" w:styleId="Hyperlink">
    <w:name w:val="Hyperlink"/>
    <w:basedOn w:val="DefaultParagraphFont"/>
    <w:uiPriority w:val="99"/>
    <w:semiHidden/>
    <w:unhideWhenUsed/>
    <w:rsid w:val="00194E3D"/>
    <w:rPr>
      <w:color w:val="0000FF"/>
      <w:u w:val="single"/>
    </w:rPr>
  </w:style>
  <w:style w:type="paragraph" w:styleId="NoSpacing">
    <w:name w:val="No Spacing"/>
    <w:uiPriority w:val="1"/>
    <w:qFormat/>
    <w:rsid w:val="001A6FEB"/>
    <w:pPr>
      <w:ind w:left="283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A6FE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A6FE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6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2019-02-26T14:43:00Z</cp:lastPrinted>
  <dcterms:created xsi:type="dcterms:W3CDTF">2025-07-28T17:37:00Z</dcterms:created>
  <dcterms:modified xsi:type="dcterms:W3CDTF">2025-07-28T17:37:00Z</dcterms:modified>
</cp:coreProperties>
</file>