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99B" w:rsidRPr="002653DF" w:rsidRDefault="0077699B" w:rsidP="0077699B">
      <w:pPr>
        <w:jc w:val="both"/>
        <w:rPr>
          <w:b/>
        </w:rPr>
      </w:pPr>
      <w:r w:rsidRPr="002653DF">
        <w:rPr>
          <w:b/>
        </w:rPr>
        <w:t>PARECER</w:t>
      </w:r>
      <w:r w:rsidR="00BF3E5A">
        <w:rPr>
          <w:b/>
        </w:rPr>
        <w:t xml:space="preserve"> </w:t>
      </w:r>
      <w:r w:rsidR="00DD0AE2">
        <w:rPr>
          <w:b/>
        </w:rPr>
        <w:t>N. º</w:t>
      </w:r>
      <w:r w:rsidR="00BF3E5A">
        <w:rPr>
          <w:b/>
        </w:rPr>
        <w:t xml:space="preserve"> 077</w:t>
      </w:r>
      <w:r w:rsidR="00944079">
        <w:rPr>
          <w:b/>
        </w:rPr>
        <w:t>/2025</w:t>
      </w:r>
      <w:r w:rsidR="00195921">
        <w:rPr>
          <w:b/>
        </w:rPr>
        <w:t xml:space="preserve"> – PROCURADORIA JURÍDICA CÂMARA MUNICIPAL DE ITAPEVI – SP.</w:t>
      </w:r>
    </w:p>
    <w:p w:rsidR="00DE628A" w:rsidRPr="00DF63C0" w:rsidRDefault="00DE628A"/>
    <w:p w:rsidR="00DE628A" w:rsidRDefault="00DE628A"/>
    <w:p w:rsidR="00927470" w:rsidRDefault="00927470"/>
    <w:p w:rsidR="00927470" w:rsidRDefault="00927470"/>
    <w:p w:rsidR="00927470" w:rsidRDefault="00927470"/>
    <w:p w:rsidR="00927470" w:rsidRDefault="00927470"/>
    <w:p w:rsidR="00927470" w:rsidRDefault="00927470"/>
    <w:p w:rsidR="00927470" w:rsidRPr="00DF63C0" w:rsidRDefault="00927470"/>
    <w:p w:rsidR="00396251" w:rsidRPr="00DF63C0" w:rsidRDefault="00396251"/>
    <w:p w:rsidR="00BF3E5A" w:rsidRDefault="00C50862" w:rsidP="00BF3E5A">
      <w:pPr>
        <w:ind w:left="3540"/>
        <w:jc w:val="both"/>
      </w:pPr>
      <w:r w:rsidRPr="00DF63C0">
        <w:rPr>
          <w:b/>
          <w:u w:val="single"/>
        </w:rPr>
        <w:t>Ementa</w:t>
      </w:r>
      <w:r w:rsidR="007502CA">
        <w:t>:</w:t>
      </w:r>
      <w:r w:rsidR="007502CA" w:rsidRPr="007502CA">
        <w:t xml:space="preserve"> </w:t>
      </w:r>
      <w:r w:rsidR="00BF3E5A">
        <w:t>“Dispõe sobre a Obrigatoriedade da Presença de</w:t>
      </w:r>
      <w:r w:rsidR="00BF3E5A">
        <w:t xml:space="preserve"> </w:t>
      </w:r>
      <w:r w:rsidR="00BF3E5A">
        <w:t>Intérpretes de Libras e a Capacitação em</w:t>
      </w:r>
      <w:r w:rsidR="00BF3E5A">
        <w:t xml:space="preserve"> </w:t>
      </w:r>
      <w:r w:rsidR="00BF3E5A">
        <w:t>Comunicação Alternativa nos Prontos Socorros e</w:t>
      </w:r>
      <w:r w:rsidR="00BF3E5A">
        <w:t xml:space="preserve"> </w:t>
      </w:r>
      <w:r w:rsidR="00BF3E5A">
        <w:t>Hospitais Públicos e Privados Municipais de</w:t>
      </w:r>
    </w:p>
    <w:p w:rsidR="00927470" w:rsidRDefault="00BF3E5A" w:rsidP="00BF3E5A">
      <w:pPr>
        <w:ind w:left="3540"/>
        <w:jc w:val="both"/>
      </w:pPr>
      <w:proofErr w:type="gramStart"/>
      <w:r>
        <w:t>Itapevi.”</w:t>
      </w:r>
      <w:proofErr w:type="gramEnd"/>
      <w:r>
        <w:cr/>
      </w:r>
    </w:p>
    <w:p w:rsidR="00927470" w:rsidRDefault="00927470"/>
    <w:p w:rsidR="00927470" w:rsidRDefault="00927470"/>
    <w:p w:rsidR="00927470" w:rsidRPr="00DF63C0" w:rsidRDefault="00927470"/>
    <w:p w:rsidR="00637575" w:rsidRPr="00DF63C0" w:rsidRDefault="00637575"/>
    <w:p w:rsidR="00BB78DD" w:rsidRDefault="00BB78DD" w:rsidP="00BB78DD">
      <w:r w:rsidRPr="00DF63C0">
        <w:t>Excelentíssimo Senhor Presidente:</w:t>
      </w:r>
    </w:p>
    <w:p w:rsidR="00853807" w:rsidRDefault="00853807" w:rsidP="00BB78DD"/>
    <w:p w:rsidR="00853807" w:rsidRPr="00DF63C0" w:rsidRDefault="00853807" w:rsidP="00BB78DD"/>
    <w:p w:rsidR="00BB78DD" w:rsidRPr="00DF63C0" w:rsidRDefault="00BB78DD" w:rsidP="00BB78DD"/>
    <w:p w:rsidR="00BB78DD" w:rsidRPr="00195921" w:rsidRDefault="00195921" w:rsidP="00BB78DD">
      <w:pPr>
        <w:rPr>
          <w:b/>
        </w:rPr>
      </w:pPr>
      <w:r w:rsidRPr="00195921">
        <w:rPr>
          <w:b/>
        </w:rPr>
        <w:t>I – RELATÓRIO</w:t>
      </w:r>
    </w:p>
    <w:p w:rsidR="00BB78DD" w:rsidRPr="00DF63C0" w:rsidRDefault="00BB78DD" w:rsidP="00BB78DD"/>
    <w:p w:rsidR="007502CA" w:rsidRPr="004132AD" w:rsidRDefault="00BB78DD" w:rsidP="00BF3E5A">
      <w:pPr>
        <w:jc w:val="both"/>
      </w:pPr>
      <w:r w:rsidRPr="00DF63C0">
        <w:tab/>
      </w:r>
      <w:r w:rsidR="00195921">
        <w:t>Trata-se do</w:t>
      </w:r>
      <w:r w:rsidR="004132AD">
        <w:t xml:space="preserve"> </w:t>
      </w:r>
      <w:r w:rsidR="00BF3E5A">
        <w:rPr>
          <w:b/>
        </w:rPr>
        <w:t>Projeto de Lei nº 062</w:t>
      </w:r>
      <w:r w:rsidR="004132AD" w:rsidRPr="004132AD">
        <w:rPr>
          <w:b/>
        </w:rPr>
        <w:t>/2025</w:t>
      </w:r>
      <w:r w:rsidR="00195921">
        <w:t>, de autoria do nobre</w:t>
      </w:r>
      <w:r w:rsidR="007502CA">
        <w:t xml:space="preserve"> Vereador </w:t>
      </w:r>
      <w:r w:rsidR="004132AD" w:rsidRPr="004132AD">
        <w:t xml:space="preserve">Elias Vasconcelos </w:t>
      </w:r>
      <w:proofErr w:type="gramStart"/>
      <w:r w:rsidR="004132AD" w:rsidRPr="004132AD">
        <w:t>Araújo</w:t>
      </w:r>
      <w:r w:rsidR="004132AD">
        <w:t xml:space="preserve"> </w:t>
      </w:r>
      <w:r w:rsidR="00195921" w:rsidRPr="00195921">
        <w:rPr>
          <w:b/>
        </w:rPr>
        <w:t>,</w:t>
      </w:r>
      <w:proofErr w:type="gramEnd"/>
      <w:r w:rsidR="00195921">
        <w:t xml:space="preserve"> que</w:t>
      </w:r>
      <w:r w:rsidR="0002289F">
        <w:t xml:space="preserve"> </w:t>
      </w:r>
      <w:r w:rsidR="00BF3E5A">
        <w:t>Dispõe sobre a Obrigatoriedade da Presença de Intérpretes de Libras e a Capacitação em Comunicação Alt</w:t>
      </w:r>
      <w:r w:rsidR="00BF3E5A">
        <w:t xml:space="preserve">ernativa nos Prontos Socorros </w:t>
      </w:r>
      <w:r w:rsidR="00BF3E5A">
        <w:t>Hospitais P</w:t>
      </w:r>
      <w:r w:rsidR="00BF3E5A">
        <w:t xml:space="preserve">úblicos e Privados Municipais de </w:t>
      </w:r>
      <w:r w:rsidR="00BF3E5A">
        <w:t>Itapevi.”</w:t>
      </w:r>
    </w:p>
    <w:p w:rsidR="007502CA" w:rsidRDefault="007502CA" w:rsidP="00BF3E5A">
      <w:pPr>
        <w:jc w:val="both"/>
      </w:pPr>
    </w:p>
    <w:p w:rsidR="00BB78DD" w:rsidRPr="00DF63C0" w:rsidRDefault="00BB78DD" w:rsidP="00BB78DD">
      <w:pPr>
        <w:jc w:val="both"/>
        <w:rPr>
          <w:b/>
        </w:rPr>
      </w:pPr>
      <w:r w:rsidRPr="00DF63C0">
        <w:rPr>
          <w:b/>
        </w:rPr>
        <w:t xml:space="preserve">II – VOTO </w:t>
      </w:r>
    </w:p>
    <w:p w:rsidR="00BB78DD" w:rsidRPr="00DF63C0" w:rsidRDefault="00BB78DD" w:rsidP="00BB78DD">
      <w:pPr>
        <w:jc w:val="both"/>
      </w:pPr>
    </w:p>
    <w:p w:rsidR="00927470" w:rsidRDefault="00BB78DD" w:rsidP="00BB78DD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falece aos Edis a propositura </w:t>
      </w:r>
      <w:r w:rsidR="00F57E3F">
        <w:t>de leis que</w:t>
      </w:r>
      <w:r w:rsidR="00BF3E5A">
        <w:t xml:space="preserve"> interfira na gestão municipal criando obrigações</w:t>
      </w:r>
      <w:r w:rsidR="00142D75">
        <w:t>, que é competência</w:t>
      </w:r>
      <w:r w:rsidR="00BF3E5A">
        <w:t xml:space="preserve"> </w:t>
      </w:r>
      <w:bookmarkStart w:id="0" w:name="_GoBack"/>
      <w:bookmarkEnd w:id="0"/>
      <w:r w:rsidR="00C502E2">
        <w:t>exclusiva do</w:t>
      </w:r>
      <w:r w:rsidR="00142D75">
        <w:t xml:space="preserve"> Poder Executivo.</w:t>
      </w:r>
    </w:p>
    <w:p w:rsidR="00142D75" w:rsidRDefault="00142D75" w:rsidP="00BB78DD">
      <w:pPr>
        <w:jc w:val="both"/>
      </w:pPr>
    </w:p>
    <w:p w:rsidR="00AE1540" w:rsidRDefault="00927470" w:rsidP="00AE1540">
      <w:pPr>
        <w:jc w:val="both"/>
        <w:rPr>
          <w:bCs/>
          <w:i/>
          <w:sz w:val="20"/>
          <w:szCs w:val="20"/>
        </w:rPr>
      </w:pPr>
      <w:r>
        <w:tab/>
        <w:t xml:space="preserve">Há </w:t>
      </w:r>
      <w:r w:rsidR="00A6142E">
        <w:t xml:space="preserve">também </w:t>
      </w:r>
      <w:r>
        <w:t>mácula ao princípio da separação de poderes, pois o Legislativo estaria se arvorando nas competências e atribuições próprias do Executivo</w:t>
      </w:r>
      <w:r w:rsidR="00AE1540">
        <w:t xml:space="preserve">. </w:t>
      </w:r>
    </w:p>
    <w:p w:rsidR="00927470" w:rsidRPr="00927470" w:rsidRDefault="0029254B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="00927470"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:rsidR="00927470" w:rsidRPr="00927470" w:rsidRDefault="00927470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:rsidR="00927470" w:rsidRPr="00927470" w:rsidRDefault="00927470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 - </w:t>
      </w:r>
      <w:proofErr w:type="gramStart"/>
      <w:r w:rsidRPr="00927470">
        <w:rPr>
          <w:bCs/>
          <w:i/>
          <w:sz w:val="20"/>
          <w:szCs w:val="20"/>
        </w:rPr>
        <w:t>criação</w:t>
      </w:r>
      <w:proofErr w:type="gramEnd"/>
      <w:r w:rsidRPr="00927470">
        <w:rPr>
          <w:bCs/>
          <w:i/>
          <w:sz w:val="20"/>
          <w:szCs w:val="20"/>
        </w:rPr>
        <w:t xml:space="preserve"> da Guarda Municipal, e fixação ou modificação de seu efetivo;</w:t>
      </w:r>
    </w:p>
    <w:p w:rsidR="00927470" w:rsidRPr="00927470" w:rsidRDefault="00927470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II - </w:t>
      </w:r>
      <w:proofErr w:type="gramStart"/>
      <w:r w:rsidRPr="00927470">
        <w:rPr>
          <w:bCs/>
          <w:i/>
          <w:sz w:val="20"/>
          <w:szCs w:val="20"/>
        </w:rPr>
        <w:t>criação</w:t>
      </w:r>
      <w:proofErr w:type="gramEnd"/>
      <w:r w:rsidRPr="00927470">
        <w:rPr>
          <w:bCs/>
          <w:i/>
          <w:sz w:val="20"/>
          <w:szCs w:val="20"/>
        </w:rPr>
        <w:t xml:space="preserve"> de cargos, funções ou empregos públicos do Poder Executivo, ou aumento de sua remuneração, assim como seu regime jurídico;</w:t>
      </w:r>
    </w:p>
    <w:p w:rsidR="00927470" w:rsidRPr="00906B2A" w:rsidRDefault="00927470" w:rsidP="00927470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:rsidR="00A472F1" w:rsidRPr="00927470" w:rsidRDefault="00927470" w:rsidP="00927470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lastRenderedPageBreak/>
        <w:t xml:space="preserve">IV - </w:t>
      </w:r>
      <w:proofErr w:type="gramStart"/>
      <w:r w:rsidRPr="00927470">
        <w:rPr>
          <w:bCs/>
          <w:i/>
          <w:sz w:val="20"/>
          <w:szCs w:val="20"/>
        </w:rPr>
        <w:t>plano</w:t>
      </w:r>
      <w:proofErr w:type="gramEnd"/>
      <w:r w:rsidRPr="00927470">
        <w:rPr>
          <w:bCs/>
          <w:i/>
          <w:sz w:val="20"/>
          <w:szCs w:val="20"/>
        </w:rPr>
        <w:t xml:space="preserve"> plurianual, plano diretor, lei de diretrizes orçamentárias, lei orçamentária anual, e créditos adicionais.</w:t>
      </w:r>
    </w:p>
    <w:p w:rsidR="00AE1540" w:rsidRDefault="00AE1540" w:rsidP="00927470">
      <w:pPr>
        <w:ind w:firstLine="709"/>
        <w:jc w:val="both"/>
      </w:pPr>
    </w:p>
    <w:p w:rsidR="00927470" w:rsidRDefault="00195921" w:rsidP="004D65DB">
      <w:pPr>
        <w:ind w:firstLine="709"/>
        <w:jc w:val="both"/>
      </w:pPr>
      <w:r>
        <w:t>Há problemas de</w:t>
      </w:r>
      <w:r w:rsidR="00BB78DD" w:rsidRPr="00DF63C0">
        <w:t xml:space="preserve"> competência de iniciativa e demais aspectos técnicos -, vislumbra</w:t>
      </w:r>
      <w:r w:rsidR="00927470">
        <w:t>-se vício de constitucionalidade, não podendo o projeto prosseguir</w:t>
      </w:r>
      <w:r w:rsidR="0002289F">
        <w:t>.</w:t>
      </w:r>
    </w:p>
    <w:p w:rsidR="00BF3E5A" w:rsidRDefault="00BF3E5A" w:rsidP="004D65DB">
      <w:pPr>
        <w:ind w:firstLine="709"/>
        <w:jc w:val="both"/>
      </w:pPr>
    </w:p>
    <w:p w:rsidR="00142D75" w:rsidRDefault="00BF3E5A" w:rsidP="00142D75">
      <w:pPr>
        <w:ind w:firstLine="709"/>
        <w:jc w:val="both"/>
      </w:pPr>
      <w:r>
        <w:t xml:space="preserve"> O nobre vereador pode apresentar esta propositura na forma de Indicação ou Requerimento ao Executivo.</w:t>
      </w:r>
    </w:p>
    <w:p w:rsidR="00E7031C" w:rsidRPr="00DF63C0" w:rsidRDefault="00E7031C" w:rsidP="00BB78DD">
      <w:pPr>
        <w:jc w:val="both"/>
      </w:pPr>
      <w:r>
        <w:tab/>
      </w:r>
    </w:p>
    <w:p w:rsidR="00D77587" w:rsidRPr="00DF63C0" w:rsidRDefault="00195921" w:rsidP="00AD36DC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:rsidR="00D77587" w:rsidRPr="00DF63C0" w:rsidRDefault="00D77587" w:rsidP="00AD36DC">
      <w:pPr>
        <w:spacing w:line="276" w:lineRule="auto"/>
        <w:jc w:val="both"/>
      </w:pPr>
    </w:p>
    <w:p w:rsidR="00AD36DC" w:rsidRPr="00DF63C0" w:rsidRDefault="00195921" w:rsidP="00AD36DC">
      <w:pPr>
        <w:spacing w:line="276" w:lineRule="auto"/>
        <w:jc w:val="both"/>
      </w:pPr>
      <w:r>
        <w:tab/>
        <w:t>Diante do exposto</w:t>
      </w:r>
      <w:r w:rsidR="00D77587" w:rsidRPr="00DF63C0">
        <w:t>,</w:t>
      </w:r>
      <w:r w:rsidR="002176BF" w:rsidRPr="00DF63C0">
        <w:t xml:space="preserve"> </w:t>
      </w:r>
      <w:r w:rsidR="00AD36DC" w:rsidRPr="00DF63C0">
        <w:t xml:space="preserve">opina pela </w:t>
      </w:r>
      <w:r w:rsidR="00927470" w:rsidRPr="00927470">
        <w:rPr>
          <w:b/>
        </w:rPr>
        <w:t>IN</w:t>
      </w:r>
      <w:r w:rsidR="00AD36DC" w:rsidRPr="00DF63C0">
        <w:rPr>
          <w:b/>
        </w:rPr>
        <w:t xml:space="preserve">CONSTITUCIONALIDADE </w:t>
      </w:r>
      <w:r w:rsidR="00AD36DC"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 xml:space="preserve">no entanto </w:t>
      </w:r>
      <w:proofErr w:type="gramStart"/>
      <w:r w:rsidRPr="00853807">
        <w:rPr>
          <w:b/>
          <w:u w:val="single"/>
        </w:rPr>
        <w:t>lembramos</w:t>
      </w:r>
      <w:proofErr w:type="gramEnd"/>
      <w:r w:rsidRPr="00853807">
        <w:rPr>
          <w:b/>
          <w:u w:val="single"/>
        </w:rPr>
        <w:t xml:space="preserve"> que este Parecer não substitui ao da Comissão de Justiça e Redaçã</w:t>
      </w:r>
      <w:r>
        <w:t>o</w:t>
      </w:r>
    </w:p>
    <w:p w:rsidR="00AD36DC" w:rsidRPr="00DF63C0" w:rsidRDefault="00AD36DC" w:rsidP="00AD36DC">
      <w:pPr>
        <w:spacing w:line="276" w:lineRule="auto"/>
        <w:jc w:val="both"/>
      </w:pPr>
    </w:p>
    <w:p w:rsidR="00D045B3" w:rsidRDefault="00853807" w:rsidP="00927470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:rsidR="00927470" w:rsidRPr="00DF63C0" w:rsidRDefault="00927470" w:rsidP="00927470">
      <w:pPr>
        <w:ind w:firstLine="708"/>
        <w:jc w:val="both"/>
      </w:pPr>
    </w:p>
    <w:p w:rsidR="00AB799C" w:rsidRPr="00DF63C0" w:rsidRDefault="00853807" w:rsidP="00944079">
      <w:pPr>
        <w:jc w:val="right"/>
      </w:pPr>
      <w:r>
        <w:t>Itapevi</w:t>
      </w:r>
      <w:r w:rsidR="00BF3E5A">
        <w:t>,20</w:t>
      </w:r>
      <w:r w:rsidR="007502CA">
        <w:t xml:space="preserve"> de maio</w:t>
      </w:r>
      <w:r>
        <w:t xml:space="preserve"> </w:t>
      </w:r>
      <w:r w:rsidR="00944079">
        <w:t>de 2025</w:t>
      </w:r>
    </w:p>
    <w:p w:rsidR="00AB799C" w:rsidRPr="00DF63C0" w:rsidRDefault="00AB799C" w:rsidP="00AB799C">
      <w:pPr>
        <w:jc w:val="both"/>
      </w:pPr>
    </w:p>
    <w:p w:rsidR="00853807" w:rsidRDefault="00853807" w:rsidP="00AD36DC">
      <w:pPr>
        <w:jc w:val="both"/>
      </w:pPr>
    </w:p>
    <w:p w:rsidR="00853807" w:rsidRDefault="00853807" w:rsidP="00AD36DC">
      <w:pPr>
        <w:jc w:val="both"/>
      </w:pPr>
    </w:p>
    <w:p w:rsidR="00853807" w:rsidRDefault="00853807" w:rsidP="00AD36DC">
      <w:pPr>
        <w:jc w:val="both"/>
      </w:pPr>
    </w:p>
    <w:p w:rsidR="00853807" w:rsidRDefault="00853807" w:rsidP="00853807">
      <w:pPr>
        <w:jc w:val="center"/>
      </w:pPr>
      <w:r>
        <w:t xml:space="preserve">Roberto Eduardo </w:t>
      </w:r>
      <w:proofErr w:type="spellStart"/>
      <w:r>
        <w:t>Lamari</w:t>
      </w:r>
      <w:proofErr w:type="spellEnd"/>
    </w:p>
    <w:p w:rsidR="00853807" w:rsidRDefault="00853807" w:rsidP="00853807">
      <w:pPr>
        <w:jc w:val="center"/>
      </w:pPr>
      <w:r>
        <w:t>Procurador Legislativo</w:t>
      </w:r>
    </w:p>
    <w:sectPr w:rsidR="00853807" w:rsidSect="00457E4D">
      <w:footerReference w:type="default" r:id="rId7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FEC" w:rsidRDefault="00AE5FEC" w:rsidP="00AB799C">
      <w:r>
        <w:separator/>
      </w:r>
    </w:p>
  </w:endnote>
  <w:endnote w:type="continuationSeparator" w:id="0">
    <w:p w:rsidR="00AE5FEC" w:rsidRDefault="00AE5FEC" w:rsidP="00AB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99C" w:rsidRDefault="00AB799C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 xml:space="preserve">arecer ao PL </w:t>
    </w:r>
    <w:r w:rsidR="00BF3E5A">
      <w:rPr>
        <w:rFonts w:asciiTheme="majorHAnsi" w:eastAsiaTheme="majorEastAsia" w:hAnsiTheme="majorHAnsi" w:cstheme="majorBidi"/>
      </w:rPr>
      <w:t>062</w:t>
    </w:r>
    <w:r w:rsidR="00944079">
      <w:rPr>
        <w:rFonts w:asciiTheme="majorHAnsi" w:eastAsiaTheme="majorEastAsia" w:hAnsiTheme="majorHAnsi" w:cstheme="majorBidi"/>
      </w:rPr>
      <w:t>/25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="00C502E2" w:rsidRPr="00C502E2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:rsidR="00AB799C" w:rsidRDefault="00AB79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FEC" w:rsidRDefault="00AE5FEC" w:rsidP="00AB799C">
      <w:r>
        <w:separator/>
      </w:r>
    </w:p>
  </w:footnote>
  <w:footnote w:type="continuationSeparator" w:id="0">
    <w:p w:rsidR="00AE5FEC" w:rsidRDefault="00AE5FEC" w:rsidP="00AB7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F72D4"/>
    <w:multiLevelType w:val="hybridMultilevel"/>
    <w:tmpl w:val="23C6D4A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F55CE9"/>
    <w:multiLevelType w:val="hybridMultilevel"/>
    <w:tmpl w:val="4E2C7A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E5427"/>
    <w:rsid w:val="000E5E27"/>
    <w:rsid w:val="000F357C"/>
    <w:rsid w:val="000F4E38"/>
    <w:rsid w:val="00101338"/>
    <w:rsid w:val="00113C52"/>
    <w:rsid w:val="00121801"/>
    <w:rsid w:val="001234A5"/>
    <w:rsid w:val="0012419E"/>
    <w:rsid w:val="00124C17"/>
    <w:rsid w:val="001256FC"/>
    <w:rsid w:val="00142D75"/>
    <w:rsid w:val="001477A9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B1119"/>
    <w:rsid w:val="001B22D3"/>
    <w:rsid w:val="001B5469"/>
    <w:rsid w:val="001B6DFD"/>
    <w:rsid w:val="001C1362"/>
    <w:rsid w:val="001C7E75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7559"/>
    <w:rsid w:val="0023041C"/>
    <w:rsid w:val="00234AF2"/>
    <w:rsid w:val="00240679"/>
    <w:rsid w:val="00256AB3"/>
    <w:rsid w:val="00257B34"/>
    <w:rsid w:val="00264C31"/>
    <w:rsid w:val="0026546D"/>
    <w:rsid w:val="00267430"/>
    <w:rsid w:val="002812B3"/>
    <w:rsid w:val="00282E4F"/>
    <w:rsid w:val="00283E9C"/>
    <w:rsid w:val="00286135"/>
    <w:rsid w:val="0029254B"/>
    <w:rsid w:val="0029408B"/>
    <w:rsid w:val="002A17CE"/>
    <w:rsid w:val="002A495D"/>
    <w:rsid w:val="002A4EF0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315C0"/>
    <w:rsid w:val="003321D7"/>
    <w:rsid w:val="00341428"/>
    <w:rsid w:val="003451E6"/>
    <w:rsid w:val="003456A0"/>
    <w:rsid w:val="00350AA3"/>
    <w:rsid w:val="00361827"/>
    <w:rsid w:val="00377B3A"/>
    <w:rsid w:val="003915F0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D0BBB"/>
    <w:rsid w:val="003E55F5"/>
    <w:rsid w:val="003E5A63"/>
    <w:rsid w:val="003E74BD"/>
    <w:rsid w:val="003F021D"/>
    <w:rsid w:val="003F652F"/>
    <w:rsid w:val="004014BD"/>
    <w:rsid w:val="00402486"/>
    <w:rsid w:val="0041213E"/>
    <w:rsid w:val="004132AD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7396F"/>
    <w:rsid w:val="004800A6"/>
    <w:rsid w:val="00481AA5"/>
    <w:rsid w:val="0048342E"/>
    <w:rsid w:val="0048568E"/>
    <w:rsid w:val="00487FB2"/>
    <w:rsid w:val="004918A5"/>
    <w:rsid w:val="004A05D2"/>
    <w:rsid w:val="004A1953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60CC"/>
    <w:rsid w:val="005A02A5"/>
    <w:rsid w:val="005A0DB0"/>
    <w:rsid w:val="005A1321"/>
    <w:rsid w:val="005A4426"/>
    <w:rsid w:val="005A69D5"/>
    <w:rsid w:val="005B1EC9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A11"/>
    <w:rsid w:val="005E0621"/>
    <w:rsid w:val="005E0CDD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7088"/>
    <w:rsid w:val="00623924"/>
    <w:rsid w:val="0063544C"/>
    <w:rsid w:val="00637575"/>
    <w:rsid w:val="006418D4"/>
    <w:rsid w:val="00643C08"/>
    <w:rsid w:val="00650816"/>
    <w:rsid w:val="00655032"/>
    <w:rsid w:val="006625F1"/>
    <w:rsid w:val="00671B0B"/>
    <w:rsid w:val="0067326E"/>
    <w:rsid w:val="0067367E"/>
    <w:rsid w:val="00674B87"/>
    <w:rsid w:val="00684313"/>
    <w:rsid w:val="00684EBE"/>
    <w:rsid w:val="0069418A"/>
    <w:rsid w:val="00695EC6"/>
    <w:rsid w:val="006A1A73"/>
    <w:rsid w:val="006A1BA8"/>
    <w:rsid w:val="006A2B2C"/>
    <w:rsid w:val="006A60D0"/>
    <w:rsid w:val="006B3AC9"/>
    <w:rsid w:val="006B71F2"/>
    <w:rsid w:val="006C4E26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3438"/>
    <w:rsid w:val="007502CA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3807"/>
    <w:rsid w:val="00854B60"/>
    <w:rsid w:val="008563D8"/>
    <w:rsid w:val="008673D8"/>
    <w:rsid w:val="008744F1"/>
    <w:rsid w:val="008748A5"/>
    <w:rsid w:val="00874E4D"/>
    <w:rsid w:val="0087644A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5CB5"/>
    <w:rsid w:val="009A3CE7"/>
    <w:rsid w:val="009A3EBB"/>
    <w:rsid w:val="009A76C5"/>
    <w:rsid w:val="009C397D"/>
    <w:rsid w:val="009C4626"/>
    <w:rsid w:val="009D187A"/>
    <w:rsid w:val="009D291B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36332"/>
    <w:rsid w:val="00A370BC"/>
    <w:rsid w:val="00A42A3D"/>
    <w:rsid w:val="00A472F1"/>
    <w:rsid w:val="00A5587E"/>
    <w:rsid w:val="00A55E14"/>
    <w:rsid w:val="00A56B5D"/>
    <w:rsid w:val="00A6142E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D0A71"/>
    <w:rsid w:val="00BD12F0"/>
    <w:rsid w:val="00BD3481"/>
    <w:rsid w:val="00BD4039"/>
    <w:rsid w:val="00BE4E7F"/>
    <w:rsid w:val="00BF1709"/>
    <w:rsid w:val="00BF3E5A"/>
    <w:rsid w:val="00BF59D8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2E2"/>
    <w:rsid w:val="00C50862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F27"/>
    <w:rsid w:val="00CF0408"/>
    <w:rsid w:val="00CF113C"/>
    <w:rsid w:val="00D00615"/>
    <w:rsid w:val="00D01022"/>
    <w:rsid w:val="00D045B3"/>
    <w:rsid w:val="00D23437"/>
    <w:rsid w:val="00D23CFB"/>
    <w:rsid w:val="00D25C6F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0AE2"/>
    <w:rsid w:val="00DD1FC6"/>
    <w:rsid w:val="00DD3F41"/>
    <w:rsid w:val="00DD4CA4"/>
    <w:rsid w:val="00DD4FC5"/>
    <w:rsid w:val="00DD5BDD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413F"/>
    <w:rsid w:val="00E345B1"/>
    <w:rsid w:val="00E34960"/>
    <w:rsid w:val="00E4037A"/>
    <w:rsid w:val="00E46E34"/>
    <w:rsid w:val="00E55E3E"/>
    <w:rsid w:val="00E571F2"/>
    <w:rsid w:val="00E64B71"/>
    <w:rsid w:val="00E7031C"/>
    <w:rsid w:val="00E7553D"/>
    <w:rsid w:val="00E75C54"/>
    <w:rsid w:val="00E77C77"/>
    <w:rsid w:val="00E85328"/>
    <w:rsid w:val="00E85564"/>
    <w:rsid w:val="00E909DD"/>
    <w:rsid w:val="00E95ECC"/>
    <w:rsid w:val="00EA1930"/>
    <w:rsid w:val="00EA281A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F0E12"/>
    <w:rsid w:val="00EF6754"/>
    <w:rsid w:val="00F0001D"/>
    <w:rsid w:val="00F01045"/>
    <w:rsid w:val="00F01E0B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BB7"/>
    <w:rsid w:val="00F7241F"/>
    <w:rsid w:val="00F75B0B"/>
    <w:rsid w:val="00F81369"/>
    <w:rsid w:val="00F82093"/>
    <w:rsid w:val="00F82233"/>
    <w:rsid w:val="00F8400B"/>
    <w:rsid w:val="00F93400"/>
    <w:rsid w:val="00F93F41"/>
    <w:rsid w:val="00FA2D31"/>
    <w:rsid w:val="00FA30A9"/>
    <w:rsid w:val="00FA4A8A"/>
    <w:rsid w:val="00FB5124"/>
    <w:rsid w:val="00FB5AD5"/>
    <w:rsid w:val="00FE3F3D"/>
    <w:rsid w:val="00FF3A36"/>
    <w:rsid w:val="00FF57ED"/>
    <w:rsid w:val="00FF62B8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6563D"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B799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799C"/>
    <w:rPr>
      <w:sz w:val="24"/>
      <w:szCs w:val="24"/>
    </w:rPr>
  </w:style>
  <w:style w:type="paragraph" w:styleId="Textodebalo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B799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elacomgrade">
    <w:name w:val="Table Grid"/>
    <w:basedOn w:val="Tabela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CMI USER JUR05</cp:lastModifiedBy>
  <cp:revision>4</cp:revision>
  <cp:lastPrinted>2019-02-26T15:18:00Z</cp:lastPrinted>
  <dcterms:created xsi:type="dcterms:W3CDTF">2025-05-20T17:23:00Z</dcterms:created>
  <dcterms:modified xsi:type="dcterms:W3CDTF">2025-05-20T17:23:00Z</dcterms:modified>
</cp:coreProperties>
</file>