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4295BCB9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213DC9">
        <w:rPr>
          <w:b/>
        </w:rPr>
        <w:t>1</w:t>
      </w:r>
      <w:r w:rsidR="00AB48E7">
        <w:rPr>
          <w:b/>
        </w:rPr>
        <w:t>5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61E6A66B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Senhora </w:t>
      </w:r>
      <w:r w:rsidR="00AB48E7">
        <w:t>Viviane Lucas Parreira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25F25D5D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Senhora </w:t>
      </w:r>
      <w:r w:rsidR="00AB48E7">
        <w:t>Viviane Lucas Parreira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2905635D" w:rsidR="009837EC" w:rsidRDefault="009837EC" w:rsidP="009837EC">
      <w:r>
        <w:t>Projeto de Decreto Legislativo nº 0</w:t>
      </w:r>
      <w:r w:rsidR="00213DC9">
        <w:t>3</w:t>
      </w:r>
      <w:r w:rsidR="00AB48E7">
        <w:t>2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2ED00717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proofErr w:type="spellStart"/>
      <w:r w:rsidR="00AB48E7">
        <w:rPr>
          <w:bCs/>
        </w:rPr>
        <w:t>Erondina</w:t>
      </w:r>
      <w:proofErr w:type="spellEnd"/>
      <w:r w:rsidR="00AB48E7">
        <w:rPr>
          <w:bCs/>
        </w:rPr>
        <w:t xml:space="preserve"> Ferreira Godoy - PSD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52"/>
    <w:rsid w:val="001718C2"/>
    <w:rsid w:val="001A3FAC"/>
    <w:rsid w:val="001C5DA6"/>
    <w:rsid w:val="001C75E6"/>
    <w:rsid w:val="001E6E50"/>
    <w:rsid w:val="00203682"/>
    <w:rsid w:val="00213DC9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53838"/>
    <w:rsid w:val="00461741"/>
    <w:rsid w:val="00485740"/>
    <w:rsid w:val="00486706"/>
    <w:rsid w:val="004E2160"/>
    <w:rsid w:val="004F6C65"/>
    <w:rsid w:val="00541543"/>
    <w:rsid w:val="00552975"/>
    <w:rsid w:val="00580665"/>
    <w:rsid w:val="005830B0"/>
    <w:rsid w:val="005A06F8"/>
    <w:rsid w:val="005A6734"/>
    <w:rsid w:val="005B3AFC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2025-06-26T18:13:00Z</cp:lastPrinted>
  <dcterms:created xsi:type="dcterms:W3CDTF">2025-06-26T18:15:00Z</dcterms:created>
  <dcterms:modified xsi:type="dcterms:W3CDTF">2025-06-26T18:15:00Z</dcterms:modified>
</cp:coreProperties>
</file>