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24C0133E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0C13C9">
        <w:rPr>
          <w:b/>
        </w:rPr>
        <w:t>5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008C4E5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0C13C9">
        <w:t>José Alves Rodrigues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05790170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480E7F">
        <w:t>José Alves Rodrigues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5094005" w:rsidR="009837EC" w:rsidRDefault="009837EC" w:rsidP="009837EC">
      <w:r>
        <w:t>Projeto de Decreto Legislativo nº 0</w:t>
      </w:r>
      <w:r w:rsidR="000C038C">
        <w:t>4</w:t>
      </w:r>
      <w:r w:rsidR="000C13C9">
        <w:t>2</w:t>
      </w:r>
      <w:r w:rsidR="000C038C">
        <w:t>/2025</w:t>
      </w:r>
    </w:p>
    <w:p w14:paraId="55F04731" w14:textId="77777777" w:rsidR="009C1B77" w:rsidRDefault="009C1B77" w:rsidP="009837EC"/>
    <w:p w14:paraId="323A0CE8" w14:textId="0BE93E3A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0C13C9">
        <w:rPr>
          <w:bCs/>
        </w:rPr>
        <w:t>Priscilla Souza Marian</w:t>
      </w:r>
      <w:r w:rsidR="007E1BBB">
        <w:rPr>
          <w:bCs/>
        </w:rPr>
        <w:t>o</w:t>
      </w:r>
      <w:r w:rsidR="000C13C9">
        <w:rPr>
          <w:bCs/>
        </w:rPr>
        <w:t xml:space="preserve"> Cavanha – PL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A4F09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0E7F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BB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4</cp:revision>
  <cp:lastPrinted>2025-06-27T14:21:00Z</cp:lastPrinted>
  <dcterms:created xsi:type="dcterms:W3CDTF">2025-06-27T14:21:00Z</dcterms:created>
  <dcterms:modified xsi:type="dcterms:W3CDTF">2025-06-30T14:27:00Z</dcterms:modified>
</cp:coreProperties>
</file>