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066/2025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128/2025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Marco Aurelio Silicani,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Marco Aurelio Silicani,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Membro 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066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-1080081</wp:posOffset>
          </wp:positionH>
          <wp:positionV relativeFrom="paragraph">
            <wp:posOffset>-1518227</wp:posOffset>
          </wp:positionV>
          <wp:extent cx="7545070" cy="10193760"/>
          <wp:effectExtent b="0" l="0" r="0" t="0"/>
          <wp:wrapNone/>
          <wp:docPr id="140975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CMRKQRHWGRcJJmK8R/sCA5Vhg==">CgMxLjAyCWguMzBqMHpsbDIJaC4zem55c2g3MgloLjJldDkycDA4AHIhMW1fbHE5Tko2b3p2NmJEaFp6clJBNXVlc3BHaDQtRUdp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