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058/2025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121/2025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Renato dos Santos Victorio,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Renato dos Santos Victorio,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058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-1080089</wp:posOffset>
          </wp:positionH>
          <wp:positionV relativeFrom="paragraph">
            <wp:posOffset>-1518236</wp:posOffset>
          </wp:positionV>
          <wp:extent cx="7545070" cy="10193760"/>
          <wp:effectExtent b="0" l="0" r="0" t="0"/>
          <wp:wrapNone/>
          <wp:docPr id="14097542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v1usuc2hEBishu74Z29/3TSsyg==">CgMxLjAyCWguMzBqMHpsbDIJaC4zem55c2g3MgloLjJldDkycDA4AHIhMUFveG55M1BYaFdDVmgwTGJBY091X2dfQUJLTmx2MFFq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