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BFE0" w14:textId="426B9214" w:rsidR="00F12D24" w:rsidRPr="00E6492B" w:rsidRDefault="00F12D24" w:rsidP="006333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6333BB">
        <w:rPr>
          <w:rFonts w:ascii="Times New Roman" w:hAnsi="Times New Roman" w:cs="Times New Roman"/>
          <w:b/>
          <w:sz w:val="24"/>
          <w:szCs w:val="24"/>
        </w:rPr>
        <w:t>0</w:t>
      </w:r>
      <w:r w:rsidR="00220E6A" w:rsidRPr="00E6492B">
        <w:rPr>
          <w:rFonts w:ascii="Times New Roman" w:hAnsi="Times New Roman" w:cs="Times New Roman"/>
          <w:b/>
          <w:sz w:val="24"/>
          <w:szCs w:val="24"/>
        </w:rPr>
        <w:t>1</w:t>
      </w:r>
      <w:r w:rsidR="000E1240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E6492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D15BD0F" w14:textId="77777777" w:rsidR="00F12D24" w:rsidRPr="00E6492B" w:rsidRDefault="00F12D24" w:rsidP="006333B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9B4D7DF" w14:textId="316AAD86" w:rsidR="00452352" w:rsidRDefault="00E22D99" w:rsidP="006333BB">
      <w:pPr>
        <w:ind w:left="34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6333BB" w:rsidRPr="006333BB">
        <w:rPr>
          <w:rFonts w:ascii="Times New Roman" w:hAnsi="Times New Roman" w:cs="Times New Roman"/>
          <w:b/>
          <w:sz w:val="24"/>
          <w:szCs w:val="24"/>
        </w:rPr>
        <w:t>Cria o ciclo de debates “Pensando Itapevi</w:t>
      </w:r>
      <w:r w:rsidR="00452352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79865A5" w14:textId="77777777" w:rsidR="00452352" w:rsidRDefault="00452352" w:rsidP="006333B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1C652D1" w14:textId="2263BEB8" w:rsidR="00452352" w:rsidRDefault="00452352" w:rsidP="006333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ITAPEVI, no uso de suas atribuições legais, APROVA:</w:t>
      </w:r>
    </w:p>
    <w:p w14:paraId="7456B787" w14:textId="4DAECA2E" w:rsidR="00257730" w:rsidRDefault="00257730" w:rsidP="00633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AF8616" w14:textId="7E408BCA" w:rsidR="006333BB" w:rsidRPr="006333BB" w:rsidRDefault="006333BB" w:rsidP="00633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3BB">
        <w:rPr>
          <w:rFonts w:ascii="Times New Roman" w:hAnsi="Times New Roman" w:cs="Times New Roman"/>
          <w:b/>
          <w:sz w:val="24"/>
          <w:szCs w:val="24"/>
        </w:rPr>
        <w:t>Art. 1º</w:t>
      </w:r>
      <w:r w:rsidRPr="006333BB">
        <w:rPr>
          <w:rFonts w:ascii="Times New Roman" w:hAnsi="Times New Roman" w:cs="Times New Roman"/>
          <w:sz w:val="24"/>
          <w:szCs w:val="24"/>
        </w:rPr>
        <w:t xml:space="preserve"> Fica criado o ciclo de debates “Pensando Itapevi”, com o intuito de pensar, sugerir, propor as políticas públicas a serem implantadas na cidade a longo prazo.</w:t>
      </w:r>
    </w:p>
    <w:p w14:paraId="66315FEB" w14:textId="77777777" w:rsidR="006333BB" w:rsidRDefault="006333BB" w:rsidP="006333B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7FFF6" w14:textId="20653866" w:rsidR="006333BB" w:rsidRPr="006333BB" w:rsidRDefault="006333BB" w:rsidP="00633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3BB">
        <w:rPr>
          <w:rFonts w:ascii="Times New Roman" w:hAnsi="Times New Roman" w:cs="Times New Roman"/>
          <w:b/>
          <w:sz w:val="24"/>
          <w:szCs w:val="24"/>
        </w:rPr>
        <w:t>Art. 2º</w:t>
      </w:r>
      <w:r w:rsidRPr="006333BB">
        <w:rPr>
          <w:rFonts w:ascii="Times New Roman" w:hAnsi="Times New Roman" w:cs="Times New Roman"/>
          <w:sz w:val="24"/>
          <w:szCs w:val="24"/>
        </w:rPr>
        <w:t xml:space="preserve"> O ciclo de debates “Pensando Itapevi”, envolverá todos os temas referentes as Secretarias do Executivo e as Comissões desta Casa.</w:t>
      </w:r>
    </w:p>
    <w:p w14:paraId="313F3309" w14:textId="77777777" w:rsidR="006333BB" w:rsidRDefault="006333BB" w:rsidP="006333B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377E1" w14:textId="0F39A36D" w:rsidR="006333BB" w:rsidRPr="006333BB" w:rsidRDefault="006333BB" w:rsidP="00633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3BB">
        <w:rPr>
          <w:rFonts w:ascii="Times New Roman" w:hAnsi="Times New Roman" w:cs="Times New Roman"/>
          <w:b/>
          <w:sz w:val="24"/>
          <w:szCs w:val="24"/>
        </w:rPr>
        <w:t>Art. 3º</w:t>
      </w:r>
      <w:r w:rsidRPr="006333BB">
        <w:rPr>
          <w:rFonts w:ascii="Times New Roman" w:hAnsi="Times New Roman" w:cs="Times New Roman"/>
          <w:sz w:val="24"/>
          <w:szCs w:val="24"/>
        </w:rPr>
        <w:t xml:space="preserve"> Todos os Vereadores serão convidados para os debates, bem como especialistas, Secretários e sociedade em geral.</w:t>
      </w:r>
    </w:p>
    <w:p w14:paraId="6C1CE9D0" w14:textId="77777777" w:rsidR="006333BB" w:rsidRDefault="006333BB" w:rsidP="006333B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AC1B6" w14:textId="6095C113" w:rsidR="006333BB" w:rsidRPr="006333BB" w:rsidRDefault="006333BB" w:rsidP="00633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3BB">
        <w:rPr>
          <w:rFonts w:ascii="Times New Roman" w:hAnsi="Times New Roman" w:cs="Times New Roman"/>
          <w:b/>
          <w:sz w:val="24"/>
          <w:szCs w:val="24"/>
        </w:rPr>
        <w:t>Art. 4º</w:t>
      </w:r>
      <w:r w:rsidRPr="006333BB">
        <w:rPr>
          <w:rFonts w:ascii="Times New Roman" w:hAnsi="Times New Roman" w:cs="Times New Roman"/>
          <w:sz w:val="24"/>
          <w:szCs w:val="24"/>
        </w:rPr>
        <w:t xml:space="preserve"> Caberá à Escola do Parlamento de Itapevi organizar os ciclos de debates e após elaborar um documento sistematizado das discussões que será entregue ao Prefeito, como contribuição da Câmara.</w:t>
      </w:r>
    </w:p>
    <w:p w14:paraId="36BE00CB" w14:textId="77777777" w:rsidR="006333BB" w:rsidRDefault="006333BB" w:rsidP="006333B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64E31" w14:textId="0CAF28D4" w:rsidR="006333BB" w:rsidRPr="006333BB" w:rsidRDefault="006333BB" w:rsidP="00633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3BB">
        <w:rPr>
          <w:rFonts w:ascii="Times New Roman" w:hAnsi="Times New Roman" w:cs="Times New Roman"/>
          <w:b/>
          <w:sz w:val="24"/>
          <w:szCs w:val="24"/>
        </w:rPr>
        <w:t>Art. 5º</w:t>
      </w:r>
      <w:r w:rsidRPr="006333BB">
        <w:rPr>
          <w:rFonts w:ascii="Times New Roman" w:hAnsi="Times New Roman" w:cs="Times New Roman"/>
          <w:sz w:val="24"/>
          <w:szCs w:val="24"/>
        </w:rPr>
        <w:t xml:space="preserve"> Poderão ser feitas audiências públicas com o intuito de aproximar a sociedade das discussões.</w:t>
      </w:r>
    </w:p>
    <w:p w14:paraId="247B9D5E" w14:textId="77777777" w:rsidR="006333BB" w:rsidRDefault="006333BB" w:rsidP="006333B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27703" w14:textId="323132EE" w:rsidR="006333BB" w:rsidRPr="006333BB" w:rsidRDefault="006333BB" w:rsidP="00633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3BB">
        <w:rPr>
          <w:rFonts w:ascii="Times New Roman" w:hAnsi="Times New Roman" w:cs="Times New Roman"/>
          <w:b/>
          <w:sz w:val="24"/>
          <w:szCs w:val="24"/>
        </w:rPr>
        <w:t>Art. 6º</w:t>
      </w:r>
      <w:r w:rsidRPr="006333BB">
        <w:rPr>
          <w:rFonts w:ascii="Times New Roman" w:hAnsi="Times New Roman" w:cs="Times New Roman"/>
          <w:sz w:val="24"/>
          <w:szCs w:val="24"/>
        </w:rPr>
        <w:t xml:space="preserve"> As despesas decorrentes com a execução desta Resolução correrão por conta das dotações orçamentárias vigentes, e suplementadas se necessário.</w:t>
      </w:r>
    </w:p>
    <w:p w14:paraId="7CE8C50A" w14:textId="77777777" w:rsidR="006333BB" w:rsidRDefault="006333BB" w:rsidP="006333B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F1430" w14:textId="3550EEE0" w:rsidR="006333BB" w:rsidRPr="006333BB" w:rsidRDefault="006333BB" w:rsidP="00633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3BB">
        <w:rPr>
          <w:rFonts w:ascii="Times New Roman" w:hAnsi="Times New Roman" w:cs="Times New Roman"/>
          <w:b/>
          <w:sz w:val="24"/>
          <w:szCs w:val="24"/>
        </w:rPr>
        <w:t>Art. 7º</w:t>
      </w:r>
      <w:r w:rsidRPr="006333BB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54651FFD" w14:textId="77777777" w:rsidR="00F32381" w:rsidRPr="00E6492B" w:rsidRDefault="00F32381" w:rsidP="00633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0E90F513" w:rsidR="00256BD1" w:rsidRPr="00E6492B" w:rsidRDefault="00256BD1" w:rsidP="00633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Sala das Sessões </w:t>
      </w:r>
      <w:proofErr w:type="spellStart"/>
      <w:r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Bemvindo</w:t>
      </w:r>
      <w:proofErr w:type="spellEnd"/>
      <w:r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Moreira Nery, </w:t>
      </w:r>
      <w:r w:rsidR="006333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</w:t>
      </w:r>
      <w:r w:rsidR="00220E6A"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</w:t>
      </w:r>
      <w:r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2025.</w:t>
      </w:r>
    </w:p>
    <w:p w14:paraId="3B026CF2" w14:textId="3969CB0D" w:rsidR="006333BB" w:rsidRDefault="006333BB" w:rsidP="006333BB">
      <w:pPr>
        <w:tabs>
          <w:tab w:val="left" w:pos="-180"/>
          <w:tab w:val="left" w:pos="224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9F7B14" w14:textId="77777777" w:rsidR="006333BB" w:rsidRDefault="006333BB" w:rsidP="006333BB">
      <w:pPr>
        <w:tabs>
          <w:tab w:val="left" w:pos="-180"/>
          <w:tab w:val="left" w:pos="224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1F962A" w14:textId="193FADFC" w:rsidR="00220E6A" w:rsidRPr="00E6492B" w:rsidRDefault="00220E6A" w:rsidP="006333BB">
      <w:pPr>
        <w:tabs>
          <w:tab w:val="left" w:pos="-180"/>
          <w:tab w:val="left" w:pos="224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18D0946A" w14:textId="671A55EE" w:rsidR="00220E6A" w:rsidRDefault="00220E6A" w:rsidP="006333BB">
      <w:pPr>
        <w:tabs>
          <w:tab w:val="left" w:pos="-180"/>
          <w:tab w:val="left" w:pos="224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Presidente</w:t>
      </w:r>
    </w:p>
    <w:p w14:paraId="785F7961" w14:textId="43418170" w:rsidR="006333BB" w:rsidRDefault="006333BB" w:rsidP="006333BB">
      <w:pPr>
        <w:tabs>
          <w:tab w:val="left" w:pos="-180"/>
          <w:tab w:val="left" w:pos="224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0F70FE" w14:textId="77777777" w:rsidR="006333BB" w:rsidRPr="00E6492B" w:rsidRDefault="006333BB" w:rsidP="006333BB">
      <w:pPr>
        <w:tabs>
          <w:tab w:val="left" w:pos="-180"/>
          <w:tab w:val="left" w:pos="224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CBFDEF" w14:textId="77777777" w:rsidR="00220E6A" w:rsidRPr="00E6492B" w:rsidRDefault="00220E6A" w:rsidP="006333BB">
      <w:pPr>
        <w:tabs>
          <w:tab w:val="left" w:pos="-180"/>
          <w:tab w:val="left" w:pos="120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64D98B58" w14:textId="70192A33" w:rsidR="00220E6A" w:rsidRDefault="00220E6A" w:rsidP="006333BB">
      <w:pPr>
        <w:tabs>
          <w:tab w:val="left" w:pos="-180"/>
          <w:tab w:val="left" w:pos="224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1º Secretário</w:t>
      </w:r>
    </w:p>
    <w:p w14:paraId="1074CA56" w14:textId="77777777" w:rsidR="006333BB" w:rsidRPr="00E6492B" w:rsidRDefault="006333BB" w:rsidP="006333BB">
      <w:pPr>
        <w:tabs>
          <w:tab w:val="left" w:pos="-180"/>
          <w:tab w:val="left" w:pos="224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C3A0CA" w14:textId="1696743F" w:rsidR="00220E6A" w:rsidRPr="00E6492B" w:rsidRDefault="00220E6A" w:rsidP="006333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 xml:space="preserve">Publicado na Coordenadoria do Processo Legislativo da Câmara Municipal de Itapevi aos </w:t>
      </w:r>
      <w:r w:rsidR="006333BB">
        <w:rPr>
          <w:rFonts w:ascii="Times New Roman" w:hAnsi="Times New Roman" w:cs="Times New Roman"/>
          <w:sz w:val="24"/>
          <w:szCs w:val="24"/>
        </w:rPr>
        <w:t>vinte e nove</w:t>
      </w:r>
      <w:r w:rsidR="00E22D99">
        <w:rPr>
          <w:rFonts w:ascii="Times New Roman" w:hAnsi="Times New Roman" w:cs="Times New Roman"/>
          <w:sz w:val="24"/>
          <w:szCs w:val="24"/>
        </w:rPr>
        <w:t xml:space="preserve"> </w:t>
      </w:r>
      <w:r w:rsidR="00E22D99" w:rsidRPr="00E6492B">
        <w:rPr>
          <w:rFonts w:ascii="Times New Roman" w:hAnsi="Times New Roman" w:cs="Times New Roman"/>
          <w:sz w:val="24"/>
          <w:szCs w:val="24"/>
        </w:rPr>
        <w:t>dias</w:t>
      </w:r>
      <w:r w:rsidRPr="00E6492B">
        <w:rPr>
          <w:rFonts w:ascii="Times New Roman" w:hAnsi="Times New Roman" w:cs="Times New Roman"/>
          <w:sz w:val="24"/>
          <w:szCs w:val="24"/>
        </w:rPr>
        <w:t xml:space="preserve"> do mês de abril de 2025.</w:t>
      </w:r>
    </w:p>
    <w:p w14:paraId="53FC157C" w14:textId="77777777" w:rsidR="00220E6A" w:rsidRPr="00E6492B" w:rsidRDefault="00220E6A" w:rsidP="006333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D1276B" w14:textId="77777777" w:rsidR="00220E6A" w:rsidRPr="00E6492B" w:rsidRDefault="00220E6A" w:rsidP="006333B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5AE1E087" w14:textId="77777777" w:rsidR="00220E6A" w:rsidRPr="00E6492B" w:rsidRDefault="00220E6A" w:rsidP="006333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1E5F42B4" w14:textId="04BD5653" w:rsidR="00220E6A" w:rsidRPr="00E6492B" w:rsidRDefault="00220E6A" w:rsidP="006333BB">
      <w:pPr>
        <w:pStyle w:val="Recuodecorpodetexto3"/>
        <w:tabs>
          <w:tab w:val="left" w:pos="-180"/>
          <w:tab w:val="left" w:pos="2244"/>
        </w:tabs>
        <w:spacing w:after="16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Projeto de Resolução n° 0</w:t>
      </w:r>
      <w:r w:rsidR="006333BB">
        <w:rPr>
          <w:rFonts w:ascii="Times New Roman" w:eastAsia="Calibri" w:hAnsi="Times New Roman" w:cs="Times New Roman"/>
          <w:sz w:val="24"/>
          <w:szCs w:val="24"/>
          <w:lang w:eastAsia="pt-BR"/>
        </w:rPr>
        <w:t>23</w:t>
      </w: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/2025</w:t>
      </w:r>
    </w:p>
    <w:p w14:paraId="1AA8F6D7" w14:textId="623BC810" w:rsidR="00E13D81" w:rsidRDefault="00220E6A" w:rsidP="006333B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6492B">
        <w:rPr>
          <w:rFonts w:ascii="Times New Roman" w:hAnsi="Times New Roman" w:cs="Times New Roman"/>
          <w:i/>
          <w:sz w:val="24"/>
          <w:szCs w:val="24"/>
        </w:rPr>
        <w:t xml:space="preserve">Autor: </w:t>
      </w:r>
      <w:r w:rsidR="00452352">
        <w:rPr>
          <w:rFonts w:ascii="Times New Roman" w:hAnsi="Times New Roman" w:cs="Times New Roman"/>
          <w:i/>
          <w:sz w:val="24"/>
          <w:szCs w:val="24"/>
        </w:rPr>
        <w:t xml:space="preserve">Rafael Alan de Moraes Romeiro </w:t>
      </w:r>
      <w:r w:rsidR="006333BB">
        <w:rPr>
          <w:rFonts w:ascii="Times New Roman" w:hAnsi="Times New Roman" w:cs="Times New Roman"/>
          <w:i/>
          <w:sz w:val="24"/>
          <w:szCs w:val="24"/>
        </w:rPr>
        <w:t>–</w:t>
      </w:r>
      <w:r w:rsidR="004523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33BB">
        <w:rPr>
          <w:rFonts w:ascii="Times New Roman" w:hAnsi="Times New Roman" w:cs="Times New Roman"/>
          <w:i/>
          <w:sz w:val="24"/>
          <w:szCs w:val="24"/>
        </w:rPr>
        <w:t>PODEMOS</w:t>
      </w:r>
    </w:p>
    <w:p w14:paraId="432663FF" w14:textId="25668DA3" w:rsidR="006333BB" w:rsidRPr="00E6492B" w:rsidRDefault="006333BB" w:rsidP="006333B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Coautores: Fábio de Freitas – MDB e Mariza Martins Borges – PODEMOS </w:t>
      </w:r>
    </w:p>
    <w:p w14:paraId="3A51D769" w14:textId="77777777" w:rsidR="00220E6A" w:rsidRPr="00E6492B" w:rsidRDefault="00220E6A" w:rsidP="006333B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220E6A" w:rsidRPr="00E6492B" w:rsidSect="006333BB">
      <w:headerReference w:type="even" r:id="rId7"/>
      <w:headerReference w:type="default" r:id="rId8"/>
      <w:headerReference w:type="first" r:id="rId9"/>
      <w:pgSz w:w="11906" w:h="16838"/>
      <w:pgMar w:top="2835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B1339" w14:textId="77777777" w:rsidR="003A51E7" w:rsidRDefault="003A51E7">
      <w:pPr>
        <w:spacing w:after="0" w:line="240" w:lineRule="auto"/>
      </w:pPr>
      <w:r>
        <w:separator/>
      </w:r>
    </w:p>
  </w:endnote>
  <w:endnote w:type="continuationSeparator" w:id="0">
    <w:p w14:paraId="15682CA4" w14:textId="77777777" w:rsidR="003A51E7" w:rsidRDefault="003A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80DE3" w14:textId="77777777" w:rsidR="003A51E7" w:rsidRDefault="003A51E7">
      <w:pPr>
        <w:spacing w:after="0" w:line="240" w:lineRule="auto"/>
      </w:pPr>
      <w:r>
        <w:separator/>
      </w:r>
    </w:p>
  </w:footnote>
  <w:footnote w:type="continuationSeparator" w:id="0">
    <w:p w14:paraId="1A32BC6C" w14:textId="77777777" w:rsidR="003A51E7" w:rsidRDefault="003A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74A03" w14:textId="77777777" w:rsidR="00DD5CB2" w:rsidRDefault="000E1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9B1AC" w14:textId="77777777" w:rsidR="00DD5CB2" w:rsidRDefault="00230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B925" w14:textId="77777777" w:rsidR="00DD5CB2" w:rsidRDefault="000E1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2"/>
    <w:rsid w:val="0003118B"/>
    <w:rsid w:val="00057168"/>
    <w:rsid w:val="00063B71"/>
    <w:rsid w:val="000844CB"/>
    <w:rsid w:val="000947B7"/>
    <w:rsid w:val="000A399C"/>
    <w:rsid w:val="000E0ABE"/>
    <w:rsid w:val="000E1240"/>
    <w:rsid w:val="00103F9D"/>
    <w:rsid w:val="001237E6"/>
    <w:rsid w:val="00131B4A"/>
    <w:rsid w:val="0014339E"/>
    <w:rsid w:val="00146961"/>
    <w:rsid w:val="00167893"/>
    <w:rsid w:val="00186CC8"/>
    <w:rsid w:val="00197967"/>
    <w:rsid w:val="001A390C"/>
    <w:rsid w:val="001D267B"/>
    <w:rsid w:val="001D6757"/>
    <w:rsid w:val="002131DE"/>
    <w:rsid w:val="00220E6A"/>
    <w:rsid w:val="00226779"/>
    <w:rsid w:val="00230F36"/>
    <w:rsid w:val="0023384E"/>
    <w:rsid w:val="00256BD1"/>
    <w:rsid w:val="00257730"/>
    <w:rsid w:val="00262A5E"/>
    <w:rsid w:val="0027127A"/>
    <w:rsid w:val="002B12E0"/>
    <w:rsid w:val="002F0A12"/>
    <w:rsid w:val="00307A5C"/>
    <w:rsid w:val="00341A39"/>
    <w:rsid w:val="00354A35"/>
    <w:rsid w:val="00361E7C"/>
    <w:rsid w:val="00374FE0"/>
    <w:rsid w:val="003912BE"/>
    <w:rsid w:val="003A51E7"/>
    <w:rsid w:val="003D0A0E"/>
    <w:rsid w:val="003E6628"/>
    <w:rsid w:val="003F48CD"/>
    <w:rsid w:val="00452352"/>
    <w:rsid w:val="00483838"/>
    <w:rsid w:val="004B1D02"/>
    <w:rsid w:val="004E7EFC"/>
    <w:rsid w:val="0052719F"/>
    <w:rsid w:val="005646E1"/>
    <w:rsid w:val="005A3020"/>
    <w:rsid w:val="005B105D"/>
    <w:rsid w:val="005E3C69"/>
    <w:rsid w:val="005F3B96"/>
    <w:rsid w:val="006136EF"/>
    <w:rsid w:val="0061590C"/>
    <w:rsid w:val="006215ED"/>
    <w:rsid w:val="006333BB"/>
    <w:rsid w:val="00670371"/>
    <w:rsid w:val="00670D98"/>
    <w:rsid w:val="00685716"/>
    <w:rsid w:val="006B0060"/>
    <w:rsid w:val="006B372E"/>
    <w:rsid w:val="006C56A1"/>
    <w:rsid w:val="007037DB"/>
    <w:rsid w:val="00706CCE"/>
    <w:rsid w:val="0071289D"/>
    <w:rsid w:val="00716157"/>
    <w:rsid w:val="00746999"/>
    <w:rsid w:val="007942A8"/>
    <w:rsid w:val="007A043C"/>
    <w:rsid w:val="007F6C5E"/>
    <w:rsid w:val="00814E3F"/>
    <w:rsid w:val="008302DC"/>
    <w:rsid w:val="00833B08"/>
    <w:rsid w:val="00841D67"/>
    <w:rsid w:val="00845B46"/>
    <w:rsid w:val="00845CE9"/>
    <w:rsid w:val="00851EB4"/>
    <w:rsid w:val="00855728"/>
    <w:rsid w:val="0085678F"/>
    <w:rsid w:val="00871DA1"/>
    <w:rsid w:val="008A66B8"/>
    <w:rsid w:val="0093767C"/>
    <w:rsid w:val="009566C0"/>
    <w:rsid w:val="00970DE1"/>
    <w:rsid w:val="00983BE7"/>
    <w:rsid w:val="009A01D6"/>
    <w:rsid w:val="009A32C2"/>
    <w:rsid w:val="009B3B6D"/>
    <w:rsid w:val="009C4EC3"/>
    <w:rsid w:val="009E06D6"/>
    <w:rsid w:val="009E1E8E"/>
    <w:rsid w:val="00A036AB"/>
    <w:rsid w:val="00A151FD"/>
    <w:rsid w:val="00A17735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B146B"/>
    <w:rsid w:val="00AB1B59"/>
    <w:rsid w:val="00AB5327"/>
    <w:rsid w:val="00AC1AE9"/>
    <w:rsid w:val="00AC1D38"/>
    <w:rsid w:val="00AD4F74"/>
    <w:rsid w:val="00B171E7"/>
    <w:rsid w:val="00B25F24"/>
    <w:rsid w:val="00B27C5F"/>
    <w:rsid w:val="00BA0D95"/>
    <w:rsid w:val="00BF6BD5"/>
    <w:rsid w:val="00C106D2"/>
    <w:rsid w:val="00C25C64"/>
    <w:rsid w:val="00C455C2"/>
    <w:rsid w:val="00C84750"/>
    <w:rsid w:val="00C90ABC"/>
    <w:rsid w:val="00CA27DC"/>
    <w:rsid w:val="00CA2ABF"/>
    <w:rsid w:val="00CB3E1C"/>
    <w:rsid w:val="00CC267A"/>
    <w:rsid w:val="00CE70F5"/>
    <w:rsid w:val="00D00B99"/>
    <w:rsid w:val="00D018D1"/>
    <w:rsid w:val="00D10774"/>
    <w:rsid w:val="00D116B1"/>
    <w:rsid w:val="00D221C7"/>
    <w:rsid w:val="00D33B1F"/>
    <w:rsid w:val="00D35E11"/>
    <w:rsid w:val="00D52A12"/>
    <w:rsid w:val="00D733AF"/>
    <w:rsid w:val="00D74E52"/>
    <w:rsid w:val="00D82867"/>
    <w:rsid w:val="00DC30D2"/>
    <w:rsid w:val="00DD09B4"/>
    <w:rsid w:val="00DD5CB2"/>
    <w:rsid w:val="00E05884"/>
    <w:rsid w:val="00E13D81"/>
    <w:rsid w:val="00E22D99"/>
    <w:rsid w:val="00E638F3"/>
    <w:rsid w:val="00E6492B"/>
    <w:rsid w:val="00EB73CF"/>
    <w:rsid w:val="00ED1305"/>
    <w:rsid w:val="00F12D24"/>
    <w:rsid w:val="00F32381"/>
    <w:rsid w:val="00F74B4E"/>
    <w:rsid w:val="00F7541E"/>
    <w:rsid w:val="00F75C63"/>
    <w:rsid w:val="00F77230"/>
    <w:rsid w:val="00F94D7D"/>
    <w:rsid w:val="00FB3198"/>
    <w:rsid w:val="00FB452D"/>
    <w:rsid w:val="00FB6214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0E6A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0E6A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CMI USER CPL01</cp:lastModifiedBy>
  <cp:revision>4</cp:revision>
  <dcterms:created xsi:type="dcterms:W3CDTF">2025-04-29T19:53:00Z</dcterms:created>
  <dcterms:modified xsi:type="dcterms:W3CDTF">2025-04-29T19:59:00Z</dcterms:modified>
</cp:coreProperties>
</file>