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5B17" w14:textId="74AEE544" w:rsidR="00C5643C" w:rsidRDefault="001200AA" w:rsidP="001200AA">
      <w:pPr>
        <w:pStyle w:val="TextosemFormatao"/>
        <w:spacing w:after="240" w:line="360" w:lineRule="exact"/>
        <w:jc w:val="center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LEI</w:t>
      </w:r>
      <w:r w:rsidR="0003297A">
        <w:rPr>
          <w:rFonts w:ascii="Times New Roman" w:eastAsia="MS Mincho" w:hAnsi="Times New Roman" w:cs="Times New Roman"/>
          <w:b/>
          <w:sz w:val="24"/>
        </w:rPr>
        <w:t xml:space="preserve"> </w:t>
      </w:r>
      <w:r w:rsidR="008B5B90">
        <w:rPr>
          <w:rFonts w:ascii="Times New Roman" w:eastAsia="MS Mincho" w:hAnsi="Times New Roman" w:cs="Times New Roman"/>
          <w:b/>
          <w:sz w:val="24"/>
        </w:rPr>
        <w:t>184</w:t>
      </w:r>
      <w:r w:rsidR="0003297A">
        <w:rPr>
          <w:rFonts w:ascii="Times New Roman" w:eastAsia="MS Mincho" w:hAnsi="Times New Roman" w:cs="Times New Roman"/>
          <w:b/>
          <w:sz w:val="24"/>
        </w:rPr>
        <w:t>/2025</w:t>
      </w:r>
    </w:p>
    <w:p w14:paraId="437EA004" w14:textId="22028123" w:rsidR="00C5643C" w:rsidRPr="000C506E" w:rsidRDefault="00FB08B2" w:rsidP="00C5643C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Cs/>
          <w:sz w:val="24"/>
        </w:rPr>
      </w:pPr>
      <w:r w:rsidRPr="000C506E">
        <w:rPr>
          <w:rFonts w:ascii="Times New Roman" w:eastAsia="MS Mincho" w:hAnsi="Times New Roman" w:cs="Times New Roman"/>
          <w:iCs/>
          <w:sz w:val="24"/>
        </w:rPr>
        <w:t>Altera a redação do Parágrafo único</w:t>
      </w:r>
      <w:r w:rsidR="00C5643C" w:rsidRPr="000C506E">
        <w:rPr>
          <w:rFonts w:ascii="Times New Roman" w:eastAsia="MS Mincho" w:hAnsi="Times New Roman" w:cs="Times New Roman"/>
          <w:iCs/>
          <w:sz w:val="24"/>
        </w:rPr>
        <w:t xml:space="preserve"> </w:t>
      </w:r>
      <w:r w:rsidR="00845966" w:rsidRPr="000C506E">
        <w:rPr>
          <w:rFonts w:ascii="Times New Roman" w:eastAsia="MS Mincho" w:hAnsi="Times New Roman" w:cs="Times New Roman"/>
          <w:iCs/>
          <w:sz w:val="24"/>
        </w:rPr>
        <w:t xml:space="preserve">do </w:t>
      </w:r>
      <w:r w:rsidRPr="000C506E">
        <w:rPr>
          <w:rFonts w:ascii="Times New Roman" w:eastAsia="MS Mincho" w:hAnsi="Times New Roman" w:cs="Times New Roman"/>
          <w:iCs/>
          <w:sz w:val="24"/>
        </w:rPr>
        <w:t>a</w:t>
      </w:r>
      <w:r w:rsidR="00845966" w:rsidRPr="000C506E">
        <w:rPr>
          <w:rFonts w:ascii="Times New Roman" w:eastAsia="MS Mincho" w:hAnsi="Times New Roman" w:cs="Times New Roman"/>
          <w:iCs/>
          <w:sz w:val="24"/>
        </w:rPr>
        <w:t xml:space="preserve">rt. </w:t>
      </w:r>
      <w:r w:rsidRPr="000C506E">
        <w:rPr>
          <w:rFonts w:ascii="Times New Roman" w:eastAsia="MS Mincho" w:hAnsi="Times New Roman" w:cs="Times New Roman"/>
          <w:iCs/>
          <w:sz w:val="24"/>
        </w:rPr>
        <w:t>3º</w:t>
      </w:r>
      <w:r w:rsidR="00845966" w:rsidRPr="000C506E">
        <w:rPr>
          <w:rFonts w:ascii="Times New Roman" w:eastAsia="MS Mincho" w:hAnsi="Times New Roman" w:cs="Times New Roman"/>
          <w:iCs/>
          <w:sz w:val="24"/>
        </w:rPr>
        <w:t xml:space="preserve"> </w:t>
      </w:r>
      <w:r w:rsidR="00C5643C" w:rsidRPr="000C506E">
        <w:rPr>
          <w:rFonts w:ascii="Times New Roman" w:eastAsia="MS Mincho" w:hAnsi="Times New Roman" w:cs="Times New Roman"/>
          <w:iCs/>
          <w:sz w:val="24"/>
        </w:rPr>
        <w:t xml:space="preserve">da Lei nº </w:t>
      </w:r>
      <w:r w:rsidRPr="000C506E">
        <w:rPr>
          <w:rFonts w:ascii="Times New Roman" w:eastAsia="MS Mincho" w:hAnsi="Times New Roman" w:cs="Times New Roman"/>
          <w:iCs/>
          <w:sz w:val="24"/>
        </w:rPr>
        <w:t>3.459,</w:t>
      </w:r>
      <w:r w:rsidR="001200AA" w:rsidRPr="000C506E">
        <w:rPr>
          <w:rFonts w:ascii="Times New Roman" w:eastAsia="MS Mincho" w:hAnsi="Times New Roman" w:cs="Times New Roman"/>
          <w:iCs/>
          <w:sz w:val="24"/>
        </w:rPr>
        <w:t xml:space="preserve"> de </w:t>
      </w:r>
      <w:r w:rsidRPr="000C506E">
        <w:rPr>
          <w:rFonts w:ascii="Times New Roman" w:eastAsia="MS Mincho" w:hAnsi="Times New Roman" w:cs="Times New Roman"/>
          <w:iCs/>
          <w:sz w:val="24"/>
        </w:rPr>
        <w:t>19</w:t>
      </w:r>
      <w:r w:rsidR="001200AA" w:rsidRPr="000C506E">
        <w:rPr>
          <w:rFonts w:ascii="Times New Roman" w:eastAsia="MS Mincho" w:hAnsi="Times New Roman" w:cs="Times New Roman"/>
          <w:iCs/>
          <w:sz w:val="24"/>
        </w:rPr>
        <w:t xml:space="preserve"> de </w:t>
      </w:r>
      <w:r w:rsidRPr="000C506E">
        <w:rPr>
          <w:rFonts w:ascii="Times New Roman" w:eastAsia="MS Mincho" w:hAnsi="Times New Roman" w:cs="Times New Roman"/>
          <w:iCs/>
          <w:sz w:val="24"/>
        </w:rPr>
        <w:t>março</w:t>
      </w:r>
      <w:r w:rsidR="001200AA" w:rsidRPr="000C506E">
        <w:rPr>
          <w:rFonts w:ascii="Times New Roman" w:eastAsia="MS Mincho" w:hAnsi="Times New Roman" w:cs="Times New Roman"/>
          <w:iCs/>
          <w:sz w:val="24"/>
        </w:rPr>
        <w:t xml:space="preserve"> de </w:t>
      </w:r>
      <w:r w:rsidRPr="000C506E">
        <w:rPr>
          <w:rFonts w:ascii="Times New Roman" w:eastAsia="MS Mincho" w:hAnsi="Times New Roman" w:cs="Times New Roman"/>
          <w:iCs/>
          <w:sz w:val="24"/>
        </w:rPr>
        <w:t>2025</w:t>
      </w:r>
      <w:r w:rsidR="001200AA" w:rsidRPr="000C506E">
        <w:rPr>
          <w:rFonts w:ascii="Times New Roman" w:eastAsia="MS Mincho" w:hAnsi="Times New Roman" w:cs="Times New Roman"/>
          <w:iCs/>
          <w:sz w:val="24"/>
        </w:rPr>
        <w:t xml:space="preserve">, que </w:t>
      </w:r>
      <w:r w:rsidRPr="000C506E">
        <w:rPr>
          <w:rFonts w:ascii="Times New Roman" w:eastAsia="MS Mincho" w:hAnsi="Times New Roman" w:cs="Times New Roman"/>
          <w:iCs/>
          <w:sz w:val="24"/>
        </w:rPr>
        <w:t>estabelece que todo projeto legislativo apresentado na Câmara Municipal de Itapevi deve informar em sua redação a qual Objetivo de Desenvolvimento Sustentável (ODS) atende, conforme a Agenda 2030 da Organização das Nações Unidas (ONU)</w:t>
      </w:r>
      <w:r w:rsidR="00C5643C" w:rsidRPr="000C506E">
        <w:rPr>
          <w:rFonts w:ascii="Times New Roman" w:eastAsia="MS Mincho" w:hAnsi="Times New Roman" w:cs="Times New Roman"/>
          <w:iCs/>
          <w:sz w:val="24"/>
        </w:rPr>
        <w:t>.</w:t>
      </w:r>
    </w:p>
    <w:p w14:paraId="49562D62" w14:textId="2BC328D5" w:rsidR="00C5643C" w:rsidRDefault="00C5643C" w:rsidP="00C5643C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337C11">
        <w:rPr>
          <w:rFonts w:ascii="Times New Roman" w:eastAsia="MS Mincho" w:hAnsi="Times New Roman" w:cs="Times New Roman"/>
          <w:sz w:val="24"/>
        </w:rPr>
        <w:t xml:space="preserve">A </w:t>
      </w:r>
      <w:r w:rsidR="001200AA" w:rsidRPr="00337C11">
        <w:rPr>
          <w:rFonts w:ascii="Times New Roman" w:eastAsia="MS Mincho" w:hAnsi="Times New Roman" w:cs="Times New Roman"/>
          <w:sz w:val="24"/>
        </w:rPr>
        <w:t xml:space="preserve">CÂMARA MUNICIPAL DE </w:t>
      </w:r>
      <w:r w:rsidR="001200AA">
        <w:rPr>
          <w:rFonts w:ascii="Times New Roman" w:eastAsia="MS Mincho" w:hAnsi="Times New Roman" w:cs="Times New Roman"/>
          <w:sz w:val="24"/>
        </w:rPr>
        <w:t>ITAPEVI</w:t>
      </w:r>
      <w:r>
        <w:rPr>
          <w:rFonts w:ascii="Times New Roman" w:eastAsia="MS Mincho" w:hAnsi="Times New Roman" w:cs="Times New Roman"/>
          <w:sz w:val="24"/>
        </w:rPr>
        <w:t>, no uso de suas atribuições legais, Aprova:</w:t>
      </w:r>
    </w:p>
    <w:p w14:paraId="50C16172" w14:textId="11AD671F" w:rsidR="00C5643C" w:rsidRDefault="00C5643C" w:rsidP="00C5643C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1200AA">
        <w:rPr>
          <w:rFonts w:ascii="Times New Roman" w:eastAsia="MS Mincho" w:hAnsi="Times New Roman" w:cs="Times New Roman"/>
          <w:b/>
          <w:sz w:val="24"/>
        </w:rPr>
        <w:t>Art. 1º</w:t>
      </w:r>
      <w:r w:rsidRPr="005908F6">
        <w:rPr>
          <w:rFonts w:ascii="Times New Roman" w:eastAsia="MS Mincho" w:hAnsi="Times New Roman" w:cs="Times New Roman"/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</w:rPr>
        <w:t xml:space="preserve">O </w:t>
      </w:r>
      <w:r w:rsidR="00FB08B2">
        <w:rPr>
          <w:rFonts w:ascii="Times New Roman" w:eastAsia="MS Mincho" w:hAnsi="Times New Roman" w:cs="Times New Roman"/>
          <w:sz w:val="24"/>
        </w:rPr>
        <w:t>Parágrafo único</w:t>
      </w:r>
      <w:r w:rsidR="001200AA" w:rsidRPr="001200AA">
        <w:rPr>
          <w:rFonts w:ascii="Times New Roman" w:eastAsia="MS Mincho" w:hAnsi="Times New Roman" w:cs="Times New Roman"/>
          <w:sz w:val="24"/>
        </w:rPr>
        <w:t xml:space="preserve"> </w:t>
      </w:r>
      <w:r w:rsidR="00845966">
        <w:rPr>
          <w:rFonts w:ascii="Times New Roman" w:eastAsia="MS Mincho" w:hAnsi="Times New Roman" w:cs="Times New Roman"/>
          <w:sz w:val="24"/>
        </w:rPr>
        <w:t xml:space="preserve">do </w:t>
      </w:r>
      <w:r w:rsidR="00FB08B2">
        <w:rPr>
          <w:rFonts w:ascii="Times New Roman" w:eastAsia="MS Mincho" w:hAnsi="Times New Roman" w:cs="Times New Roman"/>
          <w:sz w:val="24"/>
        </w:rPr>
        <w:t>a</w:t>
      </w:r>
      <w:r w:rsidR="00845966">
        <w:rPr>
          <w:rFonts w:ascii="Times New Roman" w:eastAsia="MS Mincho" w:hAnsi="Times New Roman" w:cs="Times New Roman"/>
          <w:sz w:val="24"/>
        </w:rPr>
        <w:t xml:space="preserve">rt. </w:t>
      </w:r>
      <w:r w:rsidR="0035513E">
        <w:rPr>
          <w:rFonts w:ascii="Times New Roman" w:eastAsia="MS Mincho" w:hAnsi="Times New Roman" w:cs="Times New Roman"/>
          <w:sz w:val="24"/>
        </w:rPr>
        <w:t>3º</w:t>
      </w:r>
      <w:r w:rsidR="00845966">
        <w:rPr>
          <w:rFonts w:ascii="Times New Roman" w:eastAsia="MS Mincho" w:hAnsi="Times New Roman" w:cs="Times New Roman"/>
          <w:sz w:val="24"/>
        </w:rPr>
        <w:t xml:space="preserve"> </w:t>
      </w:r>
      <w:r w:rsidR="001200AA" w:rsidRPr="001200AA">
        <w:rPr>
          <w:rFonts w:ascii="Times New Roman" w:eastAsia="MS Mincho" w:hAnsi="Times New Roman" w:cs="Times New Roman"/>
          <w:sz w:val="24"/>
        </w:rPr>
        <w:t xml:space="preserve">da Lei nº </w:t>
      </w:r>
      <w:r w:rsidR="0035513E">
        <w:rPr>
          <w:rFonts w:ascii="Times New Roman" w:eastAsia="MS Mincho" w:hAnsi="Times New Roman" w:cs="Times New Roman"/>
          <w:sz w:val="24"/>
        </w:rPr>
        <w:t>3.459,</w:t>
      </w:r>
      <w:r w:rsidR="001200AA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19</w:t>
      </w:r>
      <w:r w:rsidR="001200AA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março</w:t>
      </w:r>
      <w:r w:rsidR="001200AA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2025</w:t>
      </w:r>
      <w:r>
        <w:rPr>
          <w:rFonts w:ascii="Times New Roman" w:eastAsia="MS Mincho" w:hAnsi="Times New Roman" w:cs="Times New Roman"/>
          <w:sz w:val="24"/>
        </w:rPr>
        <w:t xml:space="preserve">, passa a vigorar com a seguinte redação: </w:t>
      </w:r>
    </w:p>
    <w:p w14:paraId="612C49A6" w14:textId="5362B04D" w:rsidR="00845966" w:rsidRPr="00385E42" w:rsidRDefault="00C5643C" w:rsidP="00C5643C">
      <w:pPr>
        <w:pStyle w:val="TextosemFormatao"/>
        <w:spacing w:after="240" w:line="360" w:lineRule="exact"/>
        <w:ind w:left="3261"/>
        <w:jc w:val="both"/>
        <w:rPr>
          <w:rFonts w:ascii="Times New Roman" w:eastAsia="MS Mincho" w:hAnsi="Times New Roman" w:cs="Times New Roman"/>
          <w:iCs/>
          <w:sz w:val="24"/>
        </w:rPr>
      </w:pPr>
      <w:r w:rsidRPr="00385E42">
        <w:rPr>
          <w:rFonts w:ascii="Times New Roman" w:eastAsia="MS Mincho" w:hAnsi="Times New Roman" w:cs="Times New Roman"/>
          <w:iCs/>
          <w:sz w:val="24"/>
        </w:rPr>
        <w:t>“</w:t>
      </w:r>
      <w:r w:rsidR="00845966" w:rsidRPr="00385E42">
        <w:rPr>
          <w:rFonts w:ascii="Times New Roman" w:eastAsia="MS Mincho" w:hAnsi="Times New Roman" w:cs="Times New Roman"/>
          <w:b/>
          <w:iCs/>
          <w:sz w:val="24"/>
        </w:rPr>
        <w:t xml:space="preserve">Art. </w:t>
      </w:r>
      <w:r w:rsidR="0035513E" w:rsidRPr="00385E42">
        <w:rPr>
          <w:rFonts w:ascii="Times New Roman" w:eastAsia="MS Mincho" w:hAnsi="Times New Roman" w:cs="Times New Roman"/>
          <w:b/>
          <w:iCs/>
          <w:sz w:val="24"/>
        </w:rPr>
        <w:t>3º</w:t>
      </w:r>
      <w:r w:rsidR="00845966" w:rsidRPr="00385E42">
        <w:rPr>
          <w:rFonts w:ascii="Times New Roman" w:eastAsia="MS Mincho" w:hAnsi="Times New Roman" w:cs="Times New Roman"/>
          <w:b/>
          <w:iCs/>
          <w:sz w:val="24"/>
        </w:rPr>
        <w:t xml:space="preserve"> </w:t>
      </w:r>
      <w:r w:rsidR="00845966" w:rsidRPr="00385E42">
        <w:rPr>
          <w:rFonts w:ascii="Times New Roman" w:eastAsia="MS Mincho" w:hAnsi="Times New Roman" w:cs="Times New Roman"/>
          <w:iCs/>
          <w:sz w:val="24"/>
        </w:rPr>
        <w:t>(...)</w:t>
      </w:r>
    </w:p>
    <w:p w14:paraId="25C44249" w14:textId="6E13840A" w:rsidR="00C5643C" w:rsidRPr="00385E42" w:rsidRDefault="0035513E" w:rsidP="00C5643C">
      <w:pPr>
        <w:pStyle w:val="TextosemFormatao"/>
        <w:spacing w:after="240" w:line="360" w:lineRule="exact"/>
        <w:ind w:left="3261"/>
        <w:jc w:val="both"/>
        <w:rPr>
          <w:rFonts w:ascii="Times New Roman" w:eastAsia="MS Mincho" w:hAnsi="Times New Roman" w:cs="Times New Roman"/>
          <w:iCs/>
          <w:sz w:val="24"/>
        </w:rPr>
      </w:pPr>
      <w:r w:rsidRPr="00385E42">
        <w:rPr>
          <w:rFonts w:ascii="Times New Roman" w:eastAsia="MS Mincho" w:hAnsi="Times New Roman" w:cs="Times New Roman"/>
          <w:b/>
          <w:iCs/>
          <w:sz w:val="24"/>
        </w:rPr>
        <w:t>Parágrafo único.</w:t>
      </w:r>
      <w:r w:rsidR="001200AA" w:rsidRPr="00385E42">
        <w:rPr>
          <w:rFonts w:ascii="Times New Roman" w:eastAsia="MS Mincho" w:hAnsi="Times New Roman" w:cs="Times New Roman"/>
          <w:iCs/>
          <w:sz w:val="24"/>
        </w:rPr>
        <w:t xml:space="preserve"> </w:t>
      </w:r>
      <w:r w:rsidRPr="00385E42">
        <w:rPr>
          <w:rFonts w:ascii="Times New Roman" w:eastAsia="MS Mincho" w:hAnsi="Times New Roman" w:cs="Times New Roman"/>
          <w:iCs/>
          <w:sz w:val="24"/>
        </w:rPr>
        <w:t>Na ausência da identificação do ODS no projeto</w:t>
      </w:r>
      <w:r w:rsidR="001619D6" w:rsidRPr="00385E42">
        <w:rPr>
          <w:rFonts w:ascii="Times New Roman" w:eastAsia="MS Mincho" w:hAnsi="Times New Roman" w:cs="Times New Roman"/>
          <w:iCs/>
          <w:sz w:val="24"/>
        </w:rPr>
        <w:t>,</w:t>
      </w:r>
      <w:r w:rsidRPr="00385E42">
        <w:rPr>
          <w:rFonts w:ascii="Times New Roman" w:eastAsia="MS Mincho" w:hAnsi="Times New Roman" w:cs="Times New Roman"/>
          <w:iCs/>
          <w:sz w:val="24"/>
        </w:rPr>
        <w:t xml:space="preserve"> </w:t>
      </w:r>
      <w:r w:rsidR="00150826" w:rsidRPr="00385E42">
        <w:rPr>
          <w:rFonts w:ascii="Times New Roman" w:eastAsia="MS Mincho" w:hAnsi="Times New Roman" w:cs="Times New Roman"/>
          <w:iCs/>
          <w:sz w:val="24"/>
        </w:rPr>
        <w:t>este</w:t>
      </w:r>
      <w:r w:rsidRPr="00385E42">
        <w:rPr>
          <w:rFonts w:ascii="Times New Roman" w:eastAsia="MS Mincho" w:hAnsi="Times New Roman" w:cs="Times New Roman"/>
          <w:iCs/>
          <w:sz w:val="24"/>
        </w:rPr>
        <w:t xml:space="preserve"> passará</w:t>
      </w:r>
      <w:r w:rsidR="001619D6" w:rsidRPr="00385E42">
        <w:rPr>
          <w:rFonts w:ascii="Times New Roman" w:eastAsia="MS Mincho" w:hAnsi="Times New Roman" w:cs="Times New Roman"/>
          <w:iCs/>
          <w:sz w:val="24"/>
        </w:rPr>
        <w:t xml:space="preserve"> durante o </w:t>
      </w:r>
      <w:r w:rsidR="00D52D8C" w:rsidRPr="00385E42">
        <w:rPr>
          <w:rFonts w:ascii="Times New Roman" w:eastAsia="MS Mincho" w:hAnsi="Times New Roman" w:cs="Times New Roman"/>
          <w:iCs/>
          <w:sz w:val="24"/>
        </w:rPr>
        <w:t>P</w:t>
      </w:r>
      <w:r w:rsidR="001619D6" w:rsidRPr="00385E42">
        <w:rPr>
          <w:rFonts w:ascii="Times New Roman" w:eastAsia="MS Mincho" w:hAnsi="Times New Roman" w:cs="Times New Roman"/>
          <w:iCs/>
          <w:sz w:val="24"/>
        </w:rPr>
        <w:t xml:space="preserve">rocesso </w:t>
      </w:r>
      <w:r w:rsidR="00D52D8C" w:rsidRPr="00385E42">
        <w:rPr>
          <w:rFonts w:ascii="Times New Roman" w:eastAsia="MS Mincho" w:hAnsi="Times New Roman" w:cs="Times New Roman"/>
          <w:iCs/>
          <w:sz w:val="24"/>
        </w:rPr>
        <w:t>L</w:t>
      </w:r>
      <w:r w:rsidR="001619D6" w:rsidRPr="00385E42">
        <w:rPr>
          <w:rFonts w:ascii="Times New Roman" w:eastAsia="MS Mincho" w:hAnsi="Times New Roman" w:cs="Times New Roman"/>
          <w:iCs/>
          <w:sz w:val="24"/>
        </w:rPr>
        <w:t xml:space="preserve">egislativo </w:t>
      </w:r>
      <w:r w:rsidRPr="00385E42">
        <w:rPr>
          <w:rFonts w:ascii="Times New Roman" w:eastAsia="MS Mincho" w:hAnsi="Times New Roman" w:cs="Times New Roman"/>
          <w:iCs/>
          <w:sz w:val="24"/>
        </w:rPr>
        <w:t>obrigatoriamente pela Comissão do Meio Ambiente</w:t>
      </w:r>
      <w:r w:rsidR="007C6D17" w:rsidRPr="00385E42">
        <w:rPr>
          <w:rFonts w:ascii="Times New Roman" w:eastAsia="MS Mincho" w:hAnsi="Times New Roman" w:cs="Times New Roman"/>
          <w:iCs/>
          <w:sz w:val="24"/>
        </w:rPr>
        <w:t xml:space="preserve"> e Defesa dos Animais</w:t>
      </w:r>
      <w:r w:rsidRPr="00385E42">
        <w:rPr>
          <w:rFonts w:ascii="Times New Roman" w:eastAsia="MS Mincho" w:hAnsi="Times New Roman" w:cs="Times New Roman"/>
          <w:iCs/>
          <w:sz w:val="24"/>
        </w:rPr>
        <w:t xml:space="preserve"> para </w:t>
      </w:r>
      <w:r w:rsidR="003416B8" w:rsidRPr="00385E42">
        <w:rPr>
          <w:rFonts w:ascii="Times New Roman" w:eastAsia="MS Mincho" w:hAnsi="Times New Roman" w:cs="Times New Roman"/>
          <w:iCs/>
          <w:sz w:val="24"/>
        </w:rPr>
        <w:t>deliberação</w:t>
      </w:r>
      <w:r w:rsidRPr="00385E42">
        <w:rPr>
          <w:rFonts w:ascii="Times New Roman" w:eastAsia="MS Mincho" w:hAnsi="Times New Roman" w:cs="Times New Roman"/>
          <w:iCs/>
          <w:sz w:val="24"/>
        </w:rPr>
        <w:t xml:space="preserve"> e o parecer deve conter uma seção específica denominada "Relação com os Objetivos de Desenvolvimento Sustentável (ODS)</w:t>
      </w:r>
      <w:r w:rsidR="00C5643C" w:rsidRPr="00385E42">
        <w:rPr>
          <w:rFonts w:ascii="Times New Roman" w:eastAsia="MS Mincho" w:hAnsi="Times New Roman" w:cs="Times New Roman"/>
          <w:iCs/>
          <w:sz w:val="24"/>
        </w:rPr>
        <w:t>”</w:t>
      </w:r>
      <w:r w:rsidRPr="00385E42">
        <w:rPr>
          <w:rFonts w:ascii="Times New Roman" w:eastAsia="MS Mincho" w:hAnsi="Times New Roman" w:cs="Times New Roman"/>
          <w:iCs/>
          <w:sz w:val="24"/>
        </w:rPr>
        <w:t>, salvo se tramitar em regime de urgência</w:t>
      </w:r>
      <w:r w:rsidR="00E304ED" w:rsidRPr="00385E42">
        <w:rPr>
          <w:rFonts w:ascii="Times New Roman" w:eastAsia="MS Mincho" w:hAnsi="Times New Roman" w:cs="Times New Roman"/>
          <w:iCs/>
          <w:sz w:val="24"/>
        </w:rPr>
        <w:t xml:space="preserve">, cuja </w:t>
      </w:r>
      <w:r w:rsidR="009E0236">
        <w:rPr>
          <w:rFonts w:ascii="Times New Roman" w:eastAsia="MS Mincho" w:hAnsi="Times New Roman" w:cs="Times New Roman"/>
          <w:iCs/>
          <w:sz w:val="24"/>
        </w:rPr>
        <w:t>determinação</w:t>
      </w:r>
      <w:r w:rsidR="00E304ED" w:rsidRPr="00385E42">
        <w:rPr>
          <w:rFonts w:ascii="Times New Roman" w:eastAsia="MS Mincho" w:hAnsi="Times New Roman" w:cs="Times New Roman"/>
          <w:iCs/>
          <w:sz w:val="24"/>
        </w:rPr>
        <w:t xml:space="preserve"> ora estabelecida ocorrerá pelo relator especial.</w:t>
      </w:r>
      <w:r w:rsidRPr="00385E42">
        <w:rPr>
          <w:rFonts w:ascii="Times New Roman" w:eastAsia="MS Mincho" w:hAnsi="Times New Roman" w:cs="Times New Roman"/>
          <w:iCs/>
          <w:sz w:val="24"/>
        </w:rPr>
        <w:t>”</w:t>
      </w:r>
    </w:p>
    <w:p w14:paraId="3FE3E4C4" w14:textId="7F40925B" w:rsidR="00C5643C" w:rsidRDefault="00C5643C" w:rsidP="00C5643C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1200AA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35513E">
        <w:rPr>
          <w:rFonts w:ascii="Times New Roman" w:eastAsia="MS Mincho" w:hAnsi="Times New Roman" w:cs="Times New Roman"/>
          <w:b/>
          <w:sz w:val="24"/>
        </w:rPr>
        <w:t>2</w:t>
      </w:r>
      <w:r w:rsidRPr="001200AA">
        <w:rPr>
          <w:rFonts w:ascii="Times New Roman" w:eastAsia="MS Mincho" w:hAnsi="Times New Roman" w:cs="Times New Roman"/>
          <w:b/>
          <w:sz w:val="24"/>
        </w:rPr>
        <w:t>º</w:t>
      </w:r>
      <w:r w:rsidRPr="005908F6">
        <w:rPr>
          <w:rFonts w:ascii="Times New Roman" w:eastAsia="MS Mincho" w:hAnsi="Times New Roman" w:cs="Times New Roman"/>
          <w:sz w:val="24"/>
        </w:rPr>
        <w:t xml:space="preserve"> Esta Lei entra em vigor na data de sua publicação, </w:t>
      </w:r>
      <w:r w:rsidR="00B013BE">
        <w:rPr>
          <w:rFonts w:ascii="Times New Roman" w:eastAsia="MS Mincho" w:hAnsi="Times New Roman" w:cs="Times New Roman"/>
          <w:sz w:val="24"/>
        </w:rPr>
        <w:t>retroagindo seus efeitos a 19 de março de 2025.</w:t>
      </w:r>
    </w:p>
    <w:p w14:paraId="151CEEA1" w14:textId="22463446" w:rsidR="001A6A62" w:rsidRPr="005908F6" w:rsidRDefault="001A6A62" w:rsidP="00C5643C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Sala das Sessões Bemvindo Moreira Nery, 10 de abril de 2025</w:t>
      </w:r>
      <w:r w:rsidR="00496583">
        <w:rPr>
          <w:rFonts w:ascii="Times New Roman" w:eastAsia="MS Mincho" w:hAnsi="Times New Roman" w:cs="Times New Roman"/>
          <w:sz w:val="24"/>
        </w:rPr>
        <w:t>.</w:t>
      </w:r>
    </w:p>
    <w:p w14:paraId="1649DE56" w14:textId="77777777" w:rsidR="00B67B93" w:rsidRDefault="00B67B93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51A916" w14:textId="7D2F2FCE" w:rsidR="00B67B93" w:rsidRPr="00B867FC" w:rsidRDefault="00B67B93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7FC">
        <w:rPr>
          <w:rFonts w:ascii="Times New Roman" w:eastAsia="Times New Roman" w:hAnsi="Times New Roman" w:cs="Times New Roman"/>
          <w:b/>
          <w:sz w:val="24"/>
          <w:szCs w:val="24"/>
        </w:rPr>
        <w:t>RAFAEL ALAN DE MORAES ROMEIRO</w:t>
      </w:r>
    </w:p>
    <w:p w14:paraId="5ED06E95" w14:textId="77777777" w:rsidR="00B67B93" w:rsidRPr="00B67B93" w:rsidRDefault="00B67B93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7FC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</w:p>
    <w:p w14:paraId="60DBB2C2" w14:textId="2AE33D52" w:rsidR="00330DFE" w:rsidRPr="001200AA" w:rsidRDefault="001200AA" w:rsidP="00B67B93">
      <w:pPr>
        <w:jc w:val="center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30DFE" w:rsidRPr="001200AA">
        <w:rPr>
          <w:rFonts w:ascii="Times New Roman" w:eastAsia="MS Mincho" w:hAnsi="Times New Roman" w:cs="Times New Roman"/>
          <w:b/>
          <w:sz w:val="24"/>
        </w:rPr>
        <w:lastRenderedPageBreak/>
        <w:t>JUSTIFICATIVA</w:t>
      </w:r>
    </w:p>
    <w:p w14:paraId="782DB9C8" w14:textId="77777777" w:rsidR="00845966" w:rsidRDefault="00845966" w:rsidP="008459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EEFB3" w14:textId="003B0FFA" w:rsidR="00845966" w:rsidRPr="00845966" w:rsidRDefault="00845966" w:rsidP="0035513E">
      <w:pPr>
        <w:pStyle w:val="TextosemFormatao"/>
        <w:spacing w:after="100" w:afterAutospacing="1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845966">
        <w:rPr>
          <w:rFonts w:ascii="Times New Roman" w:eastAsiaTheme="minorHAnsi" w:hAnsi="Times New Roman" w:cs="Times New Roman"/>
          <w:sz w:val="24"/>
          <w:lang w:eastAsia="en-US"/>
        </w:rPr>
        <w:t>O presente Projeto</w:t>
      </w:r>
      <w:r w:rsidR="0035513E">
        <w:rPr>
          <w:rFonts w:ascii="Times New Roman" w:eastAsiaTheme="minorHAnsi" w:hAnsi="Times New Roman" w:cs="Times New Roman"/>
          <w:sz w:val="24"/>
          <w:lang w:eastAsia="en-US"/>
        </w:rPr>
        <w:t xml:space="preserve"> visa tão somente adequar a hipótese de tramitação de projetos em regime de urgência para com as disposições da Lei </w:t>
      </w:r>
      <w:r w:rsidR="0035513E" w:rsidRPr="001200AA">
        <w:rPr>
          <w:rFonts w:ascii="Times New Roman" w:eastAsia="MS Mincho" w:hAnsi="Times New Roman" w:cs="Times New Roman"/>
          <w:sz w:val="24"/>
        </w:rPr>
        <w:t xml:space="preserve">nº </w:t>
      </w:r>
      <w:r w:rsidR="0035513E">
        <w:rPr>
          <w:rFonts w:ascii="Times New Roman" w:eastAsia="MS Mincho" w:hAnsi="Times New Roman" w:cs="Times New Roman"/>
          <w:sz w:val="24"/>
        </w:rPr>
        <w:t>3.459,</w:t>
      </w:r>
      <w:r w:rsidR="0035513E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19</w:t>
      </w:r>
      <w:r w:rsidR="0035513E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março</w:t>
      </w:r>
      <w:r w:rsidR="0035513E" w:rsidRPr="001200AA">
        <w:rPr>
          <w:rFonts w:ascii="Times New Roman" w:eastAsia="MS Mincho" w:hAnsi="Times New Roman" w:cs="Times New Roman"/>
          <w:sz w:val="24"/>
        </w:rPr>
        <w:t xml:space="preserve"> de </w:t>
      </w:r>
      <w:r w:rsidR="0035513E">
        <w:rPr>
          <w:rFonts w:ascii="Times New Roman" w:eastAsia="MS Mincho" w:hAnsi="Times New Roman" w:cs="Times New Roman"/>
          <w:sz w:val="24"/>
        </w:rPr>
        <w:t>2025.</w:t>
      </w:r>
    </w:p>
    <w:p w14:paraId="290EF60C" w14:textId="0D868052" w:rsidR="00131E92" w:rsidRDefault="00845966" w:rsidP="0035513E">
      <w:pPr>
        <w:pStyle w:val="TextosemFormatao"/>
        <w:spacing w:after="100" w:afterAutospacing="1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845966">
        <w:rPr>
          <w:rFonts w:ascii="Times New Roman" w:eastAsiaTheme="minorHAnsi" w:hAnsi="Times New Roman" w:cs="Times New Roman"/>
          <w:sz w:val="24"/>
          <w:lang w:eastAsia="en-US"/>
        </w:rPr>
        <w:t>Diante do exposto, justifica-se a aprovação do presente,</w:t>
      </w:r>
      <w:r w:rsidR="0035513E">
        <w:rPr>
          <w:rFonts w:ascii="Times New Roman" w:eastAsiaTheme="minorHAnsi" w:hAnsi="Times New Roman" w:cs="Times New Roman"/>
          <w:sz w:val="24"/>
          <w:lang w:eastAsia="en-US"/>
        </w:rPr>
        <w:t xml:space="preserve"> solicitando a aprovação por parte dos nobres pares.</w:t>
      </w:r>
    </w:p>
    <w:p w14:paraId="1743F60B" w14:textId="75DA53DB" w:rsidR="004F1B3D" w:rsidRPr="005908F6" w:rsidRDefault="004F1B3D" w:rsidP="004F1B3D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Sala das Sessões Bemvindo Moreira Nery, 10 de abril de 2025</w:t>
      </w:r>
      <w:r w:rsidR="00D14F53">
        <w:rPr>
          <w:rFonts w:ascii="Times New Roman" w:eastAsia="MS Mincho" w:hAnsi="Times New Roman" w:cs="Times New Roman"/>
          <w:sz w:val="24"/>
        </w:rPr>
        <w:t>.</w:t>
      </w:r>
    </w:p>
    <w:p w14:paraId="0F98DFB0" w14:textId="77777777" w:rsidR="004F1B3D" w:rsidRDefault="004F1B3D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C0EA4" w14:textId="2542D2AC" w:rsidR="00B67B93" w:rsidRPr="00B867FC" w:rsidRDefault="00B67B93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7FC">
        <w:rPr>
          <w:rFonts w:ascii="Times New Roman" w:eastAsia="Times New Roman" w:hAnsi="Times New Roman" w:cs="Times New Roman"/>
          <w:b/>
          <w:sz w:val="24"/>
          <w:szCs w:val="24"/>
        </w:rPr>
        <w:t>RAFAEL ALAN DE MORAES ROMEIRO</w:t>
      </w:r>
    </w:p>
    <w:p w14:paraId="135AB0CF" w14:textId="3BBEFB66" w:rsidR="0035513E" w:rsidRPr="00B67B93" w:rsidRDefault="00B67B93" w:rsidP="00B67B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7FC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</w:p>
    <w:sectPr w:rsidR="0035513E" w:rsidRPr="00B67B93" w:rsidSect="001200AA">
      <w:headerReference w:type="even" r:id="rId8"/>
      <w:headerReference w:type="default" r:id="rId9"/>
      <w:headerReference w:type="first" r:id="rId10"/>
      <w:pgSz w:w="11906" w:h="16838" w:code="9"/>
      <w:pgMar w:top="2835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92E1" w14:textId="77777777" w:rsidR="00023DEC" w:rsidRDefault="00023DEC">
      <w:pPr>
        <w:spacing w:after="0" w:line="240" w:lineRule="auto"/>
      </w:pPr>
      <w:r>
        <w:separator/>
      </w:r>
    </w:p>
  </w:endnote>
  <w:endnote w:type="continuationSeparator" w:id="0">
    <w:p w14:paraId="720670C1" w14:textId="77777777" w:rsidR="00023DEC" w:rsidRDefault="0002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8122" w14:textId="77777777" w:rsidR="00023DEC" w:rsidRDefault="00023DEC">
      <w:pPr>
        <w:spacing w:after="0" w:line="240" w:lineRule="auto"/>
      </w:pPr>
      <w:r>
        <w:separator/>
      </w:r>
    </w:p>
  </w:footnote>
  <w:footnote w:type="continuationSeparator" w:id="0">
    <w:p w14:paraId="6CF15A67" w14:textId="77777777" w:rsidR="00023DEC" w:rsidRDefault="00023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253536">
    <w:abstractNumId w:val="4"/>
  </w:num>
  <w:num w:numId="2" w16cid:durableId="2092772928">
    <w:abstractNumId w:val="1"/>
  </w:num>
  <w:num w:numId="3" w16cid:durableId="1411586846">
    <w:abstractNumId w:val="2"/>
  </w:num>
  <w:num w:numId="4" w16cid:durableId="243615374">
    <w:abstractNumId w:val="0"/>
  </w:num>
  <w:num w:numId="5" w16cid:durableId="26472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23DEC"/>
    <w:rsid w:val="000244E4"/>
    <w:rsid w:val="0003297A"/>
    <w:rsid w:val="00034BC5"/>
    <w:rsid w:val="00052C1C"/>
    <w:rsid w:val="00052E2F"/>
    <w:rsid w:val="000638AE"/>
    <w:rsid w:val="000642D8"/>
    <w:rsid w:val="00076E21"/>
    <w:rsid w:val="000A2F6C"/>
    <w:rsid w:val="000C506E"/>
    <w:rsid w:val="000E2164"/>
    <w:rsid w:val="000E51F0"/>
    <w:rsid w:val="001200AA"/>
    <w:rsid w:val="00131E92"/>
    <w:rsid w:val="001367E3"/>
    <w:rsid w:val="00140DBB"/>
    <w:rsid w:val="0014109B"/>
    <w:rsid w:val="00150826"/>
    <w:rsid w:val="001565C9"/>
    <w:rsid w:val="001605C4"/>
    <w:rsid w:val="001619D6"/>
    <w:rsid w:val="001874C4"/>
    <w:rsid w:val="00197043"/>
    <w:rsid w:val="001A6A62"/>
    <w:rsid w:val="001B0F24"/>
    <w:rsid w:val="001B3EBC"/>
    <w:rsid w:val="001B6498"/>
    <w:rsid w:val="001D421A"/>
    <w:rsid w:val="00202527"/>
    <w:rsid w:val="002262F6"/>
    <w:rsid w:val="002272AF"/>
    <w:rsid w:val="002307AD"/>
    <w:rsid w:val="00243B9F"/>
    <w:rsid w:val="002501C3"/>
    <w:rsid w:val="00281321"/>
    <w:rsid w:val="002A1425"/>
    <w:rsid w:val="002B5122"/>
    <w:rsid w:val="002F1D2A"/>
    <w:rsid w:val="0030252F"/>
    <w:rsid w:val="00327497"/>
    <w:rsid w:val="003307C4"/>
    <w:rsid w:val="00330DFE"/>
    <w:rsid w:val="003416B8"/>
    <w:rsid w:val="0035513E"/>
    <w:rsid w:val="0036041C"/>
    <w:rsid w:val="0036427B"/>
    <w:rsid w:val="003677FC"/>
    <w:rsid w:val="00385E42"/>
    <w:rsid w:val="00386EEF"/>
    <w:rsid w:val="00395256"/>
    <w:rsid w:val="003A68AD"/>
    <w:rsid w:val="003C77B2"/>
    <w:rsid w:val="003D1E3C"/>
    <w:rsid w:val="003E0C06"/>
    <w:rsid w:val="003F4F79"/>
    <w:rsid w:val="00400270"/>
    <w:rsid w:val="004005D8"/>
    <w:rsid w:val="004056EB"/>
    <w:rsid w:val="00414E31"/>
    <w:rsid w:val="00426C62"/>
    <w:rsid w:val="00430659"/>
    <w:rsid w:val="004510CD"/>
    <w:rsid w:val="00496583"/>
    <w:rsid w:val="004B11B6"/>
    <w:rsid w:val="004C6914"/>
    <w:rsid w:val="004F1B3D"/>
    <w:rsid w:val="004F5BDD"/>
    <w:rsid w:val="004F7A14"/>
    <w:rsid w:val="00553B83"/>
    <w:rsid w:val="0055570B"/>
    <w:rsid w:val="005639AB"/>
    <w:rsid w:val="00567FF1"/>
    <w:rsid w:val="00572086"/>
    <w:rsid w:val="00575C5F"/>
    <w:rsid w:val="0058508C"/>
    <w:rsid w:val="00585C0C"/>
    <w:rsid w:val="005954A4"/>
    <w:rsid w:val="005959C7"/>
    <w:rsid w:val="00597755"/>
    <w:rsid w:val="005979F0"/>
    <w:rsid w:val="005A4D88"/>
    <w:rsid w:val="005A7704"/>
    <w:rsid w:val="005E7616"/>
    <w:rsid w:val="005F4268"/>
    <w:rsid w:val="00672462"/>
    <w:rsid w:val="006732A9"/>
    <w:rsid w:val="006C111C"/>
    <w:rsid w:val="006C6DC0"/>
    <w:rsid w:val="006D314B"/>
    <w:rsid w:val="006E40D8"/>
    <w:rsid w:val="006F0BA0"/>
    <w:rsid w:val="007000C2"/>
    <w:rsid w:val="00722F88"/>
    <w:rsid w:val="007320E9"/>
    <w:rsid w:val="00755D5D"/>
    <w:rsid w:val="007C11A8"/>
    <w:rsid w:val="007C6D17"/>
    <w:rsid w:val="008124BB"/>
    <w:rsid w:val="00845966"/>
    <w:rsid w:val="00870521"/>
    <w:rsid w:val="00886EAE"/>
    <w:rsid w:val="008B5B90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96553"/>
    <w:rsid w:val="009C4140"/>
    <w:rsid w:val="009C74C2"/>
    <w:rsid w:val="009D1081"/>
    <w:rsid w:val="009E0236"/>
    <w:rsid w:val="009E7FC5"/>
    <w:rsid w:val="009F009E"/>
    <w:rsid w:val="009F1BB0"/>
    <w:rsid w:val="00A16975"/>
    <w:rsid w:val="00A34767"/>
    <w:rsid w:val="00A36037"/>
    <w:rsid w:val="00A430EF"/>
    <w:rsid w:val="00A86C58"/>
    <w:rsid w:val="00A872B3"/>
    <w:rsid w:val="00AE1302"/>
    <w:rsid w:val="00AE222D"/>
    <w:rsid w:val="00B013BE"/>
    <w:rsid w:val="00B31615"/>
    <w:rsid w:val="00B62BB5"/>
    <w:rsid w:val="00B67B93"/>
    <w:rsid w:val="00B8569C"/>
    <w:rsid w:val="00B91DC3"/>
    <w:rsid w:val="00BA03BC"/>
    <w:rsid w:val="00BA410E"/>
    <w:rsid w:val="00BB799F"/>
    <w:rsid w:val="00BB7C02"/>
    <w:rsid w:val="00BC229F"/>
    <w:rsid w:val="00BC63BE"/>
    <w:rsid w:val="00BC69F5"/>
    <w:rsid w:val="00BD4B13"/>
    <w:rsid w:val="00BD640C"/>
    <w:rsid w:val="00BD7739"/>
    <w:rsid w:val="00BE2C77"/>
    <w:rsid w:val="00BE3FAD"/>
    <w:rsid w:val="00C020B1"/>
    <w:rsid w:val="00C25F0D"/>
    <w:rsid w:val="00C375EE"/>
    <w:rsid w:val="00C440E9"/>
    <w:rsid w:val="00C52F19"/>
    <w:rsid w:val="00C5643C"/>
    <w:rsid w:val="00C62D92"/>
    <w:rsid w:val="00C84443"/>
    <w:rsid w:val="00CB021B"/>
    <w:rsid w:val="00CC7805"/>
    <w:rsid w:val="00CF2272"/>
    <w:rsid w:val="00D14F53"/>
    <w:rsid w:val="00D162DE"/>
    <w:rsid w:val="00D26633"/>
    <w:rsid w:val="00D27B35"/>
    <w:rsid w:val="00D52D8C"/>
    <w:rsid w:val="00D601FB"/>
    <w:rsid w:val="00D74EA8"/>
    <w:rsid w:val="00D97AD9"/>
    <w:rsid w:val="00DA59C3"/>
    <w:rsid w:val="00DD3F1D"/>
    <w:rsid w:val="00DD4208"/>
    <w:rsid w:val="00E22A39"/>
    <w:rsid w:val="00E270CD"/>
    <w:rsid w:val="00E304ED"/>
    <w:rsid w:val="00E44D9F"/>
    <w:rsid w:val="00E512DE"/>
    <w:rsid w:val="00E63B1F"/>
    <w:rsid w:val="00E7394E"/>
    <w:rsid w:val="00E86C3D"/>
    <w:rsid w:val="00EA188B"/>
    <w:rsid w:val="00EB1B55"/>
    <w:rsid w:val="00EB339F"/>
    <w:rsid w:val="00ED0317"/>
    <w:rsid w:val="00F00DDA"/>
    <w:rsid w:val="00F261CF"/>
    <w:rsid w:val="00F31551"/>
    <w:rsid w:val="00F37E95"/>
    <w:rsid w:val="00F53336"/>
    <w:rsid w:val="00F60190"/>
    <w:rsid w:val="00F71511"/>
    <w:rsid w:val="00F71783"/>
    <w:rsid w:val="00F76529"/>
    <w:rsid w:val="00F82912"/>
    <w:rsid w:val="00FB08B2"/>
    <w:rsid w:val="00FB19B0"/>
    <w:rsid w:val="00FC3399"/>
    <w:rsid w:val="00FD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97DD-EDEB-45EB-8819-7F7818E5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27</cp:revision>
  <cp:lastPrinted>2021-07-01T13:05:00Z</cp:lastPrinted>
  <dcterms:created xsi:type="dcterms:W3CDTF">2025-04-07T17:37:00Z</dcterms:created>
  <dcterms:modified xsi:type="dcterms:W3CDTF">2025-04-10T13:59:00Z</dcterms:modified>
</cp:coreProperties>
</file>