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8BFE0" w14:textId="6FD96002" w:rsidR="00F12D24" w:rsidRPr="005F0E13" w:rsidRDefault="00F12D24" w:rsidP="00F12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E13">
        <w:rPr>
          <w:rFonts w:ascii="Times New Roman" w:hAnsi="Times New Roman" w:cs="Times New Roman"/>
          <w:b/>
          <w:sz w:val="24"/>
          <w:szCs w:val="24"/>
        </w:rPr>
        <w:t xml:space="preserve"> RESOLUÇÃO </w:t>
      </w:r>
      <w:r w:rsidR="00180790" w:rsidRPr="005F0E13">
        <w:rPr>
          <w:rFonts w:ascii="Times New Roman" w:hAnsi="Times New Roman" w:cs="Times New Roman"/>
          <w:b/>
          <w:sz w:val="24"/>
          <w:szCs w:val="24"/>
        </w:rPr>
        <w:t>0</w:t>
      </w:r>
      <w:r w:rsidR="005F0E13" w:rsidRPr="005F0E13">
        <w:rPr>
          <w:rFonts w:ascii="Times New Roman" w:hAnsi="Times New Roman" w:cs="Times New Roman"/>
          <w:b/>
          <w:sz w:val="24"/>
          <w:szCs w:val="24"/>
        </w:rPr>
        <w:t>8</w:t>
      </w:r>
      <w:r w:rsidRPr="005F0E13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1D15BD0F" w14:textId="77777777" w:rsidR="00F12D24" w:rsidRPr="005F0E13" w:rsidRDefault="00F12D24" w:rsidP="00F12D24">
      <w:pPr>
        <w:rPr>
          <w:rFonts w:ascii="Times New Roman" w:hAnsi="Times New Roman" w:cs="Times New Roman"/>
          <w:sz w:val="24"/>
          <w:szCs w:val="24"/>
        </w:rPr>
      </w:pPr>
    </w:p>
    <w:p w14:paraId="23767397" w14:textId="3C2A2286" w:rsidR="00E81DB9" w:rsidRPr="005F0E13" w:rsidRDefault="00180790" w:rsidP="00A22C7C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E13">
        <w:rPr>
          <w:rFonts w:ascii="Times New Roman" w:hAnsi="Times New Roman" w:cs="Times New Roman"/>
          <w:b/>
          <w:sz w:val="24"/>
          <w:szCs w:val="24"/>
        </w:rPr>
        <w:t>“</w:t>
      </w:r>
      <w:r w:rsidR="005F0E13" w:rsidRPr="005F0E13">
        <w:rPr>
          <w:rFonts w:ascii="Times New Roman" w:eastAsia="Times New Roman" w:hAnsi="Times New Roman" w:cs="Times New Roman"/>
          <w:sz w:val="24"/>
          <w:szCs w:val="24"/>
        </w:rPr>
        <w:t>Altera a Resolução 30, de 19 de outubro de 2021, que dispõe sobre o Regime</w:t>
      </w:r>
      <w:r w:rsidR="00A72CC0">
        <w:rPr>
          <w:rFonts w:ascii="Times New Roman" w:eastAsia="Times New Roman" w:hAnsi="Times New Roman" w:cs="Times New Roman"/>
          <w:sz w:val="24"/>
          <w:szCs w:val="24"/>
        </w:rPr>
        <w:t>nto</w:t>
      </w:r>
      <w:r w:rsidR="005F0E13" w:rsidRPr="005F0E13">
        <w:rPr>
          <w:rFonts w:ascii="Times New Roman" w:eastAsia="Times New Roman" w:hAnsi="Times New Roman" w:cs="Times New Roman"/>
          <w:sz w:val="24"/>
          <w:szCs w:val="24"/>
        </w:rPr>
        <w:t xml:space="preserve"> Interno da Câmara Municipal de Itapevi</w:t>
      </w:r>
      <w:r w:rsidR="00E81DB9" w:rsidRPr="005F0E1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10005" w:rsidRPr="005F0E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3E5819" w14:textId="77777777" w:rsidR="00F12D24" w:rsidRPr="005F0E13" w:rsidRDefault="00F12D24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BB4DA" w14:textId="77777777" w:rsidR="0016083D" w:rsidRPr="005F0E13" w:rsidRDefault="0016083D" w:rsidP="0016083D">
      <w:pPr>
        <w:pStyle w:val="Corpodetexto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0E13">
        <w:rPr>
          <w:rFonts w:ascii="Times New Roman" w:hAnsi="Times New Roman" w:cs="Times New Roman"/>
          <w:b/>
          <w:sz w:val="24"/>
          <w:szCs w:val="24"/>
        </w:rPr>
        <w:t>O PRESIDENTE DA CÂMARA MUNICIPAL DE ITAPEVI</w:t>
      </w:r>
      <w:r w:rsidRPr="005F0E13">
        <w:rPr>
          <w:rFonts w:ascii="Times New Roman" w:hAnsi="Times New Roman" w:cs="Times New Roman"/>
          <w:sz w:val="24"/>
          <w:szCs w:val="24"/>
        </w:rPr>
        <w:t>, faz saber que a Câmara Municipal de Itapevi aprovou e ele promulga a seguinte Resoluç</w:t>
      </w:r>
      <w:bookmarkStart w:id="0" w:name="_GoBack"/>
      <w:bookmarkEnd w:id="0"/>
      <w:r w:rsidRPr="005F0E13">
        <w:rPr>
          <w:rFonts w:ascii="Times New Roman" w:hAnsi="Times New Roman" w:cs="Times New Roman"/>
          <w:sz w:val="24"/>
          <w:szCs w:val="24"/>
        </w:rPr>
        <w:t>ão:</w:t>
      </w:r>
    </w:p>
    <w:p w14:paraId="67832BB1" w14:textId="77777777" w:rsidR="0016083D" w:rsidRPr="005F0E13" w:rsidRDefault="0016083D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B6598A" w14:textId="77777777" w:rsidR="005F0E13" w:rsidRPr="005F0E13" w:rsidRDefault="005F0E13" w:rsidP="005F0E13">
      <w:pPr>
        <w:jc w:val="both"/>
        <w:rPr>
          <w:rFonts w:ascii="Times New Roman" w:hAnsi="Times New Roman" w:cs="Times New Roman"/>
          <w:sz w:val="24"/>
          <w:szCs w:val="24"/>
        </w:rPr>
      </w:pPr>
      <w:r w:rsidRPr="00A72CC0">
        <w:rPr>
          <w:rFonts w:ascii="Times New Roman" w:hAnsi="Times New Roman" w:cs="Times New Roman"/>
          <w:b/>
          <w:sz w:val="24"/>
          <w:szCs w:val="24"/>
        </w:rPr>
        <w:t>Art. 1º</w:t>
      </w:r>
      <w:r w:rsidRPr="005F0E13">
        <w:rPr>
          <w:rFonts w:ascii="Times New Roman" w:hAnsi="Times New Roman" w:cs="Times New Roman"/>
          <w:sz w:val="24"/>
          <w:szCs w:val="24"/>
        </w:rPr>
        <w:t xml:space="preserve"> Ficam acrescidos os §§ 5º e 6º ao art. 296 da Resolução 30, de 19 de outubro de 2021, com a seguinte redação:</w:t>
      </w:r>
    </w:p>
    <w:p w14:paraId="42960283" w14:textId="77777777" w:rsidR="005F0E13" w:rsidRPr="005F0E13" w:rsidRDefault="005F0E13" w:rsidP="00A72CC0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F0E13">
        <w:rPr>
          <w:rFonts w:ascii="Times New Roman" w:hAnsi="Times New Roman" w:cs="Times New Roman"/>
          <w:sz w:val="24"/>
          <w:szCs w:val="24"/>
        </w:rPr>
        <w:t>“Art. 296 (...)</w:t>
      </w:r>
    </w:p>
    <w:p w14:paraId="0FEB2D57" w14:textId="77777777" w:rsidR="005F0E13" w:rsidRPr="005F0E13" w:rsidRDefault="005F0E13" w:rsidP="00A72CC0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F0E13">
        <w:rPr>
          <w:rFonts w:ascii="Times New Roman" w:hAnsi="Times New Roman" w:cs="Times New Roman"/>
          <w:sz w:val="24"/>
          <w:szCs w:val="24"/>
        </w:rPr>
        <w:t>(...)</w:t>
      </w:r>
    </w:p>
    <w:p w14:paraId="4C371C99" w14:textId="77777777" w:rsidR="005F0E13" w:rsidRPr="005F0E13" w:rsidRDefault="005F0E13" w:rsidP="00A72CC0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F0E13">
        <w:rPr>
          <w:rFonts w:ascii="Times New Roman" w:hAnsi="Times New Roman" w:cs="Times New Roman"/>
          <w:sz w:val="24"/>
          <w:szCs w:val="24"/>
        </w:rPr>
        <w:t>§ 5º Não se aplicam as disposições do presente artigo aos pedidos não levados a efeito até a finalização do ano em que foram protocolados, ficando prejudicados.</w:t>
      </w:r>
    </w:p>
    <w:p w14:paraId="79510A0C" w14:textId="6A6AF0C0" w:rsidR="005F0E13" w:rsidRPr="005F0E13" w:rsidRDefault="005F0E13" w:rsidP="00A72CC0">
      <w:pPr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5F0E13">
        <w:rPr>
          <w:rFonts w:ascii="Times New Roman" w:hAnsi="Times New Roman" w:cs="Times New Roman"/>
          <w:sz w:val="24"/>
          <w:szCs w:val="24"/>
        </w:rPr>
        <w:t>§ 6º A execução do disposto no caput ocorrerá dentro das Sessões Legislativas Ordinárias, iniciando-se no mês de março. ”</w:t>
      </w:r>
    </w:p>
    <w:p w14:paraId="53A985B5" w14:textId="77777777" w:rsidR="00EF7E03" w:rsidRDefault="00EF7E03" w:rsidP="005F0E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F53A7" w14:textId="32CF3ED0" w:rsidR="005F0E13" w:rsidRPr="005F0E13" w:rsidRDefault="005F0E13" w:rsidP="005F0E13">
      <w:pPr>
        <w:jc w:val="both"/>
        <w:rPr>
          <w:rFonts w:ascii="Times New Roman" w:hAnsi="Times New Roman" w:cs="Times New Roman"/>
          <w:sz w:val="24"/>
          <w:szCs w:val="24"/>
        </w:rPr>
      </w:pPr>
      <w:r w:rsidRPr="00A72CC0">
        <w:rPr>
          <w:rFonts w:ascii="Times New Roman" w:hAnsi="Times New Roman" w:cs="Times New Roman"/>
          <w:b/>
          <w:sz w:val="24"/>
          <w:szCs w:val="24"/>
        </w:rPr>
        <w:t>Art. 2º</w:t>
      </w:r>
      <w:r w:rsidRPr="005F0E13">
        <w:rPr>
          <w:rFonts w:ascii="Times New Roman" w:hAnsi="Times New Roman" w:cs="Times New Roman"/>
          <w:sz w:val="24"/>
          <w:szCs w:val="24"/>
        </w:rPr>
        <w:t xml:space="preserve"> Este Projeto de Resolução entra em vigor na data de sua publicação, retroagindo seus efeitos a 1º de janeiro de 2025.</w:t>
      </w:r>
    </w:p>
    <w:p w14:paraId="08F8F9F3" w14:textId="77DA9D40" w:rsidR="005F0E13" w:rsidRDefault="005F0E13" w:rsidP="005F0E1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A4B9E1" w14:textId="5B1C87FC" w:rsidR="00256BD1" w:rsidRPr="005F0E13" w:rsidRDefault="00256BD1" w:rsidP="001807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0E13">
        <w:rPr>
          <w:rFonts w:ascii="Times New Roman" w:hAnsi="Times New Roman" w:cs="Times New Roman"/>
          <w:sz w:val="24"/>
          <w:szCs w:val="24"/>
        </w:rPr>
        <w:t xml:space="preserve">Sala das Sessões </w:t>
      </w:r>
      <w:proofErr w:type="spellStart"/>
      <w:r w:rsidRPr="005F0E13">
        <w:rPr>
          <w:rFonts w:ascii="Times New Roman" w:hAnsi="Times New Roman" w:cs="Times New Roman"/>
          <w:sz w:val="24"/>
          <w:szCs w:val="24"/>
        </w:rPr>
        <w:t>Bemvindo</w:t>
      </w:r>
      <w:proofErr w:type="spellEnd"/>
      <w:r w:rsidRPr="005F0E13">
        <w:rPr>
          <w:rFonts w:ascii="Times New Roman" w:hAnsi="Times New Roman" w:cs="Times New Roman"/>
          <w:sz w:val="24"/>
          <w:szCs w:val="24"/>
        </w:rPr>
        <w:t xml:space="preserve"> Moreira Nery, </w:t>
      </w:r>
      <w:r w:rsidR="005F0E13" w:rsidRPr="005F0E13">
        <w:rPr>
          <w:rFonts w:ascii="Times New Roman" w:hAnsi="Times New Roman" w:cs="Times New Roman"/>
          <w:sz w:val="24"/>
          <w:szCs w:val="24"/>
        </w:rPr>
        <w:t>11</w:t>
      </w:r>
      <w:r w:rsidR="00180790" w:rsidRPr="005F0E13">
        <w:rPr>
          <w:rFonts w:ascii="Times New Roman" w:hAnsi="Times New Roman" w:cs="Times New Roman"/>
          <w:sz w:val="24"/>
          <w:szCs w:val="24"/>
        </w:rPr>
        <w:t xml:space="preserve"> de fevereiro</w:t>
      </w:r>
      <w:r w:rsidRPr="005F0E13">
        <w:rPr>
          <w:rFonts w:ascii="Times New Roman" w:hAnsi="Times New Roman" w:cs="Times New Roman"/>
          <w:sz w:val="24"/>
          <w:szCs w:val="24"/>
        </w:rPr>
        <w:t xml:space="preserve"> de 2025.</w:t>
      </w: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256BD1" w:rsidRPr="005F0E13" w14:paraId="3386EC1D" w14:textId="77777777" w:rsidTr="00647732">
        <w:trPr>
          <w:gridAfter w:val="1"/>
          <w:wAfter w:w="141" w:type="dxa"/>
        </w:trPr>
        <w:tc>
          <w:tcPr>
            <w:tcW w:w="83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05FD" w14:textId="77777777" w:rsidR="00922C78" w:rsidRPr="005F0E13" w:rsidRDefault="00922C78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C1F30" w14:textId="77777777" w:rsidR="00922C78" w:rsidRPr="005F0E13" w:rsidRDefault="00922C78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D8AEE" w14:textId="51736D7C" w:rsidR="00180790" w:rsidRPr="005F0E13" w:rsidRDefault="00180790" w:rsidP="00180790">
            <w:pPr>
              <w:tabs>
                <w:tab w:val="left" w:pos="-180"/>
                <w:tab w:val="left" w:pos="22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b/>
                <w:sz w:val="24"/>
                <w:szCs w:val="24"/>
              </w:rPr>
              <w:t>RAFAEL ALAN DE MORAES ROMEIRO</w:t>
            </w:r>
          </w:p>
          <w:p w14:paraId="44C7A686" w14:textId="77777777" w:rsidR="00180790" w:rsidRPr="005F0E13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3A4C4942" w14:textId="77777777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E94AB" w14:textId="0AC22EF3" w:rsidR="00180790" w:rsidRPr="005F0E13" w:rsidRDefault="00180790" w:rsidP="00180790">
            <w:pPr>
              <w:tabs>
                <w:tab w:val="left" w:pos="-180"/>
                <w:tab w:val="left" w:pos="12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MAURICIO ALONSO MURAKAMI</w:t>
            </w:r>
          </w:p>
          <w:p w14:paraId="16DA3F03" w14:textId="77777777" w:rsidR="00180790" w:rsidRPr="005F0E13" w:rsidRDefault="00180790" w:rsidP="00180790">
            <w:pPr>
              <w:tabs>
                <w:tab w:val="left" w:pos="-180"/>
                <w:tab w:val="left" w:pos="22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 xml:space="preserve">1º Secretário </w:t>
            </w:r>
          </w:p>
          <w:p w14:paraId="77519B7D" w14:textId="77777777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7043F" w14:textId="40877BFC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 xml:space="preserve">Publicado na Coordenadoria do Processo Legislativo da Câmara Municipal de Itapevi aos </w:t>
            </w:r>
            <w:r w:rsidR="005F0E13">
              <w:rPr>
                <w:rFonts w:ascii="Times New Roman" w:hAnsi="Times New Roman" w:cs="Times New Roman"/>
                <w:sz w:val="24"/>
                <w:szCs w:val="24"/>
              </w:rPr>
              <w:t>onze</w:t>
            </w: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 xml:space="preserve"> dias do mês de fevereiro de 2025.</w:t>
            </w:r>
          </w:p>
          <w:p w14:paraId="76EAB11F" w14:textId="2499FAEF" w:rsidR="00A10005" w:rsidRPr="005F0E13" w:rsidRDefault="00A10005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A41EB" w14:textId="77777777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b/>
                <w:sz w:val="24"/>
                <w:szCs w:val="24"/>
              </w:rPr>
              <w:t>ADRIANO DUARTE DO NASCIMENTO</w:t>
            </w:r>
          </w:p>
          <w:p w14:paraId="286F8C0B" w14:textId="77777777" w:rsidR="00180790" w:rsidRPr="005F0E13" w:rsidRDefault="00180790" w:rsidP="001807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13">
              <w:rPr>
                <w:rFonts w:ascii="Times New Roman" w:hAnsi="Times New Roman" w:cs="Times New Roman"/>
                <w:sz w:val="24"/>
                <w:szCs w:val="24"/>
              </w:rPr>
              <w:t>Coordenador do Processo Legislativo</w:t>
            </w:r>
          </w:p>
          <w:p w14:paraId="5A5C5A43" w14:textId="77777777" w:rsidR="00180790" w:rsidRPr="005F0E13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23FF9522" w14:textId="1AAD6F3E" w:rsidR="00180790" w:rsidRPr="005F0E13" w:rsidRDefault="005F0E13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Projeto de Resolução n° 018</w:t>
            </w:r>
            <w:r w:rsidR="00180790" w:rsidRPr="005F0E13"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  <w:t>/2025</w:t>
            </w:r>
          </w:p>
          <w:p w14:paraId="1F08F632" w14:textId="77777777" w:rsidR="00180790" w:rsidRPr="005F0E13" w:rsidRDefault="00180790" w:rsidP="0018079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  <w:p w14:paraId="59127107" w14:textId="166BC52B" w:rsidR="00256BD1" w:rsidRPr="005F0E13" w:rsidRDefault="005F0E13" w:rsidP="00A72CC0">
            <w:pPr>
              <w:pStyle w:val="Recuodecorpodetexto3"/>
              <w:tabs>
                <w:tab w:val="left" w:pos="-180"/>
                <w:tab w:val="left" w:pos="224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51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Autor: Erondina Ferreira Godoy – PSD, Mauricio Alonso Murakami – PP, Mateus Andrade da Silva Santos – PL</w:t>
            </w:r>
            <w:r w:rsidR="00A72CC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, </w:t>
            </w:r>
            <w:r w:rsidR="00A72CC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Priscilla Souza Mariano </w:t>
            </w:r>
            <w:proofErr w:type="spellStart"/>
            <w:r w:rsidR="00A72CC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>Cavanha</w:t>
            </w:r>
            <w:proofErr w:type="spellEnd"/>
            <w:r w:rsidR="00A72CC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– PL</w:t>
            </w:r>
            <w:r w:rsidRPr="00E6519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pt-BR"/>
              </w:rPr>
              <w:t xml:space="preserve"> e Rafael Alan de Moraes Romeiro - Podemos.</w:t>
            </w:r>
          </w:p>
        </w:tc>
      </w:tr>
      <w:tr w:rsidR="00256BD1" w:rsidRPr="005F0E13" w14:paraId="40CD9DD5" w14:textId="77777777" w:rsidTr="00647732"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8D9" w14:textId="77777777" w:rsidR="00256BD1" w:rsidRPr="005F0E13" w:rsidRDefault="00256BD1" w:rsidP="00647732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E4CF" w14:textId="6B9A9920" w:rsidR="00256BD1" w:rsidRPr="005F0E13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BD1" w:rsidRPr="005F0E13" w14:paraId="1D08F69D" w14:textId="77777777" w:rsidTr="00647732">
        <w:trPr>
          <w:gridAfter w:val="1"/>
          <w:wAfter w:w="141" w:type="dxa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72AA" w14:textId="56230FFA" w:rsidR="00256BD1" w:rsidRPr="005F0E13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E6A83" w14:textId="24F13FA3" w:rsidR="00256BD1" w:rsidRPr="005F0E13" w:rsidRDefault="00256BD1" w:rsidP="0064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F4C3D6" w14:textId="60D4EF98" w:rsidR="00DC30D2" w:rsidRPr="005F0E13" w:rsidRDefault="00DC30D2" w:rsidP="00F12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891BA" w14:textId="1F4129D5" w:rsidR="003E2F3C" w:rsidRPr="005F0E13" w:rsidRDefault="003E2F3C">
      <w:pPr>
        <w:rPr>
          <w:rFonts w:ascii="Times New Roman" w:hAnsi="Times New Roman" w:cs="Times New Roman"/>
          <w:sz w:val="24"/>
          <w:szCs w:val="24"/>
        </w:rPr>
      </w:pPr>
    </w:p>
    <w:sectPr w:rsidR="003E2F3C" w:rsidRPr="005F0E13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79358" w14:textId="77777777" w:rsidR="00151814" w:rsidRDefault="00151814">
      <w:pPr>
        <w:spacing w:after="0" w:line="240" w:lineRule="auto"/>
      </w:pPr>
      <w:r>
        <w:separator/>
      </w:r>
    </w:p>
  </w:endnote>
  <w:endnote w:type="continuationSeparator" w:id="0">
    <w:p w14:paraId="5CA77548" w14:textId="77777777" w:rsidR="00151814" w:rsidRDefault="0015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65F85" w14:textId="77777777" w:rsidR="00151814" w:rsidRDefault="00151814">
      <w:pPr>
        <w:spacing w:after="0" w:line="240" w:lineRule="auto"/>
      </w:pPr>
      <w:r>
        <w:separator/>
      </w:r>
    </w:p>
  </w:footnote>
  <w:footnote w:type="continuationSeparator" w:id="0">
    <w:p w14:paraId="061E7C20" w14:textId="77777777" w:rsidR="00151814" w:rsidRDefault="0015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74A03" w14:textId="77777777" w:rsidR="00DD5CB2" w:rsidRDefault="00A72C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513E6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9B1AC" w14:textId="77777777" w:rsidR="00DD5CB2" w:rsidRDefault="003E2F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619BE47F" wp14:editId="3499D140">
          <wp:simplePos x="0" y="0"/>
          <wp:positionH relativeFrom="column">
            <wp:posOffset>-1080132</wp:posOffset>
          </wp:positionH>
          <wp:positionV relativeFrom="paragraph">
            <wp:posOffset>-1518283</wp:posOffset>
          </wp:positionV>
          <wp:extent cx="7545070" cy="10193760"/>
          <wp:effectExtent l="0" t="0" r="0" b="0"/>
          <wp:wrapNone/>
          <wp:docPr id="14097541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FB925" w14:textId="77777777" w:rsidR="00DD5CB2" w:rsidRDefault="00A72C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BFD5A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2"/>
    <w:rsid w:val="0003118B"/>
    <w:rsid w:val="00051EBE"/>
    <w:rsid w:val="00057168"/>
    <w:rsid w:val="00063B71"/>
    <w:rsid w:val="000844CB"/>
    <w:rsid w:val="000A399C"/>
    <w:rsid w:val="000E0ABE"/>
    <w:rsid w:val="00103F9D"/>
    <w:rsid w:val="001237E6"/>
    <w:rsid w:val="0014339E"/>
    <w:rsid w:val="00146961"/>
    <w:rsid w:val="00151814"/>
    <w:rsid w:val="0016083D"/>
    <w:rsid w:val="00167893"/>
    <w:rsid w:val="00180790"/>
    <w:rsid w:val="00183305"/>
    <w:rsid w:val="00186CC8"/>
    <w:rsid w:val="001A390C"/>
    <w:rsid w:val="001D526C"/>
    <w:rsid w:val="002131DE"/>
    <w:rsid w:val="00226779"/>
    <w:rsid w:val="00256BD1"/>
    <w:rsid w:val="002F0A12"/>
    <w:rsid w:val="00341A39"/>
    <w:rsid w:val="00361E7C"/>
    <w:rsid w:val="00374FE0"/>
    <w:rsid w:val="003912BE"/>
    <w:rsid w:val="003D0A0E"/>
    <w:rsid w:val="003E2F3C"/>
    <w:rsid w:val="003E6628"/>
    <w:rsid w:val="004B1D02"/>
    <w:rsid w:val="004E7EFC"/>
    <w:rsid w:val="0052719F"/>
    <w:rsid w:val="005646E1"/>
    <w:rsid w:val="005A3020"/>
    <w:rsid w:val="005B105D"/>
    <w:rsid w:val="005F0E13"/>
    <w:rsid w:val="005F3B96"/>
    <w:rsid w:val="006136EF"/>
    <w:rsid w:val="0061590C"/>
    <w:rsid w:val="00670D98"/>
    <w:rsid w:val="00685716"/>
    <w:rsid w:val="006B0060"/>
    <w:rsid w:val="006B372E"/>
    <w:rsid w:val="006C56A1"/>
    <w:rsid w:val="00706CCE"/>
    <w:rsid w:val="0071289D"/>
    <w:rsid w:val="00716157"/>
    <w:rsid w:val="007942A8"/>
    <w:rsid w:val="007A043C"/>
    <w:rsid w:val="007F6C5E"/>
    <w:rsid w:val="008302DC"/>
    <w:rsid w:val="00841D67"/>
    <w:rsid w:val="00855728"/>
    <w:rsid w:val="008A66B8"/>
    <w:rsid w:val="008B77A7"/>
    <w:rsid w:val="00922C78"/>
    <w:rsid w:val="009A01D6"/>
    <w:rsid w:val="009A32C2"/>
    <w:rsid w:val="009B3B6D"/>
    <w:rsid w:val="009C4EC3"/>
    <w:rsid w:val="009E06D6"/>
    <w:rsid w:val="009E1E8E"/>
    <w:rsid w:val="00A036AB"/>
    <w:rsid w:val="00A10005"/>
    <w:rsid w:val="00A17735"/>
    <w:rsid w:val="00A22C7C"/>
    <w:rsid w:val="00A23AB4"/>
    <w:rsid w:val="00A23E25"/>
    <w:rsid w:val="00A312C9"/>
    <w:rsid w:val="00A31E6F"/>
    <w:rsid w:val="00A37917"/>
    <w:rsid w:val="00A72CC0"/>
    <w:rsid w:val="00A7671F"/>
    <w:rsid w:val="00A77189"/>
    <w:rsid w:val="00A87F53"/>
    <w:rsid w:val="00A91C54"/>
    <w:rsid w:val="00AB146B"/>
    <w:rsid w:val="00AB1B59"/>
    <w:rsid w:val="00AB5327"/>
    <w:rsid w:val="00AC1D38"/>
    <w:rsid w:val="00AD4F74"/>
    <w:rsid w:val="00AF14D0"/>
    <w:rsid w:val="00B171E7"/>
    <w:rsid w:val="00B27C5F"/>
    <w:rsid w:val="00BF6BD5"/>
    <w:rsid w:val="00C106D2"/>
    <w:rsid w:val="00C25C64"/>
    <w:rsid w:val="00C455C2"/>
    <w:rsid w:val="00C858B8"/>
    <w:rsid w:val="00C90ABC"/>
    <w:rsid w:val="00CA2ABF"/>
    <w:rsid w:val="00CB3E1C"/>
    <w:rsid w:val="00CC267A"/>
    <w:rsid w:val="00CE70F5"/>
    <w:rsid w:val="00D00B99"/>
    <w:rsid w:val="00D018D1"/>
    <w:rsid w:val="00D116B1"/>
    <w:rsid w:val="00D221C7"/>
    <w:rsid w:val="00D733AF"/>
    <w:rsid w:val="00D74E52"/>
    <w:rsid w:val="00D82867"/>
    <w:rsid w:val="00DC30D2"/>
    <w:rsid w:val="00DD09B4"/>
    <w:rsid w:val="00DD5CB2"/>
    <w:rsid w:val="00E05884"/>
    <w:rsid w:val="00E23FC7"/>
    <w:rsid w:val="00E638F3"/>
    <w:rsid w:val="00E81DB9"/>
    <w:rsid w:val="00ED1305"/>
    <w:rsid w:val="00EF7E03"/>
    <w:rsid w:val="00F00414"/>
    <w:rsid w:val="00F12D24"/>
    <w:rsid w:val="00F12F1C"/>
    <w:rsid w:val="00F32381"/>
    <w:rsid w:val="00F74B4E"/>
    <w:rsid w:val="00F7541E"/>
    <w:rsid w:val="00F94D7D"/>
    <w:rsid w:val="00FB3198"/>
    <w:rsid w:val="00FB452D"/>
    <w:rsid w:val="00FF1D84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234A"/>
  <w15:docId w15:val="{249A5E25-347B-413E-83CB-AAA48DF7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2F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E05884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18079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8079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608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60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IoXVgOoVAzWfdUNqTXXpzFUBBw==">CgMxLjA4AHIhMWstLUNqSnN3akJXNE9vNkxNRzE3ZmJweFFDSWsxbG94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Endrew Rodrigues</dc:creator>
  <cp:lastModifiedBy>Talita Galvão de  Oliveira</cp:lastModifiedBy>
  <cp:revision>4</cp:revision>
  <cp:lastPrinted>2025-02-11T16:26:00Z</cp:lastPrinted>
  <dcterms:created xsi:type="dcterms:W3CDTF">2025-02-11T13:01:00Z</dcterms:created>
  <dcterms:modified xsi:type="dcterms:W3CDTF">2025-02-12T15:22:00Z</dcterms:modified>
</cp:coreProperties>
</file>