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40AA3E" w14:textId="73C75DCC" w:rsidR="00905B58" w:rsidRPr="00905B58" w:rsidRDefault="00905B58" w:rsidP="00624D8F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8">
        <w:rPr>
          <w:rFonts w:ascii="Times New Roman" w:hAnsi="Times New Roman" w:cs="Times New Roman"/>
          <w:b/>
          <w:sz w:val="24"/>
          <w:szCs w:val="24"/>
        </w:rPr>
        <w:t>REQUE</w:t>
      </w:r>
      <w:r w:rsidR="00E729C7">
        <w:rPr>
          <w:rFonts w:ascii="Times New Roman" w:hAnsi="Times New Roman" w:cs="Times New Roman"/>
          <w:b/>
          <w:sz w:val="24"/>
          <w:szCs w:val="24"/>
        </w:rPr>
        <w:t xml:space="preserve">RIMENTO DE URGÊNCIA Nº </w:t>
      </w:r>
      <w:r w:rsidR="00130013">
        <w:rPr>
          <w:rFonts w:ascii="Times New Roman" w:hAnsi="Times New Roman" w:cs="Times New Roman"/>
          <w:b/>
          <w:sz w:val="24"/>
          <w:szCs w:val="24"/>
        </w:rPr>
        <w:t>1504</w:t>
      </w:r>
      <w:r w:rsidR="00250B19">
        <w:rPr>
          <w:rFonts w:ascii="Times New Roman" w:hAnsi="Times New Roman" w:cs="Times New Roman"/>
          <w:b/>
          <w:sz w:val="24"/>
          <w:szCs w:val="24"/>
        </w:rPr>
        <w:t>/2024</w:t>
      </w:r>
    </w:p>
    <w:p w14:paraId="3DCFC70B" w14:textId="77777777"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14:paraId="6713C583" w14:textId="4C878B72" w:rsidR="00905B58" w:rsidRDefault="004210F0" w:rsidP="00287F4F">
      <w:pPr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"</w:t>
      </w:r>
      <w:r w:rsidR="008B69D0" w:rsidRPr="008B69D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Requer regime de urgência para discussão e votação do </w:t>
      </w:r>
      <w:r w:rsidR="005C0A4B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Proje</w:t>
      </w:r>
      <w:r w:rsidR="005C0A4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to de Decreto Legislativo nº </w:t>
      </w:r>
      <w:r w:rsidR="0013001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133</w:t>
      </w:r>
      <w:r w:rsidR="005C0A4B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/2024</w:t>
      </w:r>
      <w:r w:rsidR="005C0A4B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5C0A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C8D2E98" w14:textId="77777777" w:rsidR="004210F0" w:rsidRPr="00905B58" w:rsidRDefault="004210F0" w:rsidP="004210F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14:paraId="4F416EA9" w14:textId="72D35701" w:rsidR="00905B58" w:rsidRPr="004B0435" w:rsidRDefault="004210F0" w:rsidP="004B0435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10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REQUEREMOS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Mesa, após ouvido o douto Plenário, na forma regimental vigente (arts.156 e 189), que sejam dispensadas as formalidades regimentais, a fim de que </w:t>
      </w:r>
      <w:r w:rsidR="005C0A4B" w:rsidRPr="008B69D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="000B2DCE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Proje</w:t>
      </w:r>
      <w:r w:rsidR="000B2D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to de Decreto Legislativo nº </w:t>
      </w:r>
      <w:r w:rsidR="0013001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133</w:t>
      </w:r>
      <w:r w:rsidR="000B2DCE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/2024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seja discutido e votado em regime de urgência e incluído na Ordem do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ia da Sessã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Ordinária do dia </w:t>
      </w:r>
      <w:r w:rsidR="00130013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130013">
        <w:rPr>
          <w:rFonts w:ascii="Times New Roman" w:hAnsi="Times New Roman" w:cs="Times New Roman"/>
          <w:color w:val="000000" w:themeColor="text1"/>
          <w:sz w:val="24"/>
          <w:szCs w:val="24"/>
        </w:rPr>
        <w:t>outubro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2024</w:t>
      </w:r>
      <w:r w:rsidR="00905B58" w:rsidRPr="004210F0">
        <w:rPr>
          <w:rFonts w:ascii="Times New Roman" w:hAnsi="Times New Roman" w:cs="Times New Roman"/>
          <w:sz w:val="24"/>
          <w:szCs w:val="24"/>
        </w:rPr>
        <w:t>.</w:t>
      </w:r>
    </w:p>
    <w:p w14:paraId="1C3F2389" w14:textId="77777777" w:rsidR="00905B58" w:rsidRDefault="00905B58" w:rsidP="00905B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04F526" w14:textId="77777777" w:rsidR="004B0435" w:rsidRPr="00905B58" w:rsidRDefault="004B0435" w:rsidP="00905B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4305F4" w14:textId="58EBD3E2" w:rsidR="00905B58" w:rsidRDefault="00905B58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Sala das S</w:t>
      </w:r>
      <w:r w:rsidR="004210F0">
        <w:rPr>
          <w:rFonts w:ascii="Times New Roman" w:hAnsi="Times New Roman" w:cs="Times New Roman"/>
          <w:sz w:val="24"/>
          <w:szCs w:val="24"/>
        </w:rPr>
        <w:t xml:space="preserve">essões </w:t>
      </w:r>
      <w:proofErr w:type="spellStart"/>
      <w:r w:rsidR="004210F0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4210F0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130013">
        <w:rPr>
          <w:rFonts w:ascii="Times New Roman" w:hAnsi="Times New Roman" w:cs="Times New Roman"/>
          <w:sz w:val="24"/>
          <w:szCs w:val="24"/>
        </w:rPr>
        <w:t>2</w:t>
      </w:r>
      <w:r w:rsidR="00637C8C">
        <w:rPr>
          <w:rFonts w:ascii="Times New Roman" w:hAnsi="Times New Roman" w:cs="Times New Roman"/>
          <w:sz w:val="24"/>
          <w:szCs w:val="24"/>
        </w:rPr>
        <w:t>1</w:t>
      </w:r>
      <w:r w:rsidR="004210F0">
        <w:rPr>
          <w:rFonts w:ascii="Times New Roman" w:hAnsi="Times New Roman" w:cs="Times New Roman"/>
          <w:sz w:val="24"/>
          <w:szCs w:val="24"/>
        </w:rPr>
        <w:t xml:space="preserve"> de </w:t>
      </w:r>
      <w:r w:rsidR="00130013">
        <w:rPr>
          <w:rFonts w:ascii="Times New Roman" w:hAnsi="Times New Roman" w:cs="Times New Roman"/>
          <w:sz w:val="24"/>
          <w:szCs w:val="24"/>
        </w:rPr>
        <w:t>outubro</w:t>
      </w:r>
      <w:r w:rsidR="004210F0">
        <w:rPr>
          <w:rFonts w:ascii="Times New Roman" w:hAnsi="Times New Roman" w:cs="Times New Roman"/>
          <w:sz w:val="24"/>
          <w:szCs w:val="24"/>
        </w:rPr>
        <w:t xml:space="preserve"> de 2024</w:t>
      </w:r>
      <w:r w:rsidRPr="00905B58">
        <w:rPr>
          <w:rFonts w:ascii="Times New Roman" w:hAnsi="Times New Roman" w:cs="Times New Roman"/>
          <w:sz w:val="24"/>
          <w:szCs w:val="24"/>
        </w:rPr>
        <w:t>.</w:t>
      </w:r>
    </w:p>
    <w:p w14:paraId="6FA6E586" w14:textId="438AB28D" w:rsidR="006934AD" w:rsidRDefault="006934AD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AF0A73C" w14:textId="77777777" w:rsidR="00130013" w:rsidRPr="00905B58" w:rsidRDefault="00130013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130013" w14:paraId="648A4CAE" w14:textId="77777777" w:rsidTr="00130013">
        <w:tc>
          <w:tcPr>
            <w:tcW w:w="4247" w:type="dxa"/>
          </w:tcPr>
          <w:p w14:paraId="11520D07" w14:textId="77777777" w:rsidR="00130013" w:rsidRDefault="00130013" w:rsidP="00130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ROGÉRIO MOREIRA DOS SANTOS</w:t>
            </w:r>
          </w:p>
          <w:p w14:paraId="074B4066" w14:textId="77777777" w:rsidR="00130013" w:rsidRDefault="00130013" w:rsidP="00130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  <w:p w14:paraId="69772C7F" w14:textId="3D4C84BC" w:rsidR="00130013" w:rsidRDefault="00130013" w:rsidP="00130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8CF544" w14:textId="77777777" w:rsidR="00130013" w:rsidRDefault="00130013" w:rsidP="00130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2477CB" w14:textId="2BFB79AA" w:rsidR="00130013" w:rsidRPr="00130013" w:rsidRDefault="00130013" w:rsidP="00130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14:paraId="4B566709" w14:textId="77777777" w:rsidR="00130013" w:rsidRDefault="00130013" w:rsidP="00130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JOSÉ APARECIDO RAMOS</w:t>
            </w:r>
          </w:p>
          <w:p w14:paraId="2314804A" w14:textId="4160590B" w:rsidR="00130013" w:rsidRPr="00130013" w:rsidRDefault="00130013" w:rsidP="00130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2º Secretário</w:t>
            </w:r>
          </w:p>
        </w:tc>
      </w:tr>
      <w:tr w:rsidR="00130013" w14:paraId="570A45AF" w14:textId="77777777" w:rsidTr="00130013">
        <w:tc>
          <w:tcPr>
            <w:tcW w:w="4247" w:type="dxa"/>
          </w:tcPr>
          <w:p w14:paraId="45ED4947" w14:textId="77777777" w:rsidR="00130013" w:rsidRPr="00130013" w:rsidRDefault="00130013" w:rsidP="00130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013">
              <w:rPr>
                <w:rFonts w:ascii="Times New Roman" w:hAnsi="Times New Roman" w:cs="Times New Roman"/>
                <w:b/>
                <w:sz w:val="24"/>
                <w:szCs w:val="24"/>
              </w:rPr>
              <w:t>AKDENIS MOHAMAD KOURANI</w:t>
            </w:r>
          </w:p>
          <w:p w14:paraId="22C9ED6F" w14:textId="77777777" w:rsidR="00130013" w:rsidRDefault="00130013" w:rsidP="00130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53176501" w14:textId="29AA0ACB" w:rsidR="00130013" w:rsidRDefault="00130013" w:rsidP="00130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6CE675" w14:textId="77777777" w:rsidR="00130013" w:rsidRDefault="00130013" w:rsidP="00130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C9916" w14:textId="1BF2F7C1" w:rsidR="00130013" w:rsidRDefault="00130013" w:rsidP="00130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14:paraId="44E5E566" w14:textId="77777777" w:rsidR="00130013" w:rsidRPr="00130013" w:rsidRDefault="00130013" w:rsidP="00130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013">
              <w:rPr>
                <w:rFonts w:ascii="Times New Roman" w:hAnsi="Times New Roman" w:cs="Times New Roman"/>
                <w:b/>
                <w:sz w:val="24"/>
                <w:szCs w:val="24"/>
              </w:rPr>
              <w:t>AROLDO GUEIROS DA SILVA</w:t>
            </w:r>
          </w:p>
          <w:p w14:paraId="0079ADB9" w14:textId="20DC7D84" w:rsidR="00130013" w:rsidRDefault="00130013" w:rsidP="00130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130013" w14:paraId="34C61C3B" w14:textId="77777777" w:rsidTr="00130013">
        <w:tc>
          <w:tcPr>
            <w:tcW w:w="4247" w:type="dxa"/>
          </w:tcPr>
          <w:p w14:paraId="309FFA8F" w14:textId="77777777" w:rsidR="00130013" w:rsidRPr="00130013" w:rsidRDefault="00130013" w:rsidP="00130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013">
              <w:rPr>
                <w:rFonts w:ascii="Times New Roman" w:hAnsi="Times New Roman" w:cs="Times New Roman"/>
                <w:b/>
                <w:sz w:val="24"/>
                <w:szCs w:val="24"/>
              </w:rPr>
              <w:t>LUIZ RICARDO DOS SANTOS</w:t>
            </w:r>
          </w:p>
          <w:p w14:paraId="0C36C3A0" w14:textId="77777777" w:rsidR="00130013" w:rsidRDefault="00130013" w:rsidP="00130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40201C3F" w14:textId="37A691DE" w:rsidR="00130013" w:rsidRDefault="00130013" w:rsidP="00130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14:paraId="60C63460" w14:textId="77777777" w:rsidR="00130013" w:rsidRPr="00130013" w:rsidRDefault="00130013" w:rsidP="00130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013">
              <w:rPr>
                <w:rFonts w:ascii="Times New Roman" w:hAnsi="Times New Roman" w:cs="Times New Roman"/>
                <w:b/>
                <w:sz w:val="24"/>
                <w:szCs w:val="24"/>
              </w:rPr>
              <w:t>MARIZA MARTINS BORGES</w:t>
            </w:r>
          </w:p>
          <w:p w14:paraId="2AE881BE" w14:textId="1E37C630" w:rsidR="00130013" w:rsidRDefault="00130013" w:rsidP="00130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</w:tr>
    </w:tbl>
    <w:p w14:paraId="033015B0" w14:textId="77777777" w:rsidR="00905B58" w:rsidRPr="00905B58" w:rsidRDefault="00905B58" w:rsidP="006934AD">
      <w:pPr>
        <w:rPr>
          <w:rFonts w:ascii="Times New Roman" w:hAnsi="Times New Roman" w:cs="Times New Roman"/>
          <w:sz w:val="24"/>
          <w:szCs w:val="24"/>
        </w:rPr>
      </w:pPr>
    </w:p>
    <w:sectPr w:rsidR="00905B58" w:rsidRPr="00905B58" w:rsidSect="00B508E4">
      <w:headerReference w:type="default" r:id="rId6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FF2CF" w14:textId="77777777" w:rsidR="00F11EF3" w:rsidRDefault="00F11EF3" w:rsidP="00905B58">
      <w:pPr>
        <w:spacing w:after="0" w:line="240" w:lineRule="auto"/>
      </w:pPr>
      <w:r>
        <w:separator/>
      </w:r>
    </w:p>
  </w:endnote>
  <w:endnote w:type="continuationSeparator" w:id="0">
    <w:p w14:paraId="3FF45113" w14:textId="77777777" w:rsidR="00F11EF3" w:rsidRDefault="00F11EF3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020DF" w14:textId="77777777" w:rsidR="00F11EF3" w:rsidRDefault="00F11EF3" w:rsidP="00905B58">
      <w:pPr>
        <w:spacing w:after="0" w:line="240" w:lineRule="auto"/>
      </w:pPr>
      <w:r>
        <w:separator/>
      </w:r>
    </w:p>
  </w:footnote>
  <w:footnote w:type="continuationSeparator" w:id="0">
    <w:p w14:paraId="3C18C5F3" w14:textId="77777777" w:rsidR="00F11EF3" w:rsidRDefault="00F11EF3" w:rsidP="00905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F81A6" w14:textId="77777777" w:rsidR="00905B58" w:rsidRDefault="00F11EF3">
    <w:pPr>
      <w:pStyle w:val="Cabealho"/>
    </w:pPr>
    <w:r>
      <w:rPr>
        <w:noProof/>
        <w:lang w:eastAsia="pt-BR"/>
      </w:rPr>
      <w:pict w14:anchorId="380107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55pt;margin-top:-135.2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58"/>
    <w:rsid w:val="000B2DCE"/>
    <w:rsid w:val="00130013"/>
    <w:rsid w:val="00160BCE"/>
    <w:rsid w:val="001A64BB"/>
    <w:rsid w:val="00250B19"/>
    <w:rsid w:val="002537D7"/>
    <w:rsid w:val="00274B0E"/>
    <w:rsid w:val="00287F4F"/>
    <w:rsid w:val="00374E5F"/>
    <w:rsid w:val="00413BE1"/>
    <w:rsid w:val="0041783A"/>
    <w:rsid w:val="004210F0"/>
    <w:rsid w:val="0045734B"/>
    <w:rsid w:val="00466955"/>
    <w:rsid w:val="00472CC1"/>
    <w:rsid w:val="004A37BA"/>
    <w:rsid w:val="004B0435"/>
    <w:rsid w:val="004C6DFD"/>
    <w:rsid w:val="005458B6"/>
    <w:rsid w:val="00593C8E"/>
    <w:rsid w:val="005B409A"/>
    <w:rsid w:val="005C0A4B"/>
    <w:rsid w:val="00624D8F"/>
    <w:rsid w:val="00635E7A"/>
    <w:rsid w:val="00637C8C"/>
    <w:rsid w:val="0066617A"/>
    <w:rsid w:val="006934AD"/>
    <w:rsid w:val="007550E0"/>
    <w:rsid w:val="007C4A27"/>
    <w:rsid w:val="00843313"/>
    <w:rsid w:val="008939DD"/>
    <w:rsid w:val="008B69D0"/>
    <w:rsid w:val="00905B58"/>
    <w:rsid w:val="00906C27"/>
    <w:rsid w:val="009408AD"/>
    <w:rsid w:val="0098077B"/>
    <w:rsid w:val="009E3A04"/>
    <w:rsid w:val="00A5631D"/>
    <w:rsid w:val="00AA7BC3"/>
    <w:rsid w:val="00B508E4"/>
    <w:rsid w:val="00BA75BA"/>
    <w:rsid w:val="00C43D18"/>
    <w:rsid w:val="00CB7CC4"/>
    <w:rsid w:val="00D8717C"/>
    <w:rsid w:val="00E729C7"/>
    <w:rsid w:val="00E74166"/>
    <w:rsid w:val="00EB5ABE"/>
    <w:rsid w:val="00EF1E22"/>
    <w:rsid w:val="00F11EF3"/>
    <w:rsid w:val="00F5061E"/>
    <w:rsid w:val="00F6024A"/>
    <w:rsid w:val="00FF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F08875F"/>
  <w15:chartTrackingRefBased/>
  <w15:docId w15:val="{818D53D8-86CD-45C8-BC5A-22D268D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B58"/>
  </w:style>
  <w:style w:type="paragraph" w:styleId="Rodap">
    <w:name w:val="footer"/>
    <w:basedOn w:val="Normal"/>
    <w:link w:val="Rodap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B58"/>
  </w:style>
  <w:style w:type="table" w:styleId="Tabelacomgrade">
    <w:name w:val="Table Grid"/>
    <w:basedOn w:val="Tabelanormal"/>
    <w:uiPriority w:val="39"/>
    <w:rsid w:val="0098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B6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69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5</cp:revision>
  <cp:lastPrinted>2024-05-21T12:21:00Z</cp:lastPrinted>
  <dcterms:created xsi:type="dcterms:W3CDTF">2024-10-22T11:51:00Z</dcterms:created>
  <dcterms:modified xsi:type="dcterms:W3CDTF">2024-10-22T11:51:00Z</dcterms:modified>
</cp:coreProperties>
</file>