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3EC2B2" w14:textId="43D5D0B8" w:rsidR="002A1807" w:rsidRPr="002B4A0D" w:rsidRDefault="00C15B0F" w:rsidP="002B4A0D">
      <w:pPr>
        <w:contextualSpacing/>
        <w:jc w:val="center"/>
        <w:rPr>
          <w:rFonts w:ascii="Times New Roman" w:hAnsi="Times New Roman" w:cs="Times New Roman"/>
          <w:b/>
          <w:sz w:val="24"/>
        </w:rPr>
      </w:pPr>
      <w:r w:rsidRPr="002B4A0D">
        <w:rPr>
          <w:rFonts w:ascii="Times New Roman" w:hAnsi="Times New Roman" w:cs="Times New Roman"/>
          <w:b/>
          <w:sz w:val="24"/>
        </w:rPr>
        <w:t xml:space="preserve">DECRETO LEGISLATIVO Nº </w:t>
      </w:r>
      <w:r w:rsidR="00DD4920">
        <w:rPr>
          <w:rFonts w:ascii="Times New Roman" w:hAnsi="Times New Roman" w:cs="Times New Roman"/>
          <w:b/>
          <w:sz w:val="24"/>
        </w:rPr>
        <w:t>100</w:t>
      </w:r>
      <w:r w:rsidR="00534859">
        <w:rPr>
          <w:rFonts w:ascii="Times New Roman" w:hAnsi="Times New Roman" w:cs="Times New Roman"/>
          <w:b/>
          <w:sz w:val="24"/>
        </w:rPr>
        <w:t>/</w:t>
      </w:r>
      <w:r w:rsidRPr="002B4A0D">
        <w:rPr>
          <w:rFonts w:ascii="Times New Roman" w:hAnsi="Times New Roman" w:cs="Times New Roman"/>
          <w:b/>
          <w:sz w:val="24"/>
        </w:rPr>
        <w:t>2024</w:t>
      </w:r>
    </w:p>
    <w:p w14:paraId="73BFEEAB" w14:textId="77777777" w:rsidR="002B4A0D" w:rsidRPr="002B4A0D" w:rsidRDefault="002B4A0D" w:rsidP="002B4A0D">
      <w:pPr>
        <w:contextualSpacing/>
        <w:rPr>
          <w:rFonts w:ascii="Times New Roman" w:hAnsi="Times New Roman" w:cs="Times New Roman"/>
          <w:sz w:val="24"/>
        </w:rPr>
      </w:pPr>
    </w:p>
    <w:p w14:paraId="25340551" w14:textId="77777777" w:rsidR="00A84CF5" w:rsidRPr="00D63B70" w:rsidRDefault="00D63B70" w:rsidP="00D63B70">
      <w:pPr>
        <w:autoSpaceDE w:val="0"/>
        <w:autoSpaceDN w:val="0"/>
        <w:adjustRightInd w:val="0"/>
        <w:spacing w:after="0" w:line="240" w:lineRule="auto"/>
        <w:ind w:left="3686"/>
        <w:jc w:val="both"/>
        <w:rPr>
          <w:rFonts w:ascii="Times New Roman" w:hAnsi="Times New Roman" w:cs="Times New Roman"/>
          <w:sz w:val="24"/>
        </w:rPr>
      </w:pPr>
      <w:r w:rsidRPr="00D63B70">
        <w:rPr>
          <w:rFonts w:ascii="Times New Roman" w:hAnsi="Times New Roman" w:cs="Times New Roman"/>
          <w:sz w:val="24"/>
        </w:rPr>
        <w:t>Dispõe sobre a outorga de Título de Comendador ao</w:t>
      </w:r>
      <w:r>
        <w:rPr>
          <w:rFonts w:ascii="Times New Roman" w:hAnsi="Times New Roman" w:cs="Times New Roman"/>
          <w:sz w:val="24"/>
        </w:rPr>
        <w:t xml:space="preserve"> </w:t>
      </w:r>
      <w:r w:rsidRPr="00D63B70">
        <w:rPr>
          <w:rFonts w:ascii="Times New Roman" w:hAnsi="Times New Roman" w:cs="Times New Roman"/>
          <w:sz w:val="24"/>
        </w:rPr>
        <w:t>Excelentíssimo Prefei</w:t>
      </w:r>
      <w:r>
        <w:rPr>
          <w:rFonts w:ascii="Times New Roman" w:hAnsi="Times New Roman" w:cs="Times New Roman"/>
          <w:sz w:val="24"/>
        </w:rPr>
        <w:t xml:space="preserve">to do Município de Itapevi, </w:t>
      </w:r>
      <w:proofErr w:type="gramStart"/>
      <w:r>
        <w:rPr>
          <w:rFonts w:ascii="Times New Roman" w:hAnsi="Times New Roman" w:cs="Times New Roman"/>
          <w:sz w:val="24"/>
        </w:rPr>
        <w:t>Sr.Igor</w:t>
      </w:r>
      <w:proofErr w:type="gramEnd"/>
      <w:r>
        <w:rPr>
          <w:rFonts w:ascii="Times New Roman" w:hAnsi="Times New Roman" w:cs="Times New Roman"/>
          <w:sz w:val="24"/>
        </w:rPr>
        <w:t xml:space="preserve"> Soares Ebert, e dá outras </w:t>
      </w:r>
      <w:r w:rsidRPr="00D63B70">
        <w:rPr>
          <w:rFonts w:ascii="Times New Roman" w:hAnsi="Times New Roman" w:cs="Times New Roman"/>
          <w:sz w:val="24"/>
        </w:rPr>
        <w:t>Providências.</w:t>
      </w:r>
    </w:p>
    <w:p w14:paraId="57BCBD2E" w14:textId="77777777" w:rsidR="00D63B70" w:rsidRPr="00D63B70" w:rsidRDefault="00D63B70" w:rsidP="00D63B70">
      <w:pPr>
        <w:contextualSpacing/>
        <w:jc w:val="both"/>
        <w:rPr>
          <w:rFonts w:ascii="Times New Roman" w:hAnsi="Times New Roman" w:cs="Times New Roman"/>
          <w:sz w:val="24"/>
        </w:rPr>
      </w:pPr>
    </w:p>
    <w:p w14:paraId="7EB275DC" w14:textId="77777777" w:rsidR="00D63B70" w:rsidRPr="002B4A0D" w:rsidRDefault="00D63B70" w:rsidP="00D63B70">
      <w:pPr>
        <w:contextualSpacing/>
        <w:rPr>
          <w:rFonts w:ascii="Times New Roman" w:hAnsi="Times New Roman" w:cs="Times New Roman"/>
          <w:sz w:val="24"/>
        </w:rPr>
      </w:pPr>
    </w:p>
    <w:p w14:paraId="1F606532" w14:textId="77777777" w:rsidR="00440DC7" w:rsidRPr="002B4A0D" w:rsidRDefault="00535EC9" w:rsidP="002B4A0D">
      <w:pPr>
        <w:contextualSpacing/>
        <w:rPr>
          <w:rFonts w:ascii="Times New Roman" w:hAnsi="Times New Roman" w:cs="Times New Roman"/>
          <w:sz w:val="24"/>
        </w:rPr>
      </w:pPr>
      <w:r w:rsidRPr="002B4A0D">
        <w:rPr>
          <w:rFonts w:ascii="Times New Roman" w:hAnsi="Times New Roman" w:cs="Times New Roman"/>
          <w:sz w:val="24"/>
        </w:rPr>
        <w:t xml:space="preserve">A </w:t>
      </w:r>
      <w:r w:rsidR="002B4A0D" w:rsidRPr="002B4A0D">
        <w:rPr>
          <w:rFonts w:ascii="Times New Roman" w:hAnsi="Times New Roman" w:cs="Times New Roman"/>
          <w:b/>
          <w:sz w:val="24"/>
        </w:rPr>
        <w:t>CÂMARA MUNICIPAL DE ITAPEVI</w:t>
      </w:r>
      <w:r w:rsidRPr="002B4A0D">
        <w:rPr>
          <w:rFonts w:ascii="Times New Roman" w:hAnsi="Times New Roman" w:cs="Times New Roman"/>
          <w:sz w:val="24"/>
        </w:rPr>
        <w:t xml:space="preserve">, no uso de suas atribuições legais, </w:t>
      </w:r>
      <w:r w:rsidR="00247F5B" w:rsidRPr="002B4A0D">
        <w:rPr>
          <w:rFonts w:ascii="Times New Roman" w:hAnsi="Times New Roman" w:cs="Times New Roman"/>
          <w:b/>
          <w:sz w:val="24"/>
        </w:rPr>
        <w:t>DECRETA</w:t>
      </w:r>
      <w:r w:rsidR="00E86795" w:rsidRPr="002B4A0D">
        <w:rPr>
          <w:rFonts w:ascii="Times New Roman" w:hAnsi="Times New Roman" w:cs="Times New Roman"/>
          <w:sz w:val="24"/>
        </w:rPr>
        <w:t>:</w:t>
      </w:r>
    </w:p>
    <w:p w14:paraId="5016F4C6" w14:textId="77777777" w:rsidR="002B4A0D" w:rsidRPr="00E21AB5" w:rsidRDefault="002B4A0D" w:rsidP="002B4A0D">
      <w:pPr>
        <w:contextualSpacing/>
        <w:rPr>
          <w:rFonts w:ascii="Times New Roman" w:hAnsi="Times New Roman" w:cs="Times New Roman"/>
          <w:sz w:val="24"/>
        </w:rPr>
      </w:pPr>
    </w:p>
    <w:p w14:paraId="1BB91FF5" w14:textId="77777777" w:rsidR="00D63B70" w:rsidRPr="00D63B70" w:rsidRDefault="00D63B70" w:rsidP="00D63B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63B70">
        <w:rPr>
          <w:rFonts w:ascii="Times New Roman" w:hAnsi="Times New Roman" w:cs="Times New Roman"/>
          <w:b/>
          <w:sz w:val="24"/>
        </w:rPr>
        <w:t>Art. 1º</w:t>
      </w:r>
      <w:r w:rsidRPr="00D63B70">
        <w:rPr>
          <w:rFonts w:ascii="Times New Roman" w:hAnsi="Times New Roman" w:cs="Times New Roman"/>
          <w:sz w:val="24"/>
        </w:rPr>
        <w:t xml:space="preserve"> Fica concedido o Título de Comendador ao Excelentíssimo Prefeito do Município</w:t>
      </w:r>
      <w:r>
        <w:rPr>
          <w:rFonts w:ascii="Times New Roman" w:hAnsi="Times New Roman" w:cs="Times New Roman"/>
          <w:sz w:val="24"/>
        </w:rPr>
        <w:t xml:space="preserve"> </w:t>
      </w:r>
      <w:r w:rsidRPr="00D63B70">
        <w:rPr>
          <w:rFonts w:ascii="Times New Roman" w:hAnsi="Times New Roman" w:cs="Times New Roman"/>
          <w:sz w:val="24"/>
        </w:rPr>
        <w:t>de Itapevi, Sr. Igor Soares Ebert.</w:t>
      </w:r>
    </w:p>
    <w:p w14:paraId="280BAD2F" w14:textId="77777777" w:rsidR="00D63B70" w:rsidRPr="00D63B70" w:rsidRDefault="00D63B70" w:rsidP="00D63B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63B70">
        <w:rPr>
          <w:rFonts w:ascii="Times New Roman" w:hAnsi="Times New Roman" w:cs="Times New Roman"/>
          <w:b/>
          <w:sz w:val="24"/>
        </w:rPr>
        <w:t>Art. 2º</w:t>
      </w:r>
      <w:r w:rsidRPr="00D63B70">
        <w:rPr>
          <w:rFonts w:ascii="Times New Roman" w:hAnsi="Times New Roman" w:cs="Times New Roman"/>
          <w:sz w:val="24"/>
        </w:rPr>
        <w:t xml:space="preserve"> A honraria será conferida em Sessão Solene, a s</w:t>
      </w:r>
      <w:r>
        <w:rPr>
          <w:rFonts w:ascii="Times New Roman" w:hAnsi="Times New Roman" w:cs="Times New Roman"/>
          <w:sz w:val="24"/>
        </w:rPr>
        <w:t xml:space="preserve">er convocada pelo Presidente da </w:t>
      </w:r>
      <w:r w:rsidRPr="00D63B70">
        <w:rPr>
          <w:rFonts w:ascii="Times New Roman" w:hAnsi="Times New Roman" w:cs="Times New Roman"/>
          <w:sz w:val="24"/>
        </w:rPr>
        <w:t>Câmara Municipal de Itapevi, especialmente para esse fim.</w:t>
      </w:r>
    </w:p>
    <w:p w14:paraId="62FF99DF" w14:textId="77777777" w:rsidR="00D63B70" w:rsidRPr="00D63B70" w:rsidRDefault="00D63B70" w:rsidP="00D63B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63B70">
        <w:rPr>
          <w:rFonts w:ascii="Times New Roman" w:hAnsi="Times New Roman" w:cs="Times New Roman"/>
          <w:b/>
          <w:sz w:val="24"/>
        </w:rPr>
        <w:t>Art. 3º</w:t>
      </w:r>
      <w:r w:rsidRPr="00D63B70">
        <w:rPr>
          <w:rFonts w:ascii="Times New Roman" w:hAnsi="Times New Roman" w:cs="Times New Roman"/>
          <w:sz w:val="24"/>
        </w:rPr>
        <w:t xml:space="preserve"> As despesas decorrentes da execução deste Decreto</w:t>
      </w:r>
      <w:r>
        <w:rPr>
          <w:rFonts w:ascii="Times New Roman" w:hAnsi="Times New Roman" w:cs="Times New Roman"/>
          <w:sz w:val="24"/>
        </w:rPr>
        <w:t xml:space="preserve"> Legislativo correrão por conta </w:t>
      </w:r>
      <w:r w:rsidRPr="00D63B70">
        <w:rPr>
          <w:rFonts w:ascii="Times New Roman" w:hAnsi="Times New Roman" w:cs="Times New Roman"/>
          <w:sz w:val="24"/>
        </w:rPr>
        <w:t>das dotações orçamentárias próprias, suplementadas se necessário.</w:t>
      </w:r>
    </w:p>
    <w:p w14:paraId="02BEE9E4" w14:textId="77777777" w:rsidR="00E21AB5" w:rsidRPr="00D63B70" w:rsidRDefault="00D63B70" w:rsidP="00D63B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63B70">
        <w:rPr>
          <w:rFonts w:ascii="Times New Roman" w:hAnsi="Times New Roman" w:cs="Times New Roman"/>
          <w:b/>
          <w:sz w:val="24"/>
        </w:rPr>
        <w:t>Art. 4º</w:t>
      </w:r>
      <w:r w:rsidRPr="00D63B70">
        <w:rPr>
          <w:rFonts w:ascii="Times New Roman" w:hAnsi="Times New Roman" w:cs="Times New Roman"/>
          <w:sz w:val="24"/>
        </w:rPr>
        <w:t xml:space="preserve"> Este Decreto Legislativo entra em vigor na data </w:t>
      </w:r>
      <w:r>
        <w:rPr>
          <w:rFonts w:ascii="Times New Roman" w:hAnsi="Times New Roman" w:cs="Times New Roman"/>
          <w:sz w:val="24"/>
        </w:rPr>
        <w:t xml:space="preserve">de sua publicação, revogadas as </w:t>
      </w:r>
      <w:r w:rsidRPr="00D63B70">
        <w:rPr>
          <w:rFonts w:ascii="Times New Roman" w:hAnsi="Times New Roman" w:cs="Times New Roman"/>
          <w:sz w:val="24"/>
        </w:rPr>
        <w:t>disposições em contrário.</w:t>
      </w:r>
    </w:p>
    <w:p w14:paraId="711F7630" w14:textId="77777777" w:rsidR="00D63B70" w:rsidRPr="00E21AB5" w:rsidRDefault="00D63B70" w:rsidP="00D63B70">
      <w:pPr>
        <w:contextualSpacing/>
        <w:rPr>
          <w:rFonts w:ascii="Times New Roman" w:hAnsi="Times New Roman" w:cs="Times New Roman"/>
          <w:sz w:val="24"/>
        </w:rPr>
      </w:pPr>
    </w:p>
    <w:p w14:paraId="5F060FA4" w14:textId="77777777" w:rsidR="00C15B0F" w:rsidRPr="002B4A0D" w:rsidRDefault="002B4A0D" w:rsidP="00D63B70">
      <w:pPr>
        <w:ind w:firstLine="709"/>
        <w:contextualSpacing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Câmara Municipal de Itapevi</w:t>
      </w:r>
      <w:r w:rsidR="00C15B0F" w:rsidRPr="002B4A0D">
        <w:rPr>
          <w:rFonts w:ascii="Times New Roman" w:hAnsi="Times New Roman" w:cs="Times New Roman"/>
          <w:sz w:val="24"/>
        </w:rPr>
        <w:t xml:space="preserve">, </w:t>
      </w:r>
      <w:r w:rsidR="006A5C73">
        <w:rPr>
          <w:rFonts w:ascii="Times New Roman" w:hAnsi="Times New Roman" w:cs="Times New Roman"/>
          <w:sz w:val="24"/>
        </w:rPr>
        <w:t>15</w:t>
      </w:r>
      <w:r w:rsidR="00FD7710" w:rsidRPr="002B4A0D">
        <w:rPr>
          <w:rFonts w:ascii="Times New Roman" w:hAnsi="Times New Roman" w:cs="Times New Roman"/>
          <w:sz w:val="24"/>
        </w:rPr>
        <w:t xml:space="preserve"> </w:t>
      </w:r>
      <w:r w:rsidR="00C15B0F" w:rsidRPr="002B4A0D">
        <w:rPr>
          <w:rFonts w:ascii="Times New Roman" w:hAnsi="Times New Roman" w:cs="Times New Roman"/>
          <w:sz w:val="24"/>
        </w:rPr>
        <w:t xml:space="preserve">de </w:t>
      </w:r>
      <w:r w:rsidR="00D63B70">
        <w:rPr>
          <w:rFonts w:ascii="Times New Roman" w:hAnsi="Times New Roman" w:cs="Times New Roman"/>
          <w:sz w:val="24"/>
        </w:rPr>
        <w:t>outubro</w:t>
      </w:r>
      <w:r w:rsidR="00C15B0F" w:rsidRPr="002B4A0D">
        <w:rPr>
          <w:rFonts w:ascii="Times New Roman" w:hAnsi="Times New Roman" w:cs="Times New Roman"/>
          <w:sz w:val="24"/>
        </w:rPr>
        <w:t xml:space="preserve"> de 2024</w:t>
      </w:r>
      <w:r w:rsidR="003D2040">
        <w:rPr>
          <w:rFonts w:ascii="Times New Roman" w:hAnsi="Times New Roman" w:cs="Times New Roman"/>
          <w:sz w:val="24"/>
        </w:rPr>
        <w:t>.</w:t>
      </w:r>
    </w:p>
    <w:p w14:paraId="0692EF42" w14:textId="77777777" w:rsidR="00C15B0F" w:rsidRPr="002B4A0D" w:rsidRDefault="00C15B0F" w:rsidP="002B4A0D">
      <w:pPr>
        <w:contextualSpacing/>
        <w:rPr>
          <w:rFonts w:ascii="Times New Roman" w:hAnsi="Times New Roman" w:cs="Times New Roman"/>
          <w:sz w:val="24"/>
        </w:rPr>
      </w:pPr>
    </w:p>
    <w:p w14:paraId="4DF160F0" w14:textId="77777777" w:rsidR="00C15B0F" w:rsidRPr="002B4A0D" w:rsidRDefault="00C15B0F" w:rsidP="002B4A0D">
      <w:pPr>
        <w:contextualSpacing/>
        <w:rPr>
          <w:rFonts w:ascii="Times New Roman" w:hAnsi="Times New Roman" w:cs="Times New Roman"/>
          <w:b/>
          <w:sz w:val="24"/>
        </w:rPr>
      </w:pPr>
      <w:r w:rsidRPr="002B4A0D">
        <w:rPr>
          <w:rFonts w:ascii="Times New Roman" w:hAnsi="Times New Roman" w:cs="Times New Roman"/>
          <w:b/>
          <w:sz w:val="24"/>
        </w:rPr>
        <w:t>THIAGO DA SILVA SANTOS</w:t>
      </w:r>
    </w:p>
    <w:p w14:paraId="4020A63D" w14:textId="77777777" w:rsidR="00C15B0F" w:rsidRPr="002B4A0D" w:rsidRDefault="00C15B0F" w:rsidP="002B4A0D">
      <w:pPr>
        <w:contextualSpacing/>
        <w:rPr>
          <w:rFonts w:ascii="Times New Roman" w:hAnsi="Times New Roman" w:cs="Times New Roman"/>
          <w:sz w:val="24"/>
        </w:rPr>
      </w:pPr>
      <w:r w:rsidRPr="002B4A0D">
        <w:rPr>
          <w:rFonts w:ascii="Times New Roman" w:hAnsi="Times New Roman" w:cs="Times New Roman"/>
          <w:sz w:val="24"/>
        </w:rPr>
        <w:t>Presidente</w:t>
      </w:r>
    </w:p>
    <w:p w14:paraId="3F963DD7" w14:textId="77777777" w:rsidR="00C15B0F" w:rsidRPr="002B4A0D" w:rsidRDefault="00C15B0F" w:rsidP="002B4A0D">
      <w:pPr>
        <w:contextualSpacing/>
        <w:rPr>
          <w:rFonts w:ascii="Times New Roman" w:hAnsi="Times New Roman" w:cs="Times New Roman"/>
          <w:sz w:val="24"/>
        </w:rPr>
      </w:pPr>
    </w:p>
    <w:p w14:paraId="01CF261E" w14:textId="77777777" w:rsidR="00C15B0F" w:rsidRPr="002B4A0D" w:rsidRDefault="00C15B0F" w:rsidP="002B4A0D">
      <w:pPr>
        <w:contextualSpacing/>
        <w:rPr>
          <w:rFonts w:ascii="Times New Roman" w:hAnsi="Times New Roman" w:cs="Times New Roman"/>
          <w:b/>
          <w:sz w:val="24"/>
        </w:rPr>
      </w:pPr>
      <w:r w:rsidRPr="002B4A0D">
        <w:rPr>
          <w:rFonts w:ascii="Times New Roman" w:hAnsi="Times New Roman" w:cs="Times New Roman"/>
          <w:b/>
          <w:sz w:val="24"/>
        </w:rPr>
        <w:t>ROGÉRIO MOREIRA DOS SANTOS</w:t>
      </w:r>
    </w:p>
    <w:p w14:paraId="02F60B8B" w14:textId="77777777" w:rsidR="00C15B0F" w:rsidRPr="002B4A0D" w:rsidRDefault="00C15B0F" w:rsidP="002B4A0D">
      <w:pPr>
        <w:contextualSpacing/>
        <w:rPr>
          <w:rFonts w:ascii="Times New Roman" w:hAnsi="Times New Roman" w:cs="Times New Roman"/>
          <w:sz w:val="24"/>
        </w:rPr>
      </w:pPr>
      <w:r w:rsidRPr="002B4A0D">
        <w:rPr>
          <w:rFonts w:ascii="Times New Roman" w:hAnsi="Times New Roman" w:cs="Times New Roman"/>
          <w:sz w:val="24"/>
        </w:rPr>
        <w:t>1º secretário</w:t>
      </w:r>
    </w:p>
    <w:p w14:paraId="34258148" w14:textId="77777777" w:rsidR="00C67CE2" w:rsidRPr="002B4A0D" w:rsidRDefault="00C67CE2" w:rsidP="002B4A0D">
      <w:pPr>
        <w:contextualSpacing/>
        <w:rPr>
          <w:rFonts w:ascii="Times New Roman" w:hAnsi="Times New Roman" w:cs="Times New Roman"/>
          <w:sz w:val="24"/>
        </w:rPr>
      </w:pPr>
    </w:p>
    <w:p w14:paraId="1DDD70F5" w14:textId="77777777" w:rsidR="00C15B0F" w:rsidRPr="002B4A0D" w:rsidRDefault="00C15B0F" w:rsidP="003D2040">
      <w:pPr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2B4A0D">
        <w:rPr>
          <w:rFonts w:ascii="Times New Roman" w:hAnsi="Times New Roman" w:cs="Times New Roman"/>
          <w:sz w:val="24"/>
        </w:rPr>
        <w:t xml:space="preserve">Publicado na Coordenadoria do Processo Legislativo da Câmara Municipal de Itapevi aos </w:t>
      </w:r>
      <w:r w:rsidR="006A5C73">
        <w:rPr>
          <w:rFonts w:ascii="Times New Roman" w:hAnsi="Times New Roman" w:cs="Times New Roman"/>
          <w:sz w:val="24"/>
        </w:rPr>
        <w:t>quinze</w:t>
      </w:r>
      <w:r w:rsidR="00D63B70">
        <w:rPr>
          <w:rFonts w:ascii="Times New Roman" w:hAnsi="Times New Roman" w:cs="Times New Roman"/>
          <w:sz w:val="24"/>
        </w:rPr>
        <w:t xml:space="preserve"> dias</w:t>
      </w:r>
      <w:r w:rsidRPr="002B4A0D">
        <w:rPr>
          <w:rFonts w:ascii="Times New Roman" w:hAnsi="Times New Roman" w:cs="Times New Roman"/>
          <w:sz w:val="24"/>
        </w:rPr>
        <w:t xml:space="preserve"> do </w:t>
      </w:r>
      <w:r w:rsidR="00D63B70">
        <w:rPr>
          <w:rFonts w:ascii="Times New Roman" w:hAnsi="Times New Roman" w:cs="Times New Roman"/>
          <w:sz w:val="24"/>
        </w:rPr>
        <w:t>mês de outubro</w:t>
      </w:r>
      <w:r w:rsidRPr="002B4A0D">
        <w:rPr>
          <w:rFonts w:ascii="Times New Roman" w:hAnsi="Times New Roman" w:cs="Times New Roman"/>
          <w:sz w:val="24"/>
        </w:rPr>
        <w:t xml:space="preserve"> de </w:t>
      </w:r>
      <w:r w:rsidR="002B4A0D">
        <w:rPr>
          <w:rFonts w:ascii="Times New Roman" w:hAnsi="Times New Roman" w:cs="Times New Roman"/>
          <w:sz w:val="24"/>
        </w:rPr>
        <w:t>dois mil e vinte e quatro</w:t>
      </w:r>
      <w:r w:rsidRPr="002B4A0D">
        <w:rPr>
          <w:rFonts w:ascii="Times New Roman" w:hAnsi="Times New Roman" w:cs="Times New Roman"/>
          <w:sz w:val="24"/>
        </w:rPr>
        <w:t>.</w:t>
      </w:r>
    </w:p>
    <w:p w14:paraId="534335FA" w14:textId="77777777" w:rsidR="00C15B0F" w:rsidRPr="002B4A0D" w:rsidRDefault="00C15B0F" w:rsidP="002B4A0D">
      <w:pPr>
        <w:contextualSpacing/>
        <w:rPr>
          <w:rFonts w:ascii="Times New Roman" w:hAnsi="Times New Roman" w:cs="Times New Roman"/>
          <w:sz w:val="24"/>
        </w:rPr>
      </w:pPr>
    </w:p>
    <w:p w14:paraId="547AA2E4" w14:textId="77777777" w:rsidR="00C15B0F" w:rsidRPr="002B4A0D" w:rsidRDefault="00C15B0F" w:rsidP="002B4A0D">
      <w:pPr>
        <w:contextualSpacing/>
        <w:rPr>
          <w:rFonts w:ascii="Times New Roman" w:hAnsi="Times New Roman" w:cs="Times New Roman"/>
          <w:b/>
          <w:sz w:val="24"/>
        </w:rPr>
      </w:pPr>
      <w:r w:rsidRPr="002B4A0D">
        <w:rPr>
          <w:rFonts w:ascii="Times New Roman" w:hAnsi="Times New Roman" w:cs="Times New Roman"/>
          <w:b/>
          <w:sz w:val="24"/>
        </w:rPr>
        <w:t>ADRIANO DUARTE DO NASCIMENTO</w:t>
      </w:r>
    </w:p>
    <w:p w14:paraId="7FC7F451" w14:textId="77777777" w:rsidR="00C15B0F" w:rsidRPr="002B4A0D" w:rsidRDefault="00C15B0F" w:rsidP="002B4A0D">
      <w:pPr>
        <w:contextualSpacing/>
        <w:rPr>
          <w:rFonts w:ascii="Times New Roman" w:hAnsi="Times New Roman" w:cs="Times New Roman"/>
          <w:sz w:val="24"/>
        </w:rPr>
      </w:pPr>
      <w:r w:rsidRPr="002B4A0D">
        <w:rPr>
          <w:rFonts w:ascii="Times New Roman" w:hAnsi="Times New Roman" w:cs="Times New Roman"/>
          <w:sz w:val="24"/>
        </w:rPr>
        <w:t>Coordenador do Processo Legislativo</w:t>
      </w:r>
    </w:p>
    <w:p w14:paraId="34F4D26B" w14:textId="77777777" w:rsidR="003271D4" w:rsidRPr="002B4A0D" w:rsidRDefault="003271D4" w:rsidP="002B4A0D">
      <w:pPr>
        <w:contextualSpacing/>
        <w:rPr>
          <w:rFonts w:ascii="Times New Roman" w:hAnsi="Times New Roman" w:cs="Times New Roman"/>
          <w:sz w:val="24"/>
        </w:rPr>
      </w:pPr>
    </w:p>
    <w:p w14:paraId="2F392A9D" w14:textId="77777777" w:rsidR="00C15B0F" w:rsidRDefault="00C15B0F" w:rsidP="002B4A0D">
      <w:pPr>
        <w:contextualSpacing/>
        <w:rPr>
          <w:rFonts w:ascii="Times New Roman" w:hAnsi="Times New Roman" w:cs="Times New Roman"/>
          <w:sz w:val="24"/>
        </w:rPr>
      </w:pPr>
      <w:r w:rsidRPr="002B4A0D">
        <w:rPr>
          <w:rFonts w:ascii="Times New Roman" w:hAnsi="Times New Roman" w:cs="Times New Roman"/>
          <w:sz w:val="24"/>
        </w:rPr>
        <w:t xml:space="preserve">Projeto de Decreto Legislativo nº </w:t>
      </w:r>
      <w:r w:rsidR="00FD7710" w:rsidRPr="002B4A0D">
        <w:rPr>
          <w:rFonts w:ascii="Times New Roman" w:hAnsi="Times New Roman" w:cs="Times New Roman"/>
          <w:sz w:val="24"/>
        </w:rPr>
        <w:t>0</w:t>
      </w:r>
      <w:r w:rsidR="00D63B70">
        <w:rPr>
          <w:rFonts w:ascii="Times New Roman" w:hAnsi="Times New Roman" w:cs="Times New Roman"/>
          <w:sz w:val="24"/>
        </w:rPr>
        <w:t>89</w:t>
      </w:r>
      <w:r w:rsidR="00FD7710" w:rsidRPr="002B4A0D">
        <w:rPr>
          <w:rFonts w:ascii="Times New Roman" w:hAnsi="Times New Roman" w:cs="Times New Roman"/>
          <w:sz w:val="24"/>
        </w:rPr>
        <w:t>/</w:t>
      </w:r>
      <w:r w:rsidR="00597390" w:rsidRPr="002B4A0D">
        <w:rPr>
          <w:rFonts w:ascii="Times New Roman" w:hAnsi="Times New Roman" w:cs="Times New Roman"/>
          <w:sz w:val="24"/>
        </w:rPr>
        <w:t>2024</w:t>
      </w:r>
    </w:p>
    <w:p w14:paraId="3F249769" w14:textId="77777777" w:rsidR="002B4A0D" w:rsidRPr="002B4A0D" w:rsidRDefault="002B4A0D" w:rsidP="002B4A0D">
      <w:pPr>
        <w:contextualSpacing/>
        <w:rPr>
          <w:rFonts w:ascii="Times New Roman" w:hAnsi="Times New Roman" w:cs="Times New Roman"/>
          <w:sz w:val="24"/>
        </w:rPr>
      </w:pPr>
    </w:p>
    <w:p w14:paraId="79D170D5" w14:textId="77777777" w:rsidR="002B4A0D" w:rsidRDefault="00C15B0F" w:rsidP="002B4A0D">
      <w:pPr>
        <w:contextualSpacing/>
        <w:rPr>
          <w:rFonts w:ascii="Times New Roman" w:hAnsi="Times New Roman" w:cs="Times New Roman"/>
          <w:sz w:val="24"/>
        </w:rPr>
      </w:pPr>
      <w:r w:rsidRPr="002B4A0D">
        <w:rPr>
          <w:rFonts w:ascii="Times New Roman" w:hAnsi="Times New Roman" w:cs="Times New Roman"/>
          <w:sz w:val="24"/>
        </w:rPr>
        <w:t>Autor</w:t>
      </w:r>
      <w:r w:rsidR="00D63B70">
        <w:rPr>
          <w:rFonts w:ascii="Times New Roman" w:hAnsi="Times New Roman" w:cs="Times New Roman"/>
          <w:sz w:val="24"/>
        </w:rPr>
        <w:t>ia</w:t>
      </w:r>
      <w:r w:rsidRPr="002B4A0D">
        <w:rPr>
          <w:rFonts w:ascii="Times New Roman" w:hAnsi="Times New Roman" w:cs="Times New Roman"/>
          <w:sz w:val="24"/>
        </w:rPr>
        <w:t xml:space="preserve">: </w:t>
      </w:r>
      <w:r w:rsidR="00D63B70">
        <w:rPr>
          <w:rFonts w:ascii="Times New Roman" w:hAnsi="Times New Roman" w:cs="Times New Roman"/>
          <w:sz w:val="24"/>
        </w:rPr>
        <w:t xml:space="preserve">Thiago da Silva Santos – PL e </w:t>
      </w:r>
      <w:r w:rsidR="009A6728">
        <w:rPr>
          <w:rFonts w:ascii="Times New Roman" w:hAnsi="Times New Roman" w:cs="Times New Roman"/>
          <w:sz w:val="24"/>
        </w:rPr>
        <w:t>Mariza Martins Borges – PODEMOS.</w:t>
      </w:r>
    </w:p>
    <w:p w14:paraId="72E28579" w14:textId="77777777" w:rsidR="009A6728" w:rsidRDefault="009A6728" w:rsidP="002B4A0D">
      <w:pPr>
        <w:contextualSpacing/>
        <w:rPr>
          <w:rFonts w:ascii="Times New Roman" w:hAnsi="Times New Roman" w:cs="Times New Roman"/>
          <w:sz w:val="24"/>
        </w:rPr>
      </w:pPr>
    </w:p>
    <w:p w14:paraId="77277AF3" w14:textId="77777777" w:rsidR="002B4A0D" w:rsidRPr="002B4A0D" w:rsidRDefault="002B4A0D" w:rsidP="00E04527">
      <w:pPr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Coautores: </w:t>
      </w:r>
    </w:p>
    <w:sectPr w:rsidR="002B4A0D" w:rsidRPr="002B4A0D" w:rsidSect="00BB2E0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758125" w14:textId="77777777" w:rsidR="000C0C5D" w:rsidRDefault="000C0C5D" w:rsidP="004B11B6">
      <w:pPr>
        <w:spacing w:after="0" w:line="240" w:lineRule="auto"/>
      </w:pPr>
      <w:r>
        <w:separator/>
      </w:r>
    </w:p>
  </w:endnote>
  <w:endnote w:type="continuationSeparator" w:id="0">
    <w:p w14:paraId="1E777F03" w14:textId="77777777" w:rsidR="000C0C5D" w:rsidRDefault="000C0C5D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3963D" w14:textId="77777777" w:rsidR="00BB2E04" w:rsidRPr="00F534EC" w:rsidRDefault="0000000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 w:rsidR="006A5C73">
          <w:rPr>
            <w:rFonts w:ascii="Times New Roman" w:hAnsi="Times New Roman" w:cs="Times New Roman"/>
            <w:noProof/>
          </w:rPr>
          <w:t>2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14:paraId="03974AC6" w14:textId="77777777"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B685F6" w14:textId="77777777" w:rsidR="000C0C5D" w:rsidRDefault="000C0C5D" w:rsidP="004B11B6">
      <w:pPr>
        <w:spacing w:after="0" w:line="240" w:lineRule="auto"/>
      </w:pPr>
      <w:r>
        <w:separator/>
      </w:r>
    </w:p>
  </w:footnote>
  <w:footnote w:type="continuationSeparator" w:id="0">
    <w:p w14:paraId="11EF7B69" w14:textId="77777777" w:rsidR="000C0C5D" w:rsidRDefault="000C0C5D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8E4C92" w14:textId="77777777" w:rsidR="004B11B6" w:rsidRDefault="00000000">
    <w:pPr>
      <w:pStyle w:val="Cabealho"/>
    </w:pPr>
    <w:r>
      <w:rPr>
        <w:noProof/>
      </w:rPr>
      <w:pict w14:anchorId="693AEB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7C319" w14:textId="77777777" w:rsidR="004B11B6" w:rsidRDefault="00000000">
    <w:pPr>
      <w:pStyle w:val="Cabealho"/>
    </w:pPr>
    <w:r>
      <w:rPr>
        <w:noProof/>
      </w:rPr>
      <w:pict w14:anchorId="146648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9B26B4" w14:textId="77777777" w:rsidR="004B11B6" w:rsidRDefault="00000000">
    <w:pPr>
      <w:pStyle w:val="Cabealho"/>
    </w:pPr>
    <w:r>
      <w:rPr>
        <w:noProof/>
      </w:rPr>
      <w:pict w14:anchorId="32FC28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33EC2856"/>
    <w:multiLevelType w:val="hybridMultilevel"/>
    <w:tmpl w:val="58229B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781071875">
    <w:abstractNumId w:val="0"/>
  </w:num>
  <w:num w:numId="2" w16cid:durableId="534579700">
    <w:abstractNumId w:val="2"/>
  </w:num>
  <w:num w:numId="3" w16cid:durableId="9763766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255CD"/>
    <w:rsid w:val="000359E4"/>
    <w:rsid w:val="00042295"/>
    <w:rsid w:val="00043E13"/>
    <w:rsid w:val="00045F06"/>
    <w:rsid w:val="00067AAB"/>
    <w:rsid w:val="00074A8F"/>
    <w:rsid w:val="000778B2"/>
    <w:rsid w:val="00084ECD"/>
    <w:rsid w:val="000A1E19"/>
    <w:rsid w:val="000A3EBD"/>
    <w:rsid w:val="000C0C5D"/>
    <w:rsid w:val="000E6AC4"/>
    <w:rsid w:val="00101C7D"/>
    <w:rsid w:val="00110F63"/>
    <w:rsid w:val="001121DE"/>
    <w:rsid w:val="00116425"/>
    <w:rsid w:val="001207F6"/>
    <w:rsid w:val="00151070"/>
    <w:rsid w:val="00152AE5"/>
    <w:rsid w:val="00154B7F"/>
    <w:rsid w:val="0016746D"/>
    <w:rsid w:val="00183112"/>
    <w:rsid w:val="001A6EEB"/>
    <w:rsid w:val="001B2B89"/>
    <w:rsid w:val="00212877"/>
    <w:rsid w:val="00215286"/>
    <w:rsid w:val="0022323B"/>
    <w:rsid w:val="00233ACB"/>
    <w:rsid w:val="00244A29"/>
    <w:rsid w:val="00247F5B"/>
    <w:rsid w:val="002620E2"/>
    <w:rsid w:val="00264CFA"/>
    <w:rsid w:val="002655B7"/>
    <w:rsid w:val="002757F4"/>
    <w:rsid w:val="00277F34"/>
    <w:rsid w:val="0028259C"/>
    <w:rsid w:val="002A1807"/>
    <w:rsid w:val="002B132E"/>
    <w:rsid w:val="002B4A0D"/>
    <w:rsid w:val="002D0AE8"/>
    <w:rsid w:val="002E6D4A"/>
    <w:rsid w:val="002F77FB"/>
    <w:rsid w:val="003049BA"/>
    <w:rsid w:val="00306A9E"/>
    <w:rsid w:val="00311D05"/>
    <w:rsid w:val="003209C7"/>
    <w:rsid w:val="003271D4"/>
    <w:rsid w:val="003475A3"/>
    <w:rsid w:val="00351E1B"/>
    <w:rsid w:val="003551F3"/>
    <w:rsid w:val="00360219"/>
    <w:rsid w:val="00371506"/>
    <w:rsid w:val="00372C6D"/>
    <w:rsid w:val="003A0CFC"/>
    <w:rsid w:val="003A5FC0"/>
    <w:rsid w:val="003B088D"/>
    <w:rsid w:val="003D1A4A"/>
    <w:rsid w:val="003D2040"/>
    <w:rsid w:val="003F6705"/>
    <w:rsid w:val="00407749"/>
    <w:rsid w:val="00426C62"/>
    <w:rsid w:val="00426C8D"/>
    <w:rsid w:val="0043149E"/>
    <w:rsid w:val="00437E26"/>
    <w:rsid w:val="00440DC7"/>
    <w:rsid w:val="0046224A"/>
    <w:rsid w:val="004758FA"/>
    <w:rsid w:val="00476637"/>
    <w:rsid w:val="004814B3"/>
    <w:rsid w:val="004A6A6C"/>
    <w:rsid w:val="004B11B6"/>
    <w:rsid w:val="004D5867"/>
    <w:rsid w:val="004E2A59"/>
    <w:rsid w:val="004E5F5A"/>
    <w:rsid w:val="00524E80"/>
    <w:rsid w:val="00534859"/>
    <w:rsid w:val="00535EC9"/>
    <w:rsid w:val="005424BC"/>
    <w:rsid w:val="005518DF"/>
    <w:rsid w:val="005543D1"/>
    <w:rsid w:val="00554703"/>
    <w:rsid w:val="00557420"/>
    <w:rsid w:val="00561098"/>
    <w:rsid w:val="00574428"/>
    <w:rsid w:val="00591147"/>
    <w:rsid w:val="00597390"/>
    <w:rsid w:val="005B7544"/>
    <w:rsid w:val="005C3136"/>
    <w:rsid w:val="005C7F36"/>
    <w:rsid w:val="005F21D5"/>
    <w:rsid w:val="00601A58"/>
    <w:rsid w:val="00604D9D"/>
    <w:rsid w:val="00613220"/>
    <w:rsid w:val="00616816"/>
    <w:rsid w:val="00642F3E"/>
    <w:rsid w:val="00645F4A"/>
    <w:rsid w:val="00647154"/>
    <w:rsid w:val="00661CF0"/>
    <w:rsid w:val="00667A68"/>
    <w:rsid w:val="006A04A3"/>
    <w:rsid w:val="006A4B7F"/>
    <w:rsid w:val="006A5C73"/>
    <w:rsid w:val="006A7D1D"/>
    <w:rsid w:val="006D0F20"/>
    <w:rsid w:val="006D25A3"/>
    <w:rsid w:val="006E156E"/>
    <w:rsid w:val="006F3164"/>
    <w:rsid w:val="00707F21"/>
    <w:rsid w:val="007138E4"/>
    <w:rsid w:val="00747EED"/>
    <w:rsid w:val="00762E9C"/>
    <w:rsid w:val="00780D4E"/>
    <w:rsid w:val="00797863"/>
    <w:rsid w:val="007A26AA"/>
    <w:rsid w:val="007A7BCF"/>
    <w:rsid w:val="007E3694"/>
    <w:rsid w:val="008230A3"/>
    <w:rsid w:val="00830E11"/>
    <w:rsid w:val="00864F5F"/>
    <w:rsid w:val="00873EC2"/>
    <w:rsid w:val="008768E8"/>
    <w:rsid w:val="00892711"/>
    <w:rsid w:val="008C4D3A"/>
    <w:rsid w:val="008D3055"/>
    <w:rsid w:val="00924CE2"/>
    <w:rsid w:val="00927526"/>
    <w:rsid w:val="00944D1B"/>
    <w:rsid w:val="0096572B"/>
    <w:rsid w:val="0097673D"/>
    <w:rsid w:val="00976CFD"/>
    <w:rsid w:val="00996A16"/>
    <w:rsid w:val="009A6728"/>
    <w:rsid w:val="009E10A8"/>
    <w:rsid w:val="009E73AA"/>
    <w:rsid w:val="00A04EB3"/>
    <w:rsid w:val="00A07958"/>
    <w:rsid w:val="00A33169"/>
    <w:rsid w:val="00A429C7"/>
    <w:rsid w:val="00A54B21"/>
    <w:rsid w:val="00A57099"/>
    <w:rsid w:val="00A63251"/>
    <w:rsid w:val="00A703D8"/>
    <w:rsid w:val="00A7476F"/>
    <w:rsid w:val="00A74C12"/>
    <w:rsid w:val="00A84CF5"/>
    <w:rsid w:val="00AA01A6"/>
    <w:rsid w:val="00AB22F9"/>
    <w:rsid w:val="00AD0A04"/>
    <w:rsid w:val="00AD3FDF"/>
    <w:rsid w:val="00AF272F"/>
    <w:rsid w:val="00B0697A"/>
    <w:rsid w:val="00B11758"/>
    <w:rsid w:val="00B11EDA"/>
    <w:rsid w:val="00B17EBD"/>
    <w:rsid w:val="00B6257D"/>
    <w:rsid w:val="00BB2E04"/>
    <w:rsid w:val="00BC0B06"/>
    <w:rsid w:val="00BC3014"/>
    <w:rsid w:val="00BC4BC4"/>
    <w:rsid w:val="00BC5836"/>
    <w:rsid w:val="00BD5E2F"/>
    <w:rsid w:val="00C0589F"/>
    <w:rsid w:val="00C13D98"/>
    <w:rsid w:val="00C15B0F"/>
    <w:rsid w:val="00C17469"/>
    <w:rsid w:val="00C21E94"/>
    <w:rsid w:val="00C576ED"/>
    <w:rsid w:val="00C67CE2"/>
    <w:rsid w:val="00C7472B"/>
    <w:rsid w:val="00C854A6"/>
    <w:rsid w:val="00C8595A"/>
    <w:rsid w:val="00C8758A"/>
    <w:rsid w:val="00CA3A80"/>
    <w:rsid w:val="00CC2369"/>
    <w:rsid w:val="00CC5A65"/>
    <w:rsid w:val="00CD0050"/>
    <w:rsid w:val="00CD1705"/>
    <w:rsid w:val="00CE5A58"/>
    <w:rsid w:val="00CF2346"/>
    <w:rsid w:val="00CF7A23"/>
    <w:rsid w:val="00D144F0"/>
    <w:rsid w:val="00D14588"/>
    <w:rsid w:val="00D17C09"/>
    <w:rsid w:val="00D25317"/>
    <w:rsid w:val="00D35ABF"/>
    <w:rsid w:val="00D60FC1"/>
    <w:rsid w:val="00D637B5"/>
    <w:rsid w:val="00D63B70"/>
    <w:rsid w:val="00D6431F"/>
    <w:rsid w:val="00D80D69"/>
    <w:rsid w:val="00D93AD1"/>
    <w:rsid w:val="00DA0E17"/>
    <w:rsid w:val="00DB1C5C"/>
    <w:rsid w:val="00DB3157"/>
    <w:rsid w:val="00DC532F"/>
    <w:rsid w:val="00DD4920"/>
    <w:rsid w:val="00DF18CD"/>
    <w:rsid w:val="00DF3A3F"/>
    <w:rsid w:val="00E04527"/>
    <w:rsid w:val="00E07620"/>
    <w:rsid w:val="00E07A34"/>
    <w:rsid w:val="00E21AB5"/>
    <w:rsid w:val="00E31D17"/>
    <w:rsid w:val="00E45496"/>
    <w:rsid w:val="00E45CE0"/>
    <w:rsid w:val="00E47785"/>
    <w:rsid w:val="00E53028"/>
    <w:rsid w:val="00E57395"/>
    <w:rsid w:val="00E62782"/>
    <w:rsid w:val="00E72522"/>
    <w:rsid w:val="00E73A6A"/>
    <w:rsid w:val="00E86795"/>
    <w:rsid w:val="00E93D87"/>
    <w:rsid w:val="00EA2C9F"/>
    <w:rsid w:val="00F026BC"/>
    <w:rsid w:val="00F03135"/>
    <w:rsid w:val="00F534EC"/>
    <w:rsid w:val="00F55D5A"/>
    <w:rsid w:val="00F5662A"/>
    <w:rsid w:val="00F63C26"/>
    <w:rsid w:val="00F72F43"/>
    <w:rsid w:val="00F7537F"/>
    <w:rsid w:val="00F8543F"/>
    <w:rsid w:val="00FB2D25"/>
    <w:rsid w:val="00FB4E22"/>
    <w:rsid w:val="00FB71CC"/>
    <w:rsid w:val="00FD0492"/>
    <w:rsid w:val="00FD54C9"/>
    <w:rsid w:val="00FD7710"/>
    <w:rsid w:val="00FE5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F186CE"/>
  <w15:docId w15:val="{8DCC833E-E417-46EE-97EB-0BE9C1238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unhideWhenUsed/>
    <w:qFormat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Fontepargpadro"/>
    <w:rsid w:val="002620E2"/>
  </w:style>
  <w:style w:type="paragraph" w:styleId="NormalWeb">
    <w:name w:val="Normal (Web)"/>
    <w:basedOn w:val="Normal"/>
    <w:uiPriority w:val="99"/>
    <w:semiHidden/>
    <w:unhideWhenUsed/>
    <w:rsid w:val="00035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359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87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39572C-38CF-41B9-AB6B-66149A95C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Ana Paula Ramos Galvão</cp:lastModifiedBy>
  <cp:revision>8</cp:revision>
  <cp:lastPrinted>2023-09-21T14:33:00Z</cp:lastPrinted>
  <dcterms:created xsi:type="dcterms:W3CDTF">2024-06-26T15:06:00Z</dcterms:created>
  <dcterms:modified xsi:type="dcterms:W3CDTF">2024-10-16T19:33:00Z</dcterms:modified>
</cp:coreProperties>
</file>