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118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059/2016, referente ao TC-0044818/026/12.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TC-0044818/026/12,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059/2016.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Erondina Ferreira Godoy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Erondina Ferreira Godoy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DVAkEv+vLE2QGyeEpqWUeErVA==">CgMxLjAyDWgucml6bjZ4YzZ3MTAyCGguZ2pkZ3hzMgloLjMwajB6bGw4AHIhMVMyNGNXczNsY1lpZ29LTlZOS1JSS2MxMHdGdkFKSmVP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