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096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088/2023, referente ao TC-00005465.989.15-0, TC-00005627.989.15-5, TC-00011709.989.16-4, TC-00011710.989.16-1 e TC-00011712.989.16-9.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TC-00005465.989.15-0, TC-00005627.989.15-5, TC-00011709.989.16-4, TC-00011710.989.16-1 e TC-00011712.989.16-9,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088/2023.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Anderson Cavanha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1izH82Fh+iZwRhLVAQi0gQiCgQ==">CgMxLjAyDWgucml6bjZ4YzZ3MTAyCGguZ2pkZ3hzMgloLjMwajB6bGw4AHIhMVhrN3ZfY3ZpajZ1d1gzTGFnVHpDVlVnUC1NQ0lFeXRw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