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C0C83" w:rsidRDefault="009C0C83" w:rsidP="00B02FF8"/>
    <w:p w:rsidR="00B02FF8" w:rsidRDefault="00B02FF8" w:rsidP="00B02FF8"/>
    <w:p w:rsidR="00B02FF8" w:rsidRDefault="00B02FF8" w:rsidP="00B02FF8"/>
    <w:p w:rsidR="00B02FF8" w:rsidRPr="00B02FF8" w:rsidRDefault="001C5A42" w:rsidP="001C5A42">
      <w:pPr>
        <w:spacing w:after="12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  <w:r w:rsidRPr="001C5A42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Projeto de Lei Nº 21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6</w:t>
      </w:r>
      <w:bookmarkStart w:id="0" w:name="_GoBack"/>
      <w:bookmarkEnd w:id="0"/>
      <w:r w:rsidRPr="001C5A42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/2023</w:t>
      </w:r>
    </w:p>
    <w:p w:rsidR="00B02FF8" w:rsidRDefault="00B02FF8" w:rsidP="00B02FF8">
      <w:pPr>
        <w:spacing w:after="0" w:line="360" w:lineRule="auto"/>
        <w:ind w:left="396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</w:pPr>
    </w:p>
    <w:p w:rsidR="00A82173" w:rsidRDefault="00A82173" w:rsidP="00A82173">
      <w:pPr>
        <w:pStyle w:val="Recuodecorpodetexto"/>
        <w:spacing w:after="0" w:line="360" w:lineRule="auto"/>
        <w:ind w:left="2268"/>
        <w:jc w:val="both"/>
        <w:rPr>
          <w:rFonts w:ascii="Times New Roman" w:hAnsi="Times New Roman" w:cs="Times New Roman"/>
          <w:sz w:val="24"/>
          <w:szCs w:val="24"/>
        </w:rPr>
      </w:pPr>
      <w:r w:rsidRPr="00A82173">
        <w:rPr>
          <w:rFonts w:ascii="Times New Roman" w:hAnsi="Times New Roman" w:cs="Times New Roman"/>
          <w:sz w:val="24"/>
          <w:szCs w:val="24"/>
        </w:rPr>
        <w:t>“Autoriza o Executivo, verificados os critérios de oport</w:t>
      </w:r>
      <w:r>
        <w:rPr>
          <w:rFonts w:ascii="Times New Roman" w:hAnsi="Times New Roman" w:cs="Times New Roman"/>
          <w:sz w:val="24"/>
          <w:szCs w:val="24"/>
        </w:rPr>
        <w:t>unidade e conveniência, implantar o Programa de Equoterapia</w:t>
      </w:r>
      <w:r w:rsidRPr="00A82173">
        <w:rPr>
          <w:rFonts w:ascii="Times New Roman" w:hAnsi="Times New Roman" w:cs="Times New Roman"/>
          <w:sz w:val="24"/>
          <w:szCs w:val="24"/>
        </w:rPr>
        <w:t xml:space="preserve"> no Município de Itapevi e dá outras providências”.</w:t>
      </w:r>
    </w:p>
    <w:p w:rsidR="000C38A3" w:rsidRDefault="000C38A3" w:rsidP="00A82173">
      <w:pPr>
        <w:pStyle w:val="Recuodecorpodetexto"/>
        <w:spacing w:after="0" w:line="360" w:lineRule="auto"/>
        <w:ind w:left="2268"/>
        <w:jc w:val="both"/>
        <w:rPr>
          <w:rFonts w:ascii="Times New Roman" w:hAnsi="Times New Roman" w:cs="Times New Roman"/>
          <w:color w:val="333333"/>
          <w:sz w:val="24"/>
          <w:szCs w:val="24"/>
        </w:rPr>
      </w:pPr>
    </w:p>
    <w:p w:rsidR="00DD52E5" w:rsidRPr="00A82173" w:rsidRDefault="00DD52E5" w:rsidP="00A82173">
      <w:pPr>
        <w:pStyle w:val="Recuodecorpodetexto"/>
        <w:spacing w:after="0" w:line="360" w:lineRule="auto"/>
        <w:ind w:left="2268"/>
        <w:jc w:val="both"/>
        <w:rPr>
          <w:rFonts w:ascii="Times New Roman" w:hAnsi="Times New Roman" w:cs="Times New Roman"/>
          <w:color w:val="333333"/>
          <w:sz w:val="24"/>
          <w:szCs w:val="24"/>
        </w:rPr>
      </w:pPr>
    </w:p>
    <w:p w:rsidR="00A82173" w:rsidRDefault="000C38A3" w:rsidP="000C38A3">
      <w:pPr>
        <w:spacing w:after="0" w:line="360" w:lineRule="auto"/>
        <w:ind w:firstLine="709"/>
        <w:jc w:val="both"/>
        <w:rPr>
          <w:rFonts w:ascii="Times New Roman" w:eastAsia="MS Mincho" w:hAnsi="Times New Roman" w:cs="Times New Roman"/>
          <w:sz w:val="24"/>
          <w:szCs w:val="24"/>
          <w:lang w:eastAsia="pt-BR"/>
        </w:rPr>
      </w:pPr>
      <w:r w:rsidRPr="00B02FF8">
        <w:rPr>
          <w:rFonts w:ascii="Times New Roman" w:eastAsia="MS Mincho" w:hAnsi="Times New Roman" w:cs="Times New Roman"/>
          <w:b/>
          <w:sz w:val="24"/>
          <w:szCs w:val="24"/>
          <w:lang w:eastAsia="pt-BR"/>
        </w:rPr>
        <w:t>A CÂMARA MUNICIPAL DE ITAPEVI</w:t>
      </w:r>
      <w:r w:rsidRPr="00B02FF8">
        <w:rPr>
          <w:rFonts w:ascii="Times New Roman" w:eastAsia="MS Mincho" w:hAnsi="Times New Roman" w:cs="Times New Roman"/>
          <w:sz w:val="24"/>
          <w:szCs w:val="24"/>
          <w:lang w:eastAsia="pt-BR"/>
        </w:rPr>
        <w:t>, no uso de suas atribuições legais, aprova:</w:t>
      </w:r>
    </w:p>
    <w:p w:rsidR="000C38A3" w:rsidRDefault="000C38A3" w:rsidP="000C38A3">
      <w:pPr>
        <w:spacing w:after="0" w:line="360" w:lineRule="auto"/>
        <w:ind w:firstLine="709"/>
        <w:jc w:val="both"/>
        <w:rPr>
          <w:rFonts w:ascii="Times New Roman" w:eastAsia="MS Mincho" w:hAnsi="Times New Roman" w:cs="Times New Roman"/>
          <w:sz w:val="24"/>
          <w:szCs w:val="24"/>
          <w:lang w:eastAsia="pt-BR"/>
        </w:rPr>
      </w:pPr>
    </w:p>
    <w:p w:rsidR="00DD52E5" w:rsidRPr="000C38A3" w:rsidRDefault="00DD52E5" w:rsidP="000C38A3">
      <w:pPr>
        <w:spacing w:after="0" w:line="360" w:lineRule="auto"/>
        <w:ind w:firstLine="709"/>
        <w:jc w:val="both"/>
        <w:rPr>
          <w:rFonts w:ascii="Times New Roman" w:eastAsia="MS Mincho" w:hAnsi="Times New Roman" w:cs="Times New Roman"/>
          <w:sz w:val="24"/>
          <w:szCs w:val="24"/>
          <w:lang w:eastAsia="pt-BR"/>
        </w:rPr>
      </w:pPr>
    </w:p>
    <w:p w:rsidR="00AB2355" w:rsidRDefault="00A82173" w:rsidP="00A8217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2173">
        <w:rPr>
          <w:rFonts w:ascii="Times New Roman" w:hAnsi="Times New Roman" w:cs="Times New Roman"/>
          <w:b/>
          <w:sz w:val="24"/>
          <w:szCs w:val="24"/>
        </w:rPr>
        <w:t>Art. 1º</w:t>
      </w:r>
      <w:r w:rsidRPr="00A82173">
        <w:rPr>
          <w:rFonts w:ascii="Times New Roman" w:hAnsi="Times New Roman" w:cs="Times New Roman"/>
          <w:sz w:val="24"/>
          <w:szCs w:val="24"/>
        </w:rPr>
        <w:t xml:space="preserve"> Fica autorizado a criação do </w:t>
      </w:r>
      <w:r>
        <w:rPr>
          <w:rFonts w:ascii="Times New Roman" w:hAnsi="Times New Roman" w:cs="Times New Roman"/>
          <w:sz w:val="24"/>
          <w:szCs w:val="24"/>
        </w:rPr>
        <w:t>Programa de Equoterapia</w:t>
      </w:r>
      <w:r w:rsidR="00BA44CE">
        <w:rPr>
          <w:rFonts w:ascii="Times New Roman" w:hAnsi="Times New Roman" w:cs="Times New Roman"/>
          <w:sz w:val="24"/>
          <w:szCs w:val="24"/>
        </w:rPr>
        <w:t xml:space="preserve"> no</w:t>
      </w:r>
      <w:r w:rsidRPr="00A82173">
        <w:rPr>
          <w:rFonts w:ascii="Times New Roman" w:hAnsi="Times New Roman" w:cs="Times New Roman"/>
          <w:sz w:val="24"/>
          <w:szCs w:val="24"/>
        </w:rPr>
        <w:t xml:space="preserve"> Município de Itapevi. </w:t>
      </w:r>
    </w:p>
    <w:p w:rsidR="000C38A3" w:rsidRDefault="000C38A3" w:rsidP="00A8217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§1º A Equoterapia mencionada no “caput” deste artigo é reconhecida pela Lei nº 13.830, </w:t>
      </w:r>
      <w:r w:rsidR="00DD52E5">
        <w:rPr>
          <w:rStyle w:val="Refdenotaderodap"/>
          <w:rFonts w:ascii="Times New Roman" w:hAnsi="Times New Roman" w:cs="Times New Roman"/>
          <w:sz w:val="24"/>
          <w:szCs w:val="24"/>
        </w:rPr>
        <w:footnoteReference w:id="1"/>
      </w:r>
      <w:r>
        <w:rPr>
          <w:rFonts w:ascii="Times New Roman" w:hAnsi="Times New Roman" w:cs="Times New Roman"/>
          <w:sz w:val="24"/>
          <w:szCs w:val="24"/>
        </w:rPr>
        <w:t>de 13 de maio de 2019, que dispõe sobre a prática da Equoterapia.</w:t>
      </w:r>
    </w:p>
    <w:p w:rsidR="00AB2355" w:rsidRDefault="000C38A3" w:rsidP="00AB235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§2</w:t>
      </w:r>
      <w:r w:rsidR="00AB2355" w:rsidRPr="00A82173">
        <w:rPr>
          <w:rFonts w:ascii="Times New Roman" w:hAnsi="Times New Roman" w:cs="Times New Roman"/>
          <w:sz w:val="24"/>
          <w:szCs w:val="24"/>
        </w:rPr>
        <w:t xml:space="preserve">º O </w:t>
      </w:r>
      <w:r w:rsidR="00AB2355">
        <w:rPr>
          <w:rFonts w:ascii="Times New Roman" w:hAnsi="Times New Roman" w:cs="Times New Roman"/>
          <w:sz w:val="24"/>
          <w:szCs w:val="24"/>
        </w:rPr>
        <w:t xml:space="preserve">Programa de Equoterapia </w:t>
      </w:r>
      <w:r w:rsidR="00AB2355" w:rsidRPr="00A82173">
        <w:rPr>
          <w:rFonts w:ascii="Times New Roman" w:hAnsi="Times New Roman" w:cs="Times New Roman"/>
          <w:sz w:val="24"/>
          <w:szCs w:val="24"/>
        </w:rPr>
        <w:t>será implantado pelo Executivo quando houver disponibilização orçamentária bem como após serem verificados os critérios de oportunidade e conveniência.</w:t>
      </w:r>
    </w:p>
    <w:p w:rsidR="00FC7615" w:rsidRDefault="00FC7615" w:rsidP="00AB235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B2355" w:rsidRDefault="000C38A3" w:rsidP="000C38A3">
      <w:pPr>
        <w:pStyle w:val="Cabealho"/>
        <w:spacing w:line="360" w:lineRule="auto"/>
        <w:jc w:val="both"/>
        <w:rPr>
          <w:rFonts w:ascii="Times New Roman" w:hAnsi="Times New Roman" w:cs="Times New Roman"/>
          <w:color w:val="212529"/>
          <w:sz w:val="24"/>
          <w:szCs w:val="24"/>
        </w:rPr>
      </w:pPr>
      <w:r w:rsidRPr="00A82173">
        <w:rPr>
          <w:rFonts w:ascii="Times New Roman" w:hAnsi="Times New Roman" w:cs="Times New Roman"/>
          <w:b/>
          <w:sz w:val="24"/>
          <w:szCs w:val="24"/>
        </w:rPr>
        <w:t xml:space="preserve">Art. 2º </w:t>
      </w:r>
      <w:r w:rsidRPr="00A82173">
        <w:rPr>
          <w:rFonts w:ascii="Times New Roman" w:hAnsi="Times New Roman" w:cs="Times New Roman"/>
          <w:bCs/>
          <w:sz w:val="24"/>
          <w:szCs w:val="24"/>
        </w:rPr>
        <w:t xml:space="preserve">Fica o Poder Executivo autorizado atribuir as competências da implantação e supervisão desta Lei à Secretaria </w:t>
      </w:r>
      <w:r>
        <w:rPr>
          <w:rFonts w:ascii="Times New Roman" w:hAnsi="Times New Roman" w:cs="Times New Roman"/>
          <w:bCs/>
          <w:sz w:val="24"/>
          <w:szCs w:val="24"/>
        </w:rPr>
        <w:t>Municipal de Saúde</w:t>
      </w:r>
      <w:r w:rsidRPr="00A82173">
        <w:rPr>
          <w:rFonts w:ascii="Times New Roman" w:hAnsi="Times New Roman" w:cs="Times New Roman"/>
          <w:bCs/>
          <w:sz w:val="24"/>
          <w:szCs w:val="24"/>
        </w:rPr>
        <w:t>, bem como com as demais Se</w:t>
      </w:r>
      <w:r>
        <w:rPr>
          <w:rFonts w:ascii="Times New Roman" w:hAnsi="Times New Roman" w:cs="Times New Roman"/>
          <w:bCs/>
          <w:sz w:val="24"/>
          <w:szCs w:val="24"/>
        </w:rPr>
        <w:t xml:space="preserve">cretarias que forem pertinentes que visará atender às pessoas </w:t>
      </w:r>
      <w:r w:rsidRPr="000C38A3">
        <w:rPr>
          <w:rFonts w:ascii="Times New Roman" w:hAnsi="Times New Roman" w:cs="Times New Roman"/>
          <w:bCs/>
          <w:sz w:val="24"/>
          <w:szCs w:val="24"/>
        </w:rPr>
        <w:t xml:space="preserve">com </w:t>
      </w:r>
      <w:r w:rsidRPr="000C38A3">
        <w:rPr>
          <w:rFonts w:ascii="Times New Roman" w:hAnsi="Times New Roman" w:cs="Times New Roman"/>
          <w:color w:val="212529"/>
          <w:sz w:val="24"/>
          <w:szCs w:val="24"/>
        </w:rPr>
        <w:t xml:space="preserve">deficiências físicas ou mentais, distúrbios comportamentais ou vítimas de acidentes de trânsitos. </w:t>
      </w:r>
    </w:p>
    <w:p w:rsidR="00DD52E5" w:rsidRDefault="00DD52E5" w:rsidP="000C38A3">
      <w:pPr>
        <w:pStyle w:val="Cabealho"/>
        <w:spacing w:line="360" w:lineRule="auto"/>
        <w:jc w:val="both"/>
        <w:rPr>
          <w:rFonts w:ascii="Times New Roman" w:hAnsi="Times New Roman" w:cs="Times New Roman"/>
          <w:color w:val="212529"/>
          <w:sz w:val="24"/>
          <w:szCs w:val="24"/>
        </w:rPr>
      </w:pPr>
    </w:p>
    <w:p w:rsidR="00DD52E5" w:rsidRDefault="00DD52E5" w:rsidP="000C38A3">
      <w:pPr>
        <w:pStyle w:val="Cabealho"/>
        <w:spacing w:line="360" w:lineRule="auto"/>
        <w:jc w:val="both"/>
        <w:rPr>
          <w:rFonts w:ascii="Times New Roman" w:hAnsi="Times New Roman" w:cs="Times New Roman"/>
          <w:color w:val="212529"/>
          <w:sz w:val="24"/>
          <w:szCs w:val="24"/>
        </w:rPr>
      </w:pPr>
    </w:p>
    <w:p w:rsidR="00DD52E5" w:rsidRDefault="00DD52E5" w:rsidP="000C38A3">
      <w:pPr>
        <w:pStyle w:val="Cabealho"/>
        <w:spacing w:line="360" w:lineRule="auto"/>
        <w:jc w:val="both"/>
        <w:rPr>
          <w:rFonts w:ascii="Times New Roman" w:hAnsi="Times New Roman" w:cs="Times New Roman"/>
          <w:color w:val="212529"/>
          <w:sz w:val="24"/>
          <w:szCs w:val="24"/>
        </w:rPr>
      </w:pPr>
    </w:p>
    <w:p w:rsidR="00DD52E5" w:rsidRDefault="00DD52E5" w:rsidP="000C38A3">
      <w:pPr>
        <w:pStyle w:val="Cabealho"/>
        <w:spacing w:line="360" w:lineRule="auto"/>
        <w:jc w:val="both"/>
        <w:rPr>
          <w:rFonts w:ascii="Times New Roman" w:hAnsi="Times New Roman" w:cs="Times New Roman"/>
          <w:color w:val="212529"/>
          <w:sz w:val="24"/>
          <w:szCs w:val="24"/>
        </w:rPr>
      </w:pPr>
    </w:p>
    <w:p w:rsidR="00155908" w:rsidRDefault="00155908" w:rsidP="000C38A3">
      <w:pPr>
        <w:pStyle w:val="Cabealho"/>
        <w:spacing w:line="360" w:lineRule="auto"/>
        <w:jc w:val="both"/>
        <w:rPr>
          <w:rFonts w:ascii="Times New Roman" w:hAnsi="Times New Roman" w:cs="Times New Roman"/>
          <w:color w:val="212529"/>
          <w:sz w:val="24"/>
          <w:szCs w:val="24"/>
        </w:rPr>
      </w:pPr>
    </w:p>
    <w:p w:rsidR="00155908" w:rsidRDefault="00155908" w:rsidP="000C38A3">
      <w:pPr>
        <w:pStyle w:val="Cabealho"/>
        <w:spacing w:line="360" w:lineRule="auto"/>
        <w:jc w:val="both"/>
        <w:rPr>
          <w:rFonts w:ascii="Times New Roman" w:hAnsi="Times New Roman" w:cs="Times New Roman"/>
          <w:color w:val="212529"/>
          <w:sz w:val="24"/>
          <w:szCs w:val="24"/>
        </w:rPr>
      </w:pPr>
    </w:p>
    <w:p w:rsidR="00155908" w:rsidRDefault="00155908" w:rsidP="000C38A3">
      <w:pPr>
        <w:pStyle w:val="Cabealho"/>
        <w:spacing w:line="360" w:lineRule="auto"/>
        <w:jc w:val="both"/>
        <w:rPr>
          <w:rFonts w:ascii="Times New Roman" w:hAnsi="Times New Roman" w:cs="Times New Roman"/>
          <w:color w:val="212529"/>
          <w:sz w:val="24"/>
          <w:szCs w:val="24"/>
        </w:rPr>
      </w:pPr>
    </w:p>
    <w:p w:rsidR="00DD52E5" w:rsidRPr="000C38A3" w:rsidRDefault="00DD52E5" w:rsidP="000C38A3">
      <w:pPr>
        <w:pStyle w:val="Cabealho"/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DD52E5" w:rsidRDefault="00DD52E5" w:rsidP="00A82173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D52E5" w:rsidRDefault="00DD52E5" w:rsidP="00A82173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82173" w:rsidRDefault="00A82173" w:rsidP="00A8217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2173">
        <w:rPr>
          <w:rFonts w:ascii="Times New Roman" w:hAnsi="Times New Roman" w:cs="Times New Roman"/>
          <w:b/>
          <w:sz w:val="24"/>
          <w:szCs w:val="24"/>
        </w:rPr>
        <w:t>Art. 3º</w:t>
      </w:r>
      <w:r w:rsidRPr="00A82173">
        <w:rPr>
          <w:rFonts w:ascii="Times New Roman" w:hAnsi="Times New Roman" w:cs="Times New Roman"/>
          <w:sz w:val="24"/>
          <w:szCs w:val="24"/>
        </w:rPr>
        <w:t xml:space="preserve"> As despesas decorrentes da implantação desta lei correrão por conta das dotações orçamentárias próprias, suplementadas se necessário.</w:t>
      </w:r>
    </w:p>
    <w:p w:rsidR="00DD52E5" w:rsidRPr="00A82173" w:rsidRDefault="00DD52E5" w:rsidP="00A8217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82173" w:rsidRPr="00A82173" w:rsidRDefault="00A82173" w:rsidP="00A8217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2173">
        <w:rPr>
          <w:rFonts w:ascii="Times New Roman" w:hAnsi="Times New Roman" w:cs="Times New Roman"/>
          <w:b/>
          <w:sz w:val="24"/>
          <w:szCs w:val="24"/>
        </w:rPr>
        <w:t>Art. 4º</w:t>
      </w:r>
      <w:r w:rsidRPr="00A82173">
        <w:rPr>
          <w:rFonts w:ascii="Times New Roman" w:hAnsi="Times New Roman" w:cs="Times New Roman"/>
          <w:sz w:val="24"/>
          <w:szCs w:val="24"/>
        </w:rPr>
        <w:t xml:space="preserve"> Esta Lei entra em vigor na data de sua publicação, revogadas as disposições em contrário.</w:t>
      </w:r>
    </w:p>
    <w:p w:rsidR="00B02FF8" w:rsidRDefault="00B02FF8" w:rsidP="00B02FF8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D52E5" w:rsidRDefault="00DD52E5" w:rsidP="00B02FF8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D52E5" w:rsidRPr="00B02FF8" w:rsidRDefault="00DD52E5" w:rsidP="00B02FF8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02FF8" w:rsidRPr="000C38A3" w:rsidRDefault="00B02FF8" w:rsidP="00DD52E5">
      <w:pPr>
        <w:spacing w:after="160" w:line="360" w:lineRule="auto"/>
        <w:ind w:firstLine="1134"/>
        <w:rPr>
          <w:rFonts w:ascii="Times New Roman" w:eastAsia="Calibri" w:hAnsi="Times New Roman" w:cs="Times New Roman"/>
          <w:sz w:val="24"/>
          <w:szCs w:val="24"/>
        </w:rPr>
      </w:pPr>
      <w:r w:rsidRPr="00B02FF8">
        <w:rPr>
          <w:rFonts w:ascii="Times New Roman" w:eastAsia="Calibri" w:hAnsi="Times New Roman" w:cs="Times New Roman"/>
          <w:sz w:val="24"/>
          <w:szCs w:val="24"/>
        </w:rPr>
        <w:t xml:space="preserve">Sala das Sessões </w:t>
      </w:r>
      <w:proofErr w:type="spellStart"/>
      <w:r w:rsidRPr="00B02FF8">
        <w:rPr>
          <w:rFonts w:ascii="Times New Roman" w:eastAsia="Calibri" w:hAnsi="Times New Roman" w:cs="Times New Roman"/>
          <w:sz w:val="24"/>
          <w:szCs w:val="24"/>
        </w:rPr>
        <w:t>Bemvindo</w:t>
      </w:r>
      <w:proofErr w:type="spellEnd"/>
      <w:r w:rsidR="00DD52E5">
        <w:rPr>
          <w:rFonts w:ascii="Times New Roman" w:eastAsia="Calibri" w:hAnsi="Times New Roman" w:cs="Times New Roman"/>
          <w:sz w:val="24"/>
          <w:szCs w:val="24"/>
        </w:rPr>
        <w:t xml:space="preserve"> Moreira Nery, 26 de setembro</w:t>
      </w:r>
      <w:r w:rsidRPr="00B02FF8">
        <w:rPr>
          <w:rFonts w:ascii="Times New Roman" w:eastAsia="Calibri" w:hAnsi="Times New Roman" w:cs="Times New Roman"/>
          <w:sz w:val="24"/>
          <w:szCs w:val="24"/>
        </w:rPr>
        <w:t xml:space="preserve"> de 2023.</w:t>
      </w:r>
    </w:p>
    <w:p w:rsidR="00B02FF8" w:rsidRDefault="00B02FF8" w:rsidP="00B02FF8">
      <w:pPr>
        <w:spacing w:after="160" w:line="259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DD52E5" w:rsidRDefault="00DD52E5" w:rsidP="00B02FF8">
      <w:pPr>
        <w:spacing w:after="160" w:line="259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DD52E5" w:rsidRPr="00B02FF8" w:rsidRDefault="00DD52E5" w:rsidP="00B02FF8">
      <w:pPr>
        <w:spacing w:after="160" w:line="259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0C38A3" w:rsidRDefault="00B02FF8" w:rsidP="00B02FF8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B02FF8">
        <w:rPr>
          <w:rFonts w:ascii="Times New Roman" w:eastAsia="Calibri" w:hAnsi="Times New Roman" w:cs="Times New Roman"/>
          <w:b/>
          <w:sz w:val="24"/>
          <w:szCs w:val="24"/>
        </w:rPr>
        <w:t xml:space="preserve">                Thiago da Silva Santos                                               </w:t>
      </w:r>
      <w:r w:rsidRPr="00B02FF8">
        <w:rPr>
          <w:rFonts w:ascii="Times New Roman" w:eastAsia="Calibri" w:hAnsi="Times New Roman" w:cs="Times New Roman"/>
          <w:b/>
          <w:sz w:val="24"/>
          <w:szCs w:val="24"/>
        </w:rPr>
        <w:br/>
        <w:t xml:space="preserve">         (</w:t>
      </w:r>
      <w:proofErr w:type="spellStart"/>
      <w:r w:rsidRPr="00B02FF8">
        <w:rPr>
          <w:rFonts w:ascii="Times New Roman" w:eastAsia="Calibri" w:hAnsi="Times New Roman" w:cs="Times New Roman"/>
          <w:b/>
          <w:sz w:val="24"/>
          <w:szCs w:val="24"/>
        </w:rPr>
        <w:t>Thiaguinho</w:t>
      </w:r>
      <w:proofErr w:type="spellEnd"/>
      <w:r w:rsidRPr="00B02FF8">
        <w:rPr>
          <w:rFonts w:ascii="Times New Roman" w:eastAsia="Calibri" w:hAnsi="Times New Roman" w:cs="Times New Roman"/>
          <w:b/>
          <w:sz w:val="24"/>
          <w:szCs w:val="24"/>
        </w:rPr>
        <w:t xml:space="preserve">)                                                              </w:t>
      </w:r>
      <w:r w:rsidRPr="00B02FF8">
        <w:rPr>
          <w:rFonts w:ascii="Times New Roman" w:eastAsia="Calibri" w:hAnsi="Times New Roman" w:cs="Times New Roman"/>
          <w:b/>
          <w:sz w:val="24"/>
          <w:szCs w:val="24"/>
        </w:rPr>
        <w:br/>
        <w:t xml:space="preserve">          Presidente     </w:t>
      </w:r>
    </w:p>
    <w:p w:rsidR="000C38A3" w:rsidRDefault="000C38A3" w:rsidP="00B02FF8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0C38A3" w:rsidRDefault="000C38A3" w:rsidP="00B02FF8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0C38A3" w:rsidRDefault="000C38A3" w:rsidP="00B02FF8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0C38A3" w:rsidRPr="000C38A3" w:rsidRDefault="000C38A3" w:rsidP="000C38A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0C38A3">
        <w:rPr>
          <w:rFonts w:ascii="Arial" w:eastAsia="Times New Roman" w:hAnsi="Arial" w:cs="Arial"/>
          <w:color w:val="800000"/>
          <w:sz w:val="20"/>
          <w:szCs w:val="20"/>
          <w:lang w:eastAsia="pt-BR"/>
        </w:rPr>
        <w:br/>
      </w:r>
    </w:p>
    <w:p w:rsidR="00B02FF8" w:rsidRPr="00B02FF8" w:rsidRDefault="00B02FF8" w:rsidP="00B02FF8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  <w:sectPr w:rsidR="00B02FF8" w:rsidRPr="00B02FF8" w:rsidSect="00A65EF0">
          <w:headerReference w:type="default" r:id="rId8"/>
          <w:footerReference w:type="default" r:id="rId9"/>
          <w:pgSz w:w="11907" w:h="16840"/>
          <w:pgMar w:top="1417" w:right="1701" w:bottom="1418" w:left="1701" w:header="709" w:footer="709" w:gutter="0"/>
          <w:cols w:space="720"/>
        </w:sectPr>
      </w:pPr>
      <w:r w:rsidRPr="00B02FF8">
        <w:rPr>
          <w:rFonts w:ascii="Times New Roman" w:eastAsia="Calibri" w:hAnsi="Times New Roman" w:cs="Times New Roman"/>
          <w:b/>
          <w:sz w:val="24"/>
          <w:szCs w:val="24"/>
        </w:rPr>
        <w:t xml:space="preserve">                                                               </w:t>
      </w:r>
    </w:p>
    <w:p w:rsidR="00B02FF8" w:rsidRPr="00B02FF8" w:rsidRDefault="00B02FF8" w:rsidP="00B02FF8">
      <w:pPr>
        <w:spacing w:after="160" w:line="259" w:lineRule="auto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</w:p>
    <w:p w:rsidR="00B02FF8" w:rsidRDefault="00B02FF8" w:rsidP="00B02FF8">
      <w:pPr>
        <w:spacing w:after="160" w:line="259" w:lineRule="auto"/>
        <w:ind w:left="-1080" w:firstLine="1080"/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</w:p>
    <w:p w:rsidR="00B02FF8" w:rsidRDefault="00B02FF8" w:rsidP="00B02FF8">
      <w:pPr>
        <w:spacing w:after="160" w:line="259" w:lineRule="auto"/>
        <w:ind w:left="-1080" w:firstLine="1080"/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</w:p>
    <w:p w:rsidR="00B02FF8" w:rsidRDefault="00B02FF8" w:rsidP="00B02FF8">
      <w:pPr>
        <w:spacing w:after="160" w:line="259" w:lineRule="auto"/>
        <w:ind w:left="-1080" w:firstLine="1080"/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</w:p>
    <w:p w:rsidR="00B02FF8" w:rsidRDefault="00B02FF8" w:rsidP="00B02FF8">
      <w:pPr>
        <w:spacing w:after="160" w:line="259" w:lineRule="auto"/>
        <w:ind w:left="-1080" w:firstLine="1080"/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</w:p>
    <w:p w:rsidR="00B02FF8" w:rsidRPr="00B02FF8" w:rsidRDefault="00B02FF8" w:rsidP="00B02FF8">
      <w:pPr>
        <w:spacing w:after="160" w:line="259" w:lineRule="auto"/>
        <w:ind w:left="-1080" w:firstLine="1080"/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B02FF8">
        <w:rPr>
          <w:rFonts w:ascii="Times New Roman" w:eastAsia="Calibri" w:hAnsi="Times New Roman" w:cs="Times New Roman"/>
          <w:b/>
          <w:sz w:val="24"/>
          <w:szCs w:val="24"/>
          <w:u w:val="single"/>
        </w:rPr>
        <w:t>JUSTIFICATIVA</w:t>
      </w:r>
    </w:p>
    <w:p w:rsidR="00B02FF8" w:rsidRDefault="00B02FF8" w:rsidP="00B02FF8">
      <w:pPr>
        <w:spacing w:after="16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B02FF8" w:rsidRDefault="00B02FF8" w:rsidP="00B02FF8">
      <w:pPr>
        <w:spacing w:after="16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B02FF8" w:rsidRPr="00B02FF8" w:rsidRDefault="00B02FF8" w:rsidP="00B02FF8">
      <w:pPr>
        <w:spacing w:after="16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B02FF8">
        <w:rPr>
          <w:rFonts w:ascii="Times New Roman" w:eastAsia="Calibri" w:hAnsi="Times New Roman" w:cs="Times New Roman"/>
          <w:b/>
          <w:sz w:val="24"/>
          <w:szCs w:val="24"/>
        </w:rPr>
        <w:t>Senhor Presidente,</w:t>
      </w:r>
    </w:p>
    <w:p w:rsidR="00B02FF8" w:rsidRPr="00B02FF8" w:rsidRDefault="00B02FF8" w:rsidP="00B02FF8">
      <w:pPr>
        <w:spacing w:after="16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B02FF8">
        <w:rPr>
          <w:rFonts w:ascii="Times New Roman" w:eastAsia="Calibri" w:hAnsi="Times New Roman" w:cs="Times New Roman"/>
          <w:b/>
          <w:sz w:val="24"/>
          <w:szCs w:val="24"/>
        </w:rPr>
        <w:t>Senhores Vereadores,</w:t>
      </w:r>
    </w:p>
    <w:p w:rsidR="00B02FF8" w:rsidRPr="00B02FF8" w:rsidRDefault="00B02FF8" w:rsidP="00B02FF8">
      <w:pPr>
        <w:spacing w:after="16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B02FF8">
        <w:rPr>
          <w:rFonts w:ascii="Times New Roman" w:eastAsia="Calibri" w:hAnsi="Times New Roman" w:cs="Times New Roman"/>
          <w:b/>
          <w:sz w:val="24"/>
          <w:szCs w:val="24"/>
        </w:rPr>
        <w:t>Senhoras Vereadoras,</w:t>
      </w:r>
    </w:p>
    <w:p w:rsidR="00B02FF8" w:rsidRPr="00B02FF8" w:rsidRDefault="00B02FF8" w:rsidP="00B02FF8">
      <w:pPr>
        <w:spacing w:after="16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B02FF8" w:rsidRPr="00B02FF8" w:rsidRDefault="00B02FF8" w:rsidP="00B02FF8">
      <w:pPr>
        <w:spacing w:after="16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DD52E5" w:rsidRPr="00DD52E5" w:rsidRDefault="00B02FF8" w:rsidP="00DD52E5">
      <w:pPr>
        <w:spacing w:after="120"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B02FF8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presente Projeto de Lei visa criar </w:t>
      </w:r>
      <w:r w:rsidR="00DD52E5" w:rsidRPr="00D11FA6">
        <w:rPr>
          <w:rFonts w:ascii="Times New Roman" w:hAnsi="Times New Roman" w:cs="Times New Roman"/>
        </w:rPr>
        <w:t xml:space="preserve">o Programa Municipal de Equoterapia, </w:t>
      </w:r>
      <w:r w:rsidR="00DD52E5" w:rsidRPr="00DD52E5">
        <w:rPr>
          <w:rFonts w:ascii="Times New Roman" w:hAnsi="Times New Roman" w:cs="Times New Roman"/>
          <w:sz w:val="24"/>
          <w:szCs w:val="24"/>
        </w:rPr>
        <w:t>visando atender às pessoas com deficiências físicas ou mentais, distúrbios comportamentais e vítimas de acidentes.</w:t>
      </w:r>
    </w:p>
    <w:p w:rsidR="00DD52E5" w:rsidRPr="00DD52E5" w:rsidRDefault="00DD52E5" w:rsidP="00DD52E5">
      <w:pPr>
        <w:pStyle w:val="Default"/>
        <w:spacing w:line="360" w:lineRule="auto"/>
        <w:ind w:firstLine="708"/>
        <w:jc w:val="both"/>
        <w:rPr>
          <w:rFonts w:ascii="Times New Roman" w:hAnsi="Times New Roman" w:cs="Times New Roman"/>
          <w:color w:val="auto"/>
        </w:rPr>
      </w:pPr>
      <w:r w:rsidRPr="00DD52E5">
        <w:rPr>
          <w:rFonts w:ascii="Times New Roman" w:hAnsi="Times New Roman" w:cs="Times New Roman"/>
          <w:color w:val="auto"/>
        </w:rPr>
        <w:t xml:space="preserve">A </w:t>
      </w:r>
      <w:proofErr w:type="spellStart"/>
      <w:r w:rsidRPr="00DD52E5">
        <w:rPr>
          <w:rFonts w:ascii="Times New Roman" w:hAnsi="Times New Roman" w:cs="Times New Roman"/>
          <w:color w:val="auto"/>
        </w:rPr>
        <w:t>equote</w:t>
      </w:r>
      <w:r>
        <w:rPr>
          <w:rFonts w:ascii="Times New Roman" w:hAnsi="Times New Roman" w:cs="Times New Roman"/>
          <w:color w:val="auto"/>
        </w:rPr>
        <w:t>rapia</w:t>
      </w:r>
      <w:proofErr w:type="spellEnd"/>
      <w:r>
        <w:rPr>
          <w:rFonts w:ascii="Times New Roman" w:hAnsi="Times New Roman" w:cs="Times New Roman"/>
          <w:color w:val="auto"/>
        </w:rPr>
        <w:t xml:space="preserve"> é uma</w:t>
      </w:r>
      <w:r w:rsidRPr="00DD52E5">
        <w:rPr>
          <w:rFonts w:ascii="Times New Roman" w:hAnsi="Times New Roman" w:cs="Times New Roman"/>
          <w:color w:val="auto"/>
        </w:rPr>
        <w:t xml:space="preserve"> metodologia</w:t>
      </w:r>
      <w:r>
        <w:rPr>
          <w:rFonts w:ascii="Times New Roman" w:hAnsi="Times New Roman" w:cs="Times New Roman"/>
          <w:color w:val="auto"/>
        </w:rPr>
        <w:t xml:space="preserve"> terapêutica reconhecida</w:t>
      </w:r>
      <w:r w:rsidRPr="00DD52E5">
        <w:rPr>
          <w:rFonts w:ascii="Times New Roman" w:hAnsi="Times New Roman" w:cs="Times New Roman"/>
          <w:color w:val="auto"/>
        </w:rPr>
        <w:t xml:space="preserve"> pelo Conselho Federal de Medicina (parecer nº 06/97, de 9 de abril de 1997), que utiliza</w:t>
      </w:r>
      <w:r>
        <w:rPr>
          <w:rFonts w:ascii="Times New Roman" w:hAnsi="Times New Roman" w:cs="Times New Roman"/>
          <w:color w:val="auto"/>
        </w:rPr>
        <w:t xml:space="preserve"> o cavalo dentro de um</w:t>
      </w:r>
      <w:r w:rsidRPr="00DD52E5">
        <w:rPr>
          <w:rFonts w:ascii="Times New Roman" w:hAnsi="Times New Roman" w:cs="Times New Roman"/>
          <w:color w:val="auto"/>
        </w:rPr>
        <w:t xml:space="preserve"> enfoque interdisciplinar nas áreas de saúde, educação e equitação, procurando</w:t>
      </w:r>
      <w:r>
        <w:rPr>
          <w:rFonts w:ascii="Times New Roman" w:hAnsi="Times New Roman" w:cs="Times New Roman"/>
          <w:color w:val="auto"/>
        </w:rPr>
        <w:t xml:space="preserve"> a</w:t>
      </w:r>
      <w:r w:rsidRPr="00DD52E5">
        <w:rPr>
          <w:rFonts w:ascii="Times New Roman" w:hAnsi="Times New Roman" w:cs="Times New Roman"/>
          <w:color w:val="auto"/>
        </w:rPr>
        <w:t xml:space="preserve"> ampliação biopsicossocial de pessoas com pessoas com deficiências (física e/ou mental), promovendo para isso a conexão de três elementos: terapeuta, praticante e cavalo.</w:t>
      </w:r>
    </w:p>
    <w:p w:rsidR="00DD52E5" w:rsidRPr="00DD52E5" w:rsidRDefault="00DD52E5" w:rsidP="00DD52E5">
      <w:pPr>
        <w:pStyle w:val="Default"/>
        <w:spacing w:line="360" w:lineRule="auto"/>
        <w:ind w:firstLine="708"/>
        <w:jc w:val="both"/>
        <w:rPr>
          <w:rFonts w:ascii="Times New Roman" w:hAnsi="Times New Roman" w:cs="Times New Roman"/>
          <w:color w:val="auto"/>
        </w:rPr>
      </w:pPr>
      <w:r w:rsidRPr="00DD52E5">
        <w:rPr>
          <w:rFonts w:ascii="Times New Roman" w:hAnsi="Times New Roman" w:cs="Times New Roman"/>
          <w:color w:val="auto"/>
        </w:rPr>
        <w:t xml:space="preserve">A </w:t>
      </w:r>
      <w:proofErr w:type="spellStart"/>
      <w:r w:rsidRPr="00DD52E5">
        <w:rPr>
          <w:rFonts w:ascii="Times New Roman" w:hAnsi="Times New Roman" w:cs="Times New Roman"/>
          <w:color w:val="auto"/>
        </w:rPr>
        <w:t>equoterapia</w:t>
      </w:r>
      <w:proofErr w:type="spellEnd"/>
      <w:r w:rsidRPr="00DD52E5">
        <w:rPr>
          <w:rFonts w:ascii="Times New Roman" w:hAnsi="Times New Roman" w:cs="Times New Roman"/>
          <w:color w:val="auto"/>
        </w:rPr>
        <w:t xml:space="preserve"> colabora para o desenvolvimento do equilíbrio, aprimoramento da coordenação, para a normalização dos tônus musculares, aumento da força muscular conscientização do próprio corpo, comunicação, sociabilização, relaxamento, confiança em si mesmo e autoestima.</w:t>
      </w:r>
    </w:p>
    <w:p w:rsidR="00DD52E5" w:rsidRDefault="00DD52E5" w:rsidP="00DD52E5">
      <w:pPr>
        <w:pStyle w:val="Default"/>
        <w:spacing w:line="360" w:lineRule="auto"/>
        <w:ind w:firstLine="708"/>
        <w:jc w:val="both"/>
        <w:rPr>
          <w:rFonts w:ascii="Times New Roman" w:hAnsi="Times New Roman" w:cs="Times New Roman"/>
          <w:color w:val="auto"/>
        </w:rPr>
      </w:pPr>
      <w:r w:rsidRPr="00DD52E5">
        <w:rPr>
          <w:rFonts w:ascii="Times New Roman" w:hAnsi="Times New Roman" w:cs="Times New Roman"/>
          <w:color w:val="auto"/>
        </w:rPr>
        <w:t xml:space="preserve">Para o praticante da </w:t>
      </w:r>
      <w:proofErr w:type="spellStart"/>
      <w:r w:rsidRPr="00DD52E5">
        <w:rPr>
          <w:rFonts w:ascii="Times New Roman" w:hAnsi="Times New Roman" w:cs="Times New Roman"/>
          <w:color w:val="auto"/>
        </w:rPr>
        <w:t>equoterapia</w:t>
      </w:r>
      <w:proofErr w:type="spellEnd"/>
      <w:r w:rsidRPr="00DD52E5">
        <w:rPr>
          <w:rFonts w:ascii="Times New Roman" w:hAnsi="Times New Roman" w:cs="Times New Roman"/>
          <w:color w:val="auto"/>
        </w:rPr>
        <w:t>, o cavalo torna-se uma experiência nova e um desafio estimulante, o mesmo passa a não perceber que está praticando reabilitação.</w:t>
      </w:r>
    </w:p>
    <w:p w:rsidR="003560A1" w:rsidRDefault="003560A1" w:rsidP="00DD52E5">
      <w:pPr>
        <w:pStyle w:val="Default"/>
        <w:spacing w:line="360" w:lineRule="auto"/>
        <w:ind w:firstLine="708"/>
        <w:jc w:val="both"/>
        <w:rPr>
          <w:rFonts w:ascii="Times New Roman" w:hAnsi="Times New Roman" w:cs="Times New Roman"/>
          <w:color w:val="auto"/>
        </w:rPr>
      </w:pPr>
    </w:p>
    <w:p w:rsidR="003560A1" w:rsidRDefault="003560A1" w:rsidP="00DD52E5">
      <w:pPr>
        <w:pStyle w:val="Default"/>
        <w:spacing w:line="360" w:lineRule="auto"/>
        <w:ind w:firstLine="708"/>
        <w:jc w:val="both"/>
        <w:rPr>
          <w:rFonts w:ascii="Times New Roman" w:hAnsi="Times New Roman" w:cs="Times New Roman"/>
          <w:color w:val="auto"/>
        </w:rPr>
      </w:pPr>
    </w:p>
    <w:p w:rsidR="003560A1" w:rsidRDefault="003560A1" w:rsidP="00DD52E5">
      <w:pPr>
        <w:pStyle w:val="Default"/>
        <w:spacing w:line="360" w:lineRule="auto"/>
        <w:ind w:firstLine="708"/>
        <w:jc w:val="both"/>
        <w:rPr>
          <w:rFonts w:ascii="Times New Roman" w:hAnsi="Times New Roman" w:cs="Times New Roman"/>
          <w:color w:val="auto"/>
        </w:rPr>
      </w:pPr>
    </w:p>
    <w:p w:rsidR="003560A1" w:rsidRDefault="003560A1" w:rsidP="00DD52E5">
      <w:pPr>
        <w:pStyle w:val="Default"/>
        <w:spacing w:line="360" w:lineRule="auto"/>
        <w:ind w:firstLine="708"/>
        <w:jc w:val="both"/>
        <w:rPr>
          <w:rFonts w:ascii="Times New Roman" w:hAnsi="Times New Roman" w:cs="Times New Roman"/>
          <w:color w:val="auto"/>
        </w:rPr>
      </w:pPr>
    </w:p>
    <w:p w:rsidR="003560A1" w:rsidRDefault="003560A1" w:rsidP="00DD52E5">
      <w:pPr>
        <w:pStyle w:val="Default"/>
        <w:spacing w:line="360" w:lineRule="auto"/>
        <w:ind w:firstLine="708"/>
        <w:jc w:val="both"/>
        <w:rPr>
          <w:rFonts w:ascii="Times New Roman" w:hAnsi="Times New Roman" w:cs="Times New Roman"/>
          <w:color w:val="auto"/>
        </w:rPr>
      </w:pPr>
    </w:p>
    <w:p w:rsidR="003560A1" w:rsidRDefault="003560A1" w:rsidP="00DD52E5">
      <w:pPr>
        <w:pStyle w:val="Default"/>
        <w:spacing w:line="360" w:lineRule="auto"/>
        <w:ind w:firstLine="708"/>
        <w:jc w:val="both"/>
        <w:rPr>
          <w:rFonts w:ascii="Times New Roman" w:hAnsi="Times New Roman" w:cs="Times New Roman"/>
          <w:color w:val="auto"/>
        </w:rPr>
      </w:pPr>
    </w:p>
    <w:p w:rsidR="003560A1" w:rsidRDefault="003560A1" w:rsidP="00DD52E5">
      <w:pPr>
        <w:pStyle w:val="Default"/>
        <w:spacing w:line="360" w:lineRule="auto"/>
        <w:ind w:firstLine="708"/>
        <w:jc w:val="both"/>
        <w:rPr>
          <w:rFonts w:ascii="Times New Roman" w:hAnsi="Times New Roman" w:cs="Times New Roman"/>
          <w:color w:val="auto"/>
        </w:rPr>
      </w:pPr>
    </w:p>
    <w:p w:rsidR="003560A1" w:rsidRDefault="003560A1" w:rsidP="00DD52E5">
      <w:pPr>
        <w:pStyle w:val="Default"/>
        <w:spacing w:line="360" w:lineRule="auto"/>
        <w:ind w:firstLine="708"/>
        <w:jc w:val="both"/>
        <w:rPr>
          <w:rFonts w:ascii="Times New Roman" w:hAnsi="Times New Roman" w:cs="Times New Roman"/>
          <w:color w:val="auto"/>
        </w:rPr>
      </w:pPr>
    </w:p>
    <w:p w:rsidR="003560A1" w:rsidRDefault="003560A1" w:rsidP="00DD52E5">
      <w:pPr>
        <w:pStyle w:val="Default"/>
        <w:spacing w:line="360" w:lineRule="auto"/>
        <w:ind w:firstLine="708"/>
        <w:jc w:val="both"/>
        <w:rPr>
          <w:rFonts w:ascii="Times New Roman" w:hAnsi="Times New Roman" w:cs="Times New Roman"/>
          <w:color w:val="auto"/>
        </w:rPr>
      </w:pPr>
    </w:p>
    <w:p w:rsidR="003560A1" w:rsidRDefault="003560A1" w:rsidP="00DD52E5">
      <w:pPr>
        <w:pStyle w:val="Default"/>
        <w:spacing w:line="360" w:lineRule="auto"/>
        <w:ind w:firstLine="708"/>
        <w:jc w:val="both"/>
        <w:rPr>
          <w:rFonts w:ascii="Times New Roman" w:hAnsi="Times New Roman" w:cs="Times New Roman"/>
          <w:color w:val="auto"/>
        </w:rPr>
      </w:pPr>
    </w:p>
    <w:p w:rsidR="003560A1" w:rsidRDefault="003560A1" w:rsidP="00DD52E5">
      <w:pPr>
        <w:pStyle w:val="Default"/>
        <w:spacing w:line="360" w:lineRule="auto"/>
        <w:ind w:firstLine="708"/>
        <w:jc w:val="both"/>
        <w:rPr>
          <w:rFonts w:ascii="Times New Roman" w:hAnsi="Times New Roman" w:cs="Times New Roman"/>
          <w:color w:val="auto"/>
        </w:rPr>
      </w:pPr>
    </w:p>
    <w:p w:rsidR="003560A1" w:rsidRDefault="003560A1" w:rsidP="00DD52E5">
      <w:pPr>
        <w:pStyle w:val="Default"/>
        <w:spacing w:line="360" w:lineRule="auto"/>
        <w:ind w:firstLine="708"/>
        <w:jc w:val="both"/>
        <w:rPr>
          <w:rFonts w:ascii="Times New Roman" w:hAnsi="Times New Roman" w:cs="Times New Roman"/>
          <w:color w:val="auto"/>
        </w:rPr>
      </w:pPr>
    </w:p>
    <w:p w:rsidR="003560A1" w:rsidRPr="00DD52E5" w:rsidRDefault="003560A1" w:rsidP="00DD52E5">
      <w:pPr>
        <w:pStyle w:val="Default"/>
        <w:spacing w:line="360" w:lineRule="auto"/>
        <w:ind w:firstLine="708"/>
        <w:jc w:val="both"/>
        <w:rPr>
          <w:rFonts w:ascii="Times New Roman" w:hAnsi="Times New Roman" w:cs="Times New Roman"/>
          <w:color w:val="auto"/>
        </w:rPr>
      </w:pPr>
    </w:p>
    <w:p w:rsidR="003560A1" w:rsidRPr="003560A1" w:rsidRDefault="00DD52E5" w:rsidP="003560A1">
      <w:pPr>
        <w:pStyle w:val="Default"/>
        <w:spacing w:line="360" w:lineRule="auto"/>
        <w:ind w:firstLine="708"/>
        <w:jc w:val="both"/>
        <w:rPr>
          <w:rFonts w:ascii="Times New Roman" w:hAnsi="Times New Roman" w:cs="Times New Roman"/>
          <w:color w:val="auto"/>
        </w:rPr>
      </w:pPr>
      <w:r w:rsidRPr="00DD52E5">
        <w:rPr>
          <w:rFonts w:ascii="Times New Roman" w:hAnsi="Times New Roman" w:cs="Times New Roman"/>
          <w:color w:val="auto"/>
        </w:rPr>
        <w:t xml:space="preserve">A </w:t>
      </w:r>
      <w:proofErr w:type="spellStart"/>
      <w:r w:rsidRPr="00DD52E5">
        <w:rPr>
          <w:rFonts w:ascii="Times New Roman" w:hAnsi="Times New Roman" w:cs="Times New Roman"/>
          <w:color w:val="auto"/>
        </w:rPr>
        <w:t>equoterapia</w:t>
      </w:r>
      <w:proofErr w:type="spellEnd"/>
      <w:r w:rsidRPr="00DD52E5">
        <w:rPr>
          <w:rFonts w:ascii="Times New Roman" w:hAnsi="Times New Roman" w:cs="Times New Roman"/>
          <w:color w:val="auto"/>
        </w:rPr>
        <w:t xml:space="preserve"> </w:t>
      </w:r>
      <w:r w:rsidR="003560A1" w:rsidRPr="00DD52E5">
        <w:rPr>
          <w:rFonts w:ascii="Times New Roman" w:hAnsi="Times New Roman" w:cs="Times New Roman"/>
          <w:color w:val="auto"/>
        </w:rPr>
        <w:t>permite</w:t>
      </w:r>
      <w:r w:rsidRPr="00DD52E5">
        <w:rPr>
          <w:rFonts w:ascii="Times New Roman" w:hAnsi="Times New Roman" w:cs="Times New Roman"/>
          <w:color w:val="auto"/>
        </w:rPr>
        <w:t xml:space="preserve"> o desenvolvimento global, o ajustamento pessoal e a independência, em igualdade de condições com os demais cidadãos, consideradas as diferenças individuais, viabilizando a inclusão das pessoas portadoras de necessidades especiais.</w:t>
      </w:r>
    </w:p>
    <w:p w:rsidR="00B02FF8" w:rsidRPr="003560A1" w:rsidRDefault="00DD52E5" w:rsidP="003560A1">
      <w:pPr>
        <w:pStyle w:val="Default"/>
        <w:spacing w:line="360" w:lineRule="auto"/>
        <w:ind w:firstLine="708"/>
        <w:jc w:val="both"/>
        <w:rPr>
          <w:rFonts w:ascii="Times New Roman" w:hAnsi="Times New Roman" w:cs="Times New Roman"/>
          <w:color w:val="auto"/>
        </w:rPr>
      </w:pPr>
      <w:r w:rsidRPr="00DD52E5">
        <w:rPr>
          <w:rFonts w:ascii="Times New Roman" w:hAnsi="Times New Roman"/>
          <w:color w:val="auto"/>
        </w:rPr>
        <w:t>O projeto</w:t>
      </w:r>
      <w:r w:rsidR="003560A1">
        <w:rPr>
          <w:rFonts w:ascii="Times New Roman" w:hAnsi="Times New Roman"/>
          <w:color w:val="auto"/>
        </w:rPr>
        <w:t xml:space="preserve"> com essa matéria já</w:t>
      </w:r>
      <w:r w:rsidRPr="00DD52E5">
        <w:rPr>
          <w:rFonts w:ascii="Times New Roman" w:hAnsi="Times New Roman"/>
          <w:color w:val="auto"/>
        </w:rPr>
        <w:t xml:space="preserve"> </w:t>
      </w:r>
      <w:r w:rsidRPr="00DD52E5">
        <w:rPr>
          <w:rFonts w:ascii="Times New Roman" w:hAnsi="Times New Roman" w:cs="Times New Roman"/>
          <w:color w:val="auto"/>
        </w:rPr>
        <w:t>foi aprovado em diversas Câmaras Municipais tais como: Rio Branco, Un</w:t>
      </w:r>
      <w:r w:rsidR="003560A1">
        <w:rPr>
          <w:rFonts w:ascii="Times New Roman" w:hAnsi="Times New Roman" w:cs="Times New Roman"/>
          <w:color w:val="auto"/>
        </w:rPr>
        <w:t>ião da Vitória, Caçapava, etc.</w:t>
      </w:r>
    </w:p>
    <w:p w:rsidR="00B02FF8" w:rsidRPr="00B02FF8" w:rsidRDefault="00B02FF8" w:rsidP="00B02FF8">
      <w:pPr>
        <w:shd w:val="clear" w:color="auto" w:fill="FFFFFF"/>
        <w:spacing w:after="161" w:line="360" w:lineRule="auto"/>
        <w:ind w:firstLine="113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B02FF8">
        <w:rPr>
          <w:rFonts w:ascii="Times New Roman" w:eastAsia="Times New Roman" w:hAnsi="Times New Roman" w:cs="Times New Roman"/>
          <w:sz w:val="24"/>
          <w:szCs w:val="24"/>
          <w:lang w:eastAsia="pt-BR"/>
        </w:rPr>
        <w:t>Dada a importância da matéria, e para viabilizarmos a conveniência de políticas públicas para acatarmos aos anseios de nossa população, solicito aos nobres pares sua aprovação.</w:t>
      </w:r>
    </w:p>
    <w:p w:rsidR="00B02FF8" w:rsidRPr="00B02FF8" w:rsidRDefault="00B02FF8" w:rsidP="00B02FF8">
      <w:pPr>
        <w:shd w:val="clear" w:color="auto" w:fill="FFFFFF"/>
        <w:spacing w:after="161" w:line="360" w:lineRule="exact"/>
        <w:ind w:firstLine="113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B02FF8" w:rsidRDefault="00B02FF8" w:rsidP="00B02FF8">
      <w:pPr>
        <w:shd w:val="clear" w:color="auto" w:fill="FFFFFF"/>
        <w:spacing w:after="161" w:line="360" w:lineRule="exact"/>
        <w:ind w:firstLine="113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B02FF8" w:rsidRPr="00B02FF8" w:rsidRDefault="00B02FF8" w:rsidP="00B02FF8">
      <w:pPr>
        <w:shd w:val="clear" w:color="auto" w:fill="FFFFFF"/>
        <w:spacing w:after="161" w:line="360" w:lineRule="exact"/>
        <w:ind w:firstLine="113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B02FF8" w:rsidRPr="00B02FF8" w:rsidRDefault="00B02FF8" w:rsidP="00B02FF8">
      <w:pPr>
        <w:spacing w:after="160" w:line="259" w:lineRule="auto"/>
        <w:ind w:firstLine="1134"/>
        <w:rPr>
          <w:rFonts w:ascii="Times New Roman" w:eastAsia="Calibri" w:hAnsi="Times New Roman" w:cs="Times New Roman"/>
          <w:sz w:val="24"/>
          <w:szCs w:val="24"/>
        </w:rPr>
      </w:pPr>
      <w:r w:rsidRPr="00B02FF8">
        <w:rPr>
          <w:rFonts w:ascii="Times New Roman" w:eastAsia="Calibri" w:hAnsi="Times New Roman" w:cs="Times New Roman"/>
          <w:sz w:val="24"/>
          <w:szCs w:val="24"/>
        </w:rPr>
        <w:t xml:space="preserve">Sala das Sessões </w:t>
      </w:r>
      <w:proofErr w:type="spellStart"/>
      <w:r w:rsidRPr="00B02FF8">
        <w:rPr>
          <w:rFonts w:ascii="Times New Roman" w:eastAsia="Calibri" w:hAnsi="Times New Roman" w:cs="Times New Roman"/>
          <w:sz w:val="24"/>
          <w:szCs w:val="24"/>
        </w:rPr>
        <w:t>Be</w:t>
      </w:r>
      <w:r w:rsidR="003560A1">
        <w:rPr>
          <w:rFonts w:ascii="Times New Roman" w:eastAsia="Calibri" w:hAnsi="Times New Roman" w:cs="Times New Roman"/>
          <w:sz w:val="24"/>
          <w:szCs w:val="24"/>
        </w:rPr>
        <w:t>mvindo</w:t>
      </w:r>
      <w:proofErr w:type="spellEnd"/>
      <w:r w:rsidR="003560A1">
        <w:rPr>
          <w:rFonts w:ascii="Times New Roman" w:eastAsia="Calibri" w:hAnsi="Times New Roman" w:cs="Times New Roman"/>
          <w:sz w:val="24"/>
          <w:szCs w:val="24"/>
        </w:rPr>
        <w:t xml:space="preserve"> Moreira Nery, 26 de setembro</w:t>
      </w:r>
      <w:r w:rsidRPr="00B02FF8">
        <w:rPr>
          <w:rFonts w:ascii="Times New Roman" w:eastAsia="Calibri" w:hAnsi="Times New Roman" w:cs="Times New Roman"/>
          <w:sz w:val="24"/>
          <w:szCs w:val="24"/>
        </w:rPr>
        <w:t xml:space="preserve"> de 2023.</w:t>
      </w:r>
    </w:p>
    <w:p w:rsidR="00B02FF8" w:rsidRDefault="00B02FF8" w:rsidP="00B02FF8">
      <w:pPr>
        <w:spacing w:after="160" w:line="259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B02FF8" w:rsidRDefault="00B02FF8" w:rsidP="00B02FF8">
      <w:pPr>
        <w:spacing w:after="160" w:line="259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B02FF8" w:rsidRDefault="00B02FF8" w:rsidP="00B02FF8">
      <w:pPr>
        <w:spacing w:after="160" w:line="259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B02FF8" w:rsidRPr="00B02FF8" w:rsidRDefault="00B02FF8" w:rsidP="00B02FF8">
      <w:pPr>
        <w:spacing w:after="160" w:line="259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B02FF8" w:rsidRPr="00B02FF8" w:rsidRDefault="00B02FF8" w:rsidP="00B02FF8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  <w:sectPr w:rsidR="00B02FF8" w:rsidRPr="00B02FF8" w:rsidSect="00A65EF0">
          <w:pgSz w:w="11907" w:h="16840"/>
          <w:pgMar w:top="1417" w:right="1701" w:bottom="1418" w:left="1701" w:header="709" w:footer="709" w:gutter="0"/>
          <w:cols w:space="720"/>
        </w:sectPr>
      </w:pPr>
      <w:r w:rsidRPr="00B02FF8">
        <w:rPr>
          <w:rFonts w:ascii="Times New Roman" w:eastAsia="Calibri" w:hAnsi="Times New Roman" w:cs="Times New Roman"/>
          <w:b/>
          <w:sz w:val="24"/>
          <w:szCs w:val="24"/>
        </w:rPr>
        <w:t xml:space="preserve">                Thiago da Silva Santos                                               </w:t>
      </w:r>
      <w:r w:rsidRPr="00B02FF8">
        <w:rPr>
          <w:rFonts w:ascii="Times New Roman" w:eastAsia="Calibri" w:hAnsi="Times New Roman" w:cs="Times New Roman"/>
          <w:b/>
          <w:sz w:val="24"/>
          <w:szCs w:val="24"/>
        </w:rPr>
        <w:br/>
        <w:t xml:space="preserve">         (</w:t>
      </w:r>
      <w:proofErr w:type="spellStart"/>
      <w:r w:rsidRPr="00B02FF8">
        <w:rPr>
          <w:rFonts w:ascii="Times New Roman" w:eastAsia="Calibri" w:hAnsi="Times New Roman" w:cs="Times New Roman"/>
          <w:b/>
          <w:sz w:val="24"/>
          <w:szCs w:val="24"/>
        </w:rPr>
        <w:t>Thiaguinho</w:t>
      </w:r>
      <w:proofErr w:type="spellEnd"/>
      <w:r w:rsidRPr="00B02FF8">
        <w:rPr>
          <w:rFonts w:ascii="Times New Roman" w:eastAsia="Calibri" w:hAnsi="Times New Roman" w:cs="Times New Roman"/>
          <w:b/>
          <w:sz w:val="24"/>
          <w:szCs w:val="24"/>
        </w:rPr>
        <w:t xml:space="preserve">)                                                              </w:t>
      </w:r>
      <w:r w:rsidRPr="00B02FF8">
        <w:rPr>
          <w:rFonts w:ascii="Times New Roman" w:eastAsia="Calibri" w:hAnsi="Times New Roman" w:cs="Times New Roman"/>
          <w:b/>
          <w:sz w:val="24"/>
          <w:szCs w:val="24"/>
        </w:rPr>
        <w:br/>
        <w:t xml:space="preserve">          Presidente                                    </w:t>
      </w:r>
      <w:r w:rsidR="003560A1">
        <w:rPr>
          <w:rFonts w:ascii="Times New Roman" w:eastAsia="Calibri" w:hAnsi="Times New Roman" w:cs="Times New Roman"/>
          <w:b/>
          <w:sz w:val="24"/>
          <w:szCs w:val="24"/>
        </w:rPr>
        <w:t xml:space="preserve">                             </w:t>
      </w:r>
    </w:p>
    <w:p w:rsidR="00B02FF8" w:rsidRPr="00B02FF8" w:rsidRDefault="00B02FF8" w:rsidP="00B02FF8"/>
    <w:sectPr w:rsidR="00B02FF8" w:rsidRPr="00B02FF8" w:rsidSect="00B02FF8">
      <w:headerReference w:type="even" r:id="rId10"/>
      <w:headerReference w:type="default" r:id="rId11"/>
      <w:footerReference w:type="default" r:id="rId12"/>
      <w:headerReference w:type="first" r:id="rId13"/>
      <w:pgSz w:w="11906" w:h="16838"/>
      <w:pgMar w:top="2835" w:right="851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4687F" w:rsidRDefault="0004687F" w:rsidP="004B11B6">
      <w:pPr>
        <w:spacing w:after="0" w:line="240" w:lineRule="auto"/>
      </w:pPr>
      <w:r>
        <w:separator/>
      </w:r>
    </w:p>
  </w:endnote>
  <w:endnote w:type="continuationSeparator" w:id="0">
    <w:p w:rsidR="0004687F" w:rsidRDefault="0004687F" w:rsidP="004B11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C38A3" w:rsidRDefault="000C38A3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933422821"/>
      <w:docPartObj>
        <w:docPartGallery w:val="Page Numbers (Bottom of Page)"/>
        <w:docPartUnique/>
      </w:docPartObj>
    </w:sdtPr>
    <w:sdtEndPr/>
    <w:sdtContent>
      <w:sdt>
        <w:sdtPr>
          <w:id w:val="-1705238520"/>
          <w:docPartObj>
            <w:docPartGallery w:val="Page Numbers (Top of Page)"/>
            <w:docPartUnique/>
          </w:docPartObj>
        </w:sdtPr>
        <w:sdtEndPr/>
        <w:sdtContent>
          <w:p w:rsidR="003D56C2" w:rsidRPr="003D56C2" w:rsidRDefault="003D56C2" w:rsidP="003D56C2">
            <w:pPr>
              <w:pStyle w:val="Rodap"/>
              <w:jc w:val="right"/>
            </w:pPr>
            <w:r w:rsidRPr="003D56C2">
              <w:t xml:space="preserve">Página </w:t>
            </w:r>
            <w:r w:rsidRPr="003D56C2">
              <w:rPr>
                <w:bCs/>
                <w:sz w:val="24"/>
                <w:szCs w:val="24"/>
              </w:rPr>
              <w:fldChar w:fldCharType="begin"/>
            </w:r>
            <w:r w:rsidRPr="003D56C2">
              <w:rPr>
                <w:bCs/>
              </w:rPr>
              <w:instrText>PAGE</w:instrText>
            </w:r>
            <w:r w:rsidRPr="003D56C2">
              <w:rPr>
                <w:bCs/>
                <w:sz w:val="24"/>
                <w:szCs w:val="24"/>
              </w:rPr>
              <w:fldChar w:fldCharType="separate"/>
            </w:r>
            <w:r w:rsidR="001C5A42">
              <w:rPr>
                <w:bCs/>
                <w:noProof/>
              </w:rPr>
              <w:t>5</w:t>
            </w:r>
            <w:r w:rsidRPr="003D56C2">
              <w:rPr>
                <w:bCs/>
                <w:sz w:val="24"/>
                <w:szCs w:val="24"/>
              </w:rPr>
              <w:fldChar w:fldCharType="end"/>
            </w:r>
            <w:r w:rsidRPr="003D56C2">
              <w:t xml:space="preserve"> de </w:t>
            </w:r>
            <w:r w:rsidRPr="003D56C2">
              <w:rPr>
                <w:bCs/>
                <w:sz w:val="24"/>
                <w:szCs w:val="24"/>
              </w:rPr>
              <w:fldChar w:fldCharType="begin"/>
            </w:r>
            <w:r w:rsidRPr="003D56C2">
              <w:rPr>
                <w:bCs/>
              </w:rPr>
              <w:instrText>NUMPAGES</w:instrText>
            </w:r>
            <w:r w:rsidRPr="003D56C2">
              <w:rPr>
                <w:bCs/>
                <w:sz w:val="24"/>
                <w:szCs w:val="24"/>
              </w:rPr>
              <w:fldChar w:fldCharType="separate"/>
            </w:r>
            <w:r w:rsidR="001C5A42">
              <w:rPr>
                <w:bCs/>
                <w:noProof/>
              </w:rPr>
              <w:t>5</w:t>
            </w:r>
            <w:r w:rsidRPr="003D56C2">
              <w:rPr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BB2E04" w:rsidRDefault="00BB2E0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4687F" w:rsidRDefault="0004687F" w:rsidP="004B11B6">
      <w:pPr>
        <w:spacing w:after="0" w:line="240" w:lineRule="auto"/>
      </w:pPr>
      <w:r>
        <w:separator/>
      </w:r>
    </w:p>
  </w:footnote>
  <w:footnote w:type="continuationSeparator" w:id="0">
    <w:p w:rsidR="0004687F" w:rsidRDefault="0004687F" w:rsidP="004B11B6">
      <w:pPr>
        <w:spacing w:after="0" w:line="240" w:lineRule="auto"/>
      </w:pPr>
      <w:r>
        <w:continuationSeparator/>
      </w:r>
    </w:p>
  </w:footnote>
  <w:footnote w:id="1">
    <w:p w:rsidR="00DD52E5" w:rsidRDefault="00DD52E5" w:rsidP="00DD52E5">
      <w:pPr>
        <w:pStyle w:val="Textodenotaderodap"/>
      </w:pPr>
      <w:r>
        <w:rPr>
          <w:rStyle w:val="Refdenotaderodap"/>
        </w:rPr>
        <w:footnoteRef/>
      </w:r>
      <w:r>
        <w:t xml:space="preserve"> </w:t>
      </w:r>
      <w:hyperlink r:id="rId1" w:anchor=":~:text=LEI%20N%C2%BA%2013.830%2C%20DE%2013%20DE%20MAIO%20DE%202019&amp;text=Disp%C3%B5e%20sobre%20a%20pr%C3%A1tica%20da,sobre%20a%20pr%C3%A1tica%20da%20equoterapia" w:history="1">
        <w:r w:rsidRPr="00DD52E5">
          <w:rPr>
            <w:rStyle w:val="Hyperlink"/>
            <w:rFonts w:ascii="Times New Roman" w:hAnsi="Times New Roman" w:cs="Times New Roman"/>
          </w:rPr>
          <w:t>http://www.planalto.gov.br/ccivil_03/_ato2019-2022/2019/lei/L13830.htm#:~:text=LEI%20N%C2%BA%2013.830%2C%20DE%2013%20DE%20MAIO%20DE%202019&amp;text=Disp%C3%B5e%20sobre%20a%20pr%C3%A1tica%20da,sobre%20a%20pr%C3%A1tica%20da%20equoterapia</w:t>
        </w:r>
      </w:hyperlink>
      <w:r w:rsidRPr="00DD52E5">
        <w:rPr>
          <w:rFonts w:ascii="Times New Roman" w:hAnsi="Times New Roman" w:cs="Times New Roman"/>
        </w:rPr>
        <w:t>.</w:t>
      </w:r>
    </w:p>
    <w:p w:rsidR="00DD52E5" w:rsidRDefault="00DD52E5">
      <w:pPr>
        <w:pStyle w:val="Textodenotaderodap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02FF8" w:rsidRDefault="0004687F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7" type="#_x0000_t75" style="position:absolute;margin-left:-78.3pt;margin-top:-60.35pt;width:595.45pt;height:841.9pt;z-index:-251654144;mso-position-horizontal-relative:margin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04687F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54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04687F" w:rsidP="009C0C83">
    <w:pPr>
      <w:pStyle w:val="Cabealho"/>
      <w:tabs>
        <w:tab w:val="clear" w:pos="4252"/>
        <w:tab w:val="center" w:pos="4253"/>
      </w:tabs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6" type="#_x0000_t75" style="position:absolute;margin-left:-90.3pt;margin-top:-143.2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</w:rPr>
      <w:pict>
        <v:shape id="WordPictureWatermark438774142" o:spid="_x0000_s2055" type="#_x0000_t75" style="position:absolute;margin-left:-85.45pt;margin-top:-141.75pt;width:595.45pt;height:841.9pt;z-index:-251656192;mso-position-horizontal-relative:margin;mso-position-vertical-relative:margin" o:allowincell="f">
          <v:imagedata r:id="rId1" o:title="Timbrado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04687F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3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2C9B01FE"/>
    <w:multiLevelType w:val="hybridMultilevel"/>
    <w:tmpl w:val="237825E6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33667D88"/>
    <w:multiLevelType w:val="hybridMultilevel"/>
    <w:tmpl w:val="1FA0A6E0"/>
    <w:lvl w:ilvl="0" w:tplc="0416000D">
      <w:start w:val="1"/>
      <w:numFmt w:val="bullet"/>
      <w:lvlText w:val=""/>
      <w:lvlJc w:val="left"/>
      <w:pPr>
        <w:ind w:left="3130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385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457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529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601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673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745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817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8890" w:hanging="360"/>
      </w:pPr>
      <w:rPr>
        <w:rFonts w:ascii="Wingdings" w:hAnsi="Wingdings" w:hint="default"/>
      </w:rPr>
    </w:lvl>
  </w:abstractNum>
  <w:abstractNum w:abstractNumId="3" w15:restartNumberingAfterBreak="0">
    <w:nsid w:val="35B655E8"/>
    <w:multiLevelType w:val="hybridMultilevel"/>
    <w:tmpl w:val="D2D48E7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0587BA1"/>
    <w:multiLevelType w:val="hybridMultilevel"/>
    <w:tmpl w:val="596882DA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2"/>
  </w:num>
  <w:num w:numId="5">
    <w:abstractNumId w:val="3"/>
  </w:num>
  <w:num w:numId="6">
    <w:abstractNumId w:val="1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87"/>
  <w:proofState w:spelling="clean" w:grammar="clean"/>
  <w:defaultTabStop w:val="708"/>
  <w:hyphenationZone w:val="425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2A0B"/>
    <w:rsid w:val="00004589"/>
    <w:rsid w:val="0004687F"/>
    <w:rsid w:val="00074A8F"/>
    <w:rsid w:val="000778B2"/>
    <w:rsid w:val="000B490B"/>
    <w:rsid w:val="000C38A3"/>
    <w:rsid w:val="001207F6"/>
    <w:rsid w:val="00145EE1"/>
    <w:rsid w:val="00152AE5"/>
    <w:rsid w:val="00155908"/>
    <w:rsid w:val="001A4BB9"/>
    <w:rsid w:val="001C5A42"/>
    <w:rsid w:val="001D0D13"/>
    <w:rsid w:val="001F612F"/>
    <w:rsid w:val="002655B7"/>
    <w:rsid w:val="00272E01"/>
    <w:rsid w:val="002757F4"/>
    <w:rsid w:val="0028259C"/>
    <w:rsid w:val="002D0AE8"/>
    <w:rsid w:val="002E6D4A"/>
    <w:rsid w:val="002F77FB"/>
    <w:rsid w:val="003138C0"/>
    <w:rsid w:val="003209C7"/>
    <w:rsid w:val="00327CF0"/>
    <w:rsid w:val="003475A3"/>
    <w:rsid w:val="00351C02"/>
    <w:rsid w:val="003560A1"/>
    <w:rsid w:val="003A0CFC"/>
    <w:rsid w:val="003A5FC0"/>
    <w:rsid w:val="003D56C2"/>
    <w:rsid w:val="00426C62"/>
    <w:rsid w:val="0043149E"/>
    <w:rsid w:val="00432924"/>
    <w:rsid w:val="00437E26"/>
    <w:rsid w:val="0049378A"/>
    <w:rsid w:val="004B11B6"/>
    <w:rsid w:val="004E2A59"/>
    <w:rsid w:val="00526B37"/>
    <w:rsid w:val="005424BC"/>
    <w:rsid w:val="00574428"/>
    <w:rsid w:val="005C1909"/>
    <w:rsid w:val="005C3136"/>
    <w:rsid w:val="00645F4A"/>
    <w:rsid w:val="0065357C"/>
    <w:rsid w:val="00661CF0"/>
    <w:rsid w:val="006A4B7F"/>
    <w:rsid w:val="006A7D1D"/>
    <w:rsid w:val="006D0F20"/>
    <w:rsid w:val="006F3164"/>
    <w:rsid w:val="0070038A"/>
    <w:rsid w:val="007013C8"/>
    <w:rsid w:val="0073415A"/>
    <w:rsid w:val="00752A11"/>
    <w:rsid w:val="00776BB4"/>
    <w:rsid w:val="00780D4E"/>
    <w:rsid w:val="00797863"/>
    <w:rsid w:val="008230A3"/>
    <w:rsid w:val="00864F5F"/>
    <w:rsid w:val="008A0B22"/>
    <w:rsid w:val="008B71D8"/>
    <w:rsid w:val="008E5251"/>
    <w:rsid w:val="00927526"/>
    <w:rsid w:val="00933503"/>
    <w:rsid w:val="0093442A"/>
    <w:rsid w:val="0097673D"/>
    <w:rsid w:val="009C0C83"/>
    <w:rsid w:val="00A7476F"/>
    <w:rsid w:val="00A82173"/>
    <w:rsid w:val="00A92721"/>
    <w:rsid w:val="00AB2355"/>
    <w:rsid w:val="00AF37BF"/>
    <w:rsid w:val="00B02FF8"/>
    <w:rsid w:val="00B142A9"/>
    <w:rsid w:val="00BA44CE"/>
    <w:rsid w:val="00BB2E04"/>
    <w:rsid w:val="00BC0B06"/>
    <w:rsid w:val="00BC3014"/>
    <w:rsid w:val="00BD5E2F"/>
    <w:rsid w:val="00C04C22"/>
    <w:rsid w:val="00C17469"/>
    <w:rsid w:val="00C540C7"/>
    <w:rsid w:val="00C854A6"/>
    <w:rsid w:val="00C8595A"/>
    <w:rsid w:val="00C8758A"/>
    <w:rsid w:val="00CD1705"/>
    <w:rsid w:val="00D14588"/>
    <w:rsid w:val="00D21440"/>
    <w:rsid w:val="00D406D4"/>
    <w:rsid w:val="00D60FC1"/>
    <w:rsid w:val="00D626AD"/>
    <w:rsid w:val="00D80D69"/>
    <w:rsid w:val="00D910C4"/>
    <w:rsid w:val="00D912DA"/>
    <w:rsid w:val="00D91526"/>
    <w:rsid w:val="00DA0E17"/>
    <w:rsid w:val="00DD52E5"/>
    <w:rsid w:val="00DF5ED7"/>
    <w:rsid w:val="00E0279A"/>
    <w:rsid w:val="00E5194D"/>
    <w:rsid w:val="00E57395"/>
    <w:rsid w:val="00EA7760"/>
    <w:rsid w:val="00EC377D"/>
    <w:rsid w:val="00EF1669"/>
    <w:rsid w:val="00F534EC"/>
    <w:rsid w:val="00F72F43"/>
    <w:rsid w:val="00FB2D25"/>
    <w:rsid w:val="00FC7615"/>
    <w:rsid w:val="00FD54C9"/>
    <w:rsid w:val="00FE13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,"/>
  <w:listSeparator w:val=";"/>
  <w14:docId w14:val="5FAD4387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Recuodecorpodetexto2">
    <w:name w:val="Body Text Indent 2"/>
    <w:basedOn w:val="Normal"/>
    <w:link w:val="Recuodecorpodetexto2Char"/>
    <w:semiHidden/>
    <w:unhideWhenUsed/>
    <w:rsid w:val="00D912DA"/>
    <w:pPr>
      <w:spacing w:after="120" w:line="480" w:lineRule="auto"/>
      <w:ind w:left="283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customStyle="1" w:styleId="Recuodecorpodetexto2Char">
    <w:name w:val="Recuo de corpo de texto 2 Char"/>
    <w:basedOn w:val="Fontepargpadro"/>
    <w:link w:val="Recuodecorpodetexto2"/>
    <w:semiHidden/>
    <w:rsid w:val="00D912DA"/>
    <w:rPr>
      <w:rFonts w:ascii="Times New Roman" w:eastAsia="Calibri" w:hAnsi="Times New Roman" w:cs="Times New Roman"/>
      <w:sz w:val="24"/>
      <w:szCs w:val="24"/>
      <w:lang w:eastAsia="pt-BR"/>
    </w:rPr>
  </w:style>
  <w:style w:type="paragraph" w:styleId="TextosemFormatao">
    <w:name w:val="Plain Text"/>
    <w:basedOn w:val="Normal"/>
    <w:link w:val="TextosemFormataoChar"/>
    <w:semiHidden/>
    <w:unhideWhenUsed/>
    <w:rsid w:val="00D912DA"/>
    <w:pPr>
      <w:spacing w:after="0" w:line="240" w:lineRule="auto"/>
    </w:pPr>
    <w:rPr>
      <w:rFonts w:ascii="Courier New" w:eastAsia="Calibri" w:hAnsi="Courier New" w:cs="Arial"/>
      <w:bCs/>
      <w:sz w:val="20"/>
      <w:szCs w:val="24"/>
      <w:lang w:eastAsia="pt-BR"/>
    </w:rPr>
  </w:style>
  <w:style w:type="character" w:customStyle="1" w:styleId="TextosemFormataoChar">
    <w:name w:val="Texto sem Formatação Char"/>
    <w:basedOn w:val="Fontepargpadro"/>
    <w:link w:val="TextosemFormatao"/>
    <w:semiHidden/>
    <w:rsid w:val="00D912DA"/>
    <w:rPr>
      <w:rFonts w:ascii="Courier New" w:eastAsia="Calibri" w:hAnsi="Courier New" w:cs="Arial"/>
      <w:bCs/>
      <w:sz w:val="20"/>
      <w:szCs w:val="24"/>
      <w:lang w:eastAsia="pt-BR"/>
    </w:rPr>
  </w:style>
  <w:style w:type="table" w:styleId="TabelaSimples4">
    <w:name w:val="Plain Table 4"/>
    <w:basedOn w:val="Tabelanormal"/>
    <w:uiPriority w:val="44"/>
    <w:rsid w:val="00AF37BF"/>
    <w:pPr>
      <w:spacing w:after="0" w:line="240" w:lineRule="auto"/>
    </w:pPr>
    <w:tblPr>
      <w:tblStyleRowBandSize w:val="1"/>
      <w:tblStyleColBandSize w:val="1"/>
      <w:tblInd w:w="0" w:type="nil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EA776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EA7760"/>
  </w:style>
  <w:style w:type="paragraph" w:styleId="Corpodetexto3">
    <w:name w:val="Body Text 3"/>
    <w:basedOn w:val="Normal"/>
    <w:link w:val="Corpodetexto3Char"/>
    <w:uiPriority w:val="99"/>
    <w:semiHidden/>
    <w:unhideWhenUsed/>
    <w:rsid w:val="00B02FF8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uiPriority w:val="99"/>
    <w:semiHidden/>
    <w:rsid w:val="00B02FF8"/>
    <w:rPr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0C38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0C38A3"/>
    <w:rPr>
      <w:color w:val="0563C1" w:themeColor="hyperlink"/>
      <w:u w:val="single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DD52E5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DD52E5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DD52E5"/>
    <w:rPr>
      <w:vertAlign w:val="superscript"/>
    </w:rPr>
  </w:style>
  <w:style w:type="paragraph" w:customStyle="1" w:styleId="Default">
    <w:name w:val="Default"/>
    <w:rsid w:val="00DD52E5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965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84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78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3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5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7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24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20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70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0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59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10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42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13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65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63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8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66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6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1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74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www.planalto.gov.br/ccivil_03/_ato2019-2022/2019/lei/L13830.ht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3C841D-56A8-4257-BAA8-CECC00F767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568</Words>
  <Characters>3070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Endrew Rodrigues</dc:creator>
  <cp:keywords/>
  <dc:description/>
  <cp:lastModifiedBy>CMI USER CPL01</cp:lastModifiedBy>
  <cp:revision>9</cp:revision>
  <cp:lastPrinted>2022-03-07T15:17:00Z</cp:lastPrinted>
  <dcterms:created xsi:type="dcterms:W3CDTF">2023-09-26T18:23:00Z</dcterms:created>
  <dcterms:modified xsi:type="dcterms:W3CDTF">2023-09-27T14:51:00Z</dcterms:modified>
</cp:coreProperties>
</file>