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3C2F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82253C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170/2022</w:t>
      </w:r>
    </w:p>
    <w:p w:rsidR="0082253C" w:rsidRPr="007922A6" w:rsidP="0082253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FA43AD" w:rsidP="007A77F3">
      <w:pPr>
        <w:spacing w:line="240" w:lineRule="auto"/>
        <w:ind w:left="4535"/>
        <w:jc w:val="both"/>
        <w:rPr>
          <w:rFonts w:cstheme="minorHAnsi"/>
          <w:sz w:val="24"/>
          <w:szCs w:val="24"/>
        </w:rPr>
      </w:pPr>
      <w:r w:rsidRPr="007922A6">
        <w:rPr>
          <w:sz w:val="24"/>
          <w:szCs w:val="24"/>
        </w:rPr>
        <w:t xml:space="preserve">Institui a </w:t>
      </w:r>
      <w:bookmarkStart w:id="0" w:name="_GoBack"/>
      <w:r w:rsidRPr="007922A6">
        <w:rPr>
          <w:sz w:val="24"/>
          <w:szCs w:val="24"/>
        </w:rPr>
        <w:t>campanha municipal permanente de combate a fraudes e golpes praticados via telefone</w:t>
      </w:r>
      <w:bookmarkEnd w:id="0"/>
      <w:r w:rsidRPr="007922A6">
        <w:rPr>
          <w:sz w:val="24"/>
          <w:szCs w:val="24"/>
        </w:rPr>
        <w:t>, internet e aplicativos</w:t>
      </w:r>
      <w:r w:rsidRPr="004B768B" w:rsidR="00177DDF">
        <w:rPr>
          <w:rFonts w:cstheme="minorHAnsi"/>
          <w:sz w:val="24"/>
          <w:szCs w:val="24"/>
        </w:rPr>
        <w:t>, no Munícipio de Itapevi</w:t>
      </w:r>
      <w:r w:rsidRPr="00FA43AD" w:rsidR="00177DDF">
        <w:rPr>
          <w:rFonts w:cstheme="minorHAnsi"/>
          <w:sz w:val="24"/>
          <w:szCs w:val="24"/>
        </w:rPr>
        <w:t xml:space="preserve">. </w:t>
      </w:r>
    </w:p>
    <w:p w:rsidR="0082253C" w:rsidRPr="0082253C" w:rsidP="0082253C">
      <w:pPr>
        <w:spacing w:line="240" w:lineRule="auto"/>
        <w:ind w:left="4535"/>
        <w:jc w:val="center"/>
        <w:rPr>
          <w:rFonts w:ascii="Arial" w:hAnsi="Arial" w:cs="Arial"/>
          <w:sz w:val="24"/>
          <w:szCs w:val="24"/>
        </w:rPr>
      </w:pPr>
    </w:p>
    <w:p w:rsidR="0082253C" w:rsidRPr="00E006A5" w:rsidP="0082253C">
      <w:pPr>
        <w:spacing w:line="240" w:lineRule="auto"/>
        <w:rPr>
          <w:rFonts w:cstheme="minorHAnsi"/>
          <w:sz w:val="24"/>
          <w:szCs w:val="24"/>
        </w:rPr>
      </w:pPr>
      <w:r w:rsidRPr="00E006A5">
        <w:rPr>
          <w:rFonts w:cstheme="minorHAnsi"/>
          <w:sz w:val="24"/>
          <w:szCs w:val="24"/>
        </w:rPr>
        <w:t>A Câmara Municipal de Itapevi no uso de suas atribuições aprova:</w:t>
      </w:r>
    </w:p>
    <w:p w:rsidR="00B1005A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FA43AD" w:rsidRPr="007922A6" w:rsidP="007922A6">
      <w:pPr>
        <w:spacing w:line="240" w:lineRule="auto"/>
        <w:jc w:val="both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Art.1º </w:t>
      </w:r>
      <w:r w:rsidRPr="007922A6" w:rsidR="007922A6">
        <w:rPr>
          <w:sz w:val="24"/>
          <w:szCs w:val="24"/>
        </w:rPr>
        <w:t>Fica</w:t>
      </w:r>
      <w:r w:rsidR="007922A6">
        <w:rPr>
          <w:sz w:val="24"/>
          <w:szCs w:val="24"/>
        </w:rPr>
        <w:t xml:space="preserve"> instituída no município de Itapevi,</w:t>
      </w:r>
      <w:r w:rsidRPr="007922A6" w:rsidR="007922A6">
        <w:rPr>
          <w:sz w:val="24"/>
          <w:szCs w:val="24"/>
        </w:rPr>
        <w:t xml:space="preserve"> a campanha permanente de orientação e combate a fraudes e golpes praticados por meio de telefone, internet e aplicativos</w:t>
      </w:r>
      <w:r w:rsidRPr="007922A6" w:rsidR="004B768B">
        <w:rPr>
          <w:sz w:val="24"/>
          <w:szCs w:val="24"/>
        </w:rPr>
        <w:t>.</w:t>
      </w:r>
    </w:p>
    <w:p w:rsidR="00FA43AD" w:rsidP="003A2E85">
      <w:pPr>
        <w:spacing w:line="240" w:lineRule="auto"/>
        <w:jc w:val="both"/>
        <w:rPr>
          <w:sz w:val="23"/>
          <w:szCs w:val="23"/>
        </w:rPr>
      </w:pPr>
    </w:p>
    <w:p w:rsidR="003A2E85" w:rsidP="003A2E85">
      <w:pPr>
        <w:spacing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Art.2º </w:t>
      </w:r>
      <w:r w:rsidRPr="007922A6" w:rsidR="007922A6">
        <w:rPr>
          <w:sz w:val="24"/>
          <w:szCs w:val="24"/>
        </w:rPr>
        <w:t>A campanha consistirá em ações educativas e preventivas visando orientar a população, especialmente os mais idosos, sobre os cuidados a serem tomados para que não sejam ludibriados, tornando-se vítimas de golpistas e/ou criminosos.</w:t>
      </w:r>
    </w:p>
    <w:p w:rsidR="00D2064C" w:rsidP="003A2E8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922A6" w:rsidRPr="007922A6" w:rsidP="004B768B">
      <w:pPr>
        <w:spacing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Art.3º </w:t>
      </w:r>
      <w:r w:rsidRPr="007922A6">
        <w:rPr>
          <w:sz w:val="24"/>
          <w:szCs w:val="24"/>
        </w:rPr>
        <w:t>Para a execução da campanha permanente poderão ser firmados convênios e/ou parcerias com empresas privadas e órgãos de defesa do consumidor.</w:t>
      </w:r>
    </w:p>
    <w:p w:rsidR="007922A6" w:rsidP="007922A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922A6" w:rsidP="007922A6">
      <w:pPr>
        <w:spacing w:line="24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Art.4</w:t>
      </w:r>
      <w:r>
        <w:rPr>
          <w:rFonts w:ascii="Arial" w:hAnsi="Arial" w:cs="Arial"/>
          <w:sz w:val="24"/>
          <w:szCs w:val="24"/>
        </w:rPr>
        <w:t xml:space="preserve">º </w:t>
      </w:r>
      <w:r w:rsidRPr="004B768B">
        <w:rPr>
          <w:sz w:val="24"/>
          <w:szCs w:val="24"/>
        </w:rPr>
        <w:t>Esta lei entrará em vigor na data de sua publicação.</w:t>
      </w:r>
    </w:p>
    <w:p w:rsidR="007922A6" w:rsidP="004B768B">
      <w:pPr>
        <w:spacing w:line="240" w:lineRule="auto"/>
        <w:jc w:val="both"/>
        <w:rPr>
          <w:sz w:val="24"/>
          <w:szCs w:val="24"/>
        </w:rPr>
      </w:pPr>
    </w:p>
    <w:p w:rsidR="004B768B" w:rsidP="004B768B">
      <w:pPr>
        <w:spacing w:line="240" w:lineRule="auto"/>
        <w:jc w:val="both"/>
        <w:rPr>
          <w:sz w:val="24"/>
          <w:szCs w:val="24"/>
        </w:rPr>
      </w:pPr>
    </w:p>
    <w:p w:rsidR="004B768B" w:rsidP="004B768B">
      <w:pPr>
        <w:spacing w:line="240" w:lineRule="auto"/>
        <w:jc w:val="both"/>
        <w:rPr>
          <w:sz w:val="24"/>
          <w:szCs w:val="24"/>
        </w:rPr>
      </w:pPr>
    </w:p>
    <w:p w:rsidR="004B768B" w:rsidP="004B768B">
      <w:pPr>
        <w:spacing w:line="240" w:lineRule="auto"/>
        <w:jc w:val="both"/>
        <w:rPr>
          <w:sz w:val="24"/>
          <w:szCs w:val="24"/>
        </w:rPr>
      </w:pPr>
    </w:p>
    <w:p w:rsidR="004B768B" w:rsidRPr="004B768B" w:rsidP="004B768B">
      <w:pPr>
        <w:spacing w:line="240" w:lineRule="auto"/>
        <w:jc w:val="both"/>
        <w:rPr>
          <w:sz w:val="24"/>
          <w:szCs w:val="24"/>
        </w:rPr>
      </w:pPr>
    </w:p>
    <w:p w:rsidR="007922A6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922A6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922A6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253C" w:rsidRPr="00C951D0" w:rsidP="00C951D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51D0">
        <w:rPr>
          <w:rFonts w:ascii="Arial" w:hAnsi="Arial" w:cs="Arial"/>
          <w:b/>
          <w:sz w:val="24"/>
          <w:szCs w:val="24"/>
        </w:rPr>
        <w:t>Justificativa</w:t>
      </w:r>
    </w:p>
    <w:p w:rsidR="0082253C" w:rsidRPr="004B768B" w:rsidP="0082253C">
      <w:pPr>
        <w:spacing w:line="240" w:lineRule="auto"/>
        <w:rPr>
          <w:rFonts w:ascii="Arial" w:hAnsi="Arial" w:cs="Arial"/>
          <w:sz w:val="24"/>
          <w:szCs w:val="24"/>
        </w:rPr>
      </w:pPr>
    </w:p>
    <w:p w:rsidR="007922A6" w:rsidRPr="007922A6" w:rsidP="00177DDF">
      <w:pPr>
        <w:spacing w:line="240" w:lineRule="auto"/>
        <w:jc w:val="both"/>
        <w:rPr>
          <w:sz w:val="24"/>
          <w:szCs w:val="24"/>
        </w:rPr>
      </w:pPr>
      <w:r w:rsidRPr="007922A6">
        <w:rPr>
          <w:sz w:val="24"/>
          <w:szCs w:val="24"/>
        </w:rPr>
        <w:t xml:space="preserve">Os golpes e fraudes </w:t>
      </w:r>
      <w:r w:rsidRPr="007922A6">
        <w:rPr>
          <w:sz w:val="24"/>
          <w:szCs w:val="24"/>
        </w:rPr>
        <w:t>aplicada via</w:t>
      </w:r>
      <w:r w:rsidRPr="007922A6">
        <w:rPr>
          <w:sz w:val="24"/>
          <w:szCs w:val="24"/>
        </w:rPr>
        <w:t xml:space="preserve"> telefone e internet estão cada vez mais comuns no Brasil. Pesquisa recente realizada pela Mobile Time/Opinion Box com uma amostra de 2.125 pessoas indicou que a cada quatro pessoas, três já sofreram tentativa de golpe por telefone. E muitas dessas pessoas acabam sendo ludibriadas pelos golpistas, tornando-se vítimas dessa prática cada vez mais comum, especialmente os idosos. </w:t>
      </w:r>
    </w:p>
    <w:p w:rsidR="007922A6" w:rsidRPr="007922A6" w:rsidP="00177DDF">
      <w:pPr>
        <w:spacing w:line="240" w:lineRule="auto"/>
        <w:jc w:val="both"/>
        <w:rPr>
          <w:sz w:val="24"/>
          <w:szCs w:val="24"/>
        </w:rPr>
      </w:pPr>
      <w:r w:rsidRPr="007922A6">
        <w:rPr>
          <w:sz w:val="24"/>
          <w:szCs w:val="24"/>
        </w:rPr>
        <w:t>A internet configura-se um campo ainda mais vasto para fraudadores e golpistas que utilizam de engenharia social, ou seja, técnicas elaboradas para atrair e induzir suas vítimas a fazer o que eles querem. Assim, os criminosos roubam dados pessoais, dados bancários entre outras informações que permite que abram contas, façam empréstimos ou financiamentos.</w:t>
      </w:r>
    </w:p>
    <w:p w:rsidR="007922A6" w:rsidRPr="007922A6" w:rsidP="00177DDF">
      <w:pPr>
        <w:spacing w:line="240" w:lineRule="auto"/>
        <w:jc w:val="both"/>
        <w:rPr>
          <w:sz w:val="24"/>
          <w:szCs w:val="24"/>
        </w:rPr>
      </w:pPr>
      <w:r w:rsidRPr="007922A6">
        <w:rPr>
          <w:sz w:val="24"/>
          <w:szCs w:val="24"/>
        </w:rPr>
        <w:t>Entre os golpes mais comuns estão o falso sequestro, no qual o golpista liga e pede um valor para o resgate de uma falsa vítima. O phishing é outro golpe muito comum que atrai a pessoa para uma falsa página ‘oficial’ de determinado site e a vítima acaba fornecendo dados pessoais e bancários sem perceber que está sendo enganada. Já o vishing (phishing por voz) começa com uma ligação de um falso atendente de um serviço que a vítima já utiliza, como bancos e serviços públicos, visando obter dados pessoais, bancários, entre outros. Tem se tornado muito comum também a falsa oportunidade de emprego enviada por SMS ou WhatsApp com links suspeitos e a venda de um curso preparatório antes de iniciar o suposto trabalho.</w:t>
      </w:r>
    </w:p>
    <w:p w:rsidR="007922A6" w:rsidRPr="007922A6" w:rsidP="00177DDF">
      <w:pPr>
        <w:spacing w:line="240" w:lineRule="auto"/>
        <w:jc w:val="both"/>
        <w:rPr>
          <w:sz w:val="24"/>
          <w:szCs w:val="24"/>
        </w:rPr>
      </w:pPr>
      <w:r w:rsidRPr="007922A6">
        <w:rPr>
          <w:sz w:val="24"/>
          <w:szCs w:val="24"/>
        </w:rPr>
        <w:t>Há ainda muitos outros golpes e fraudes aplicados de diversas maneiras e não é incomum conhecermos uma ou mais pessoas que já se deixaram enganar por criminosos e tiveram grandes prejuízos financeiros e pessoais. Portanto, o presente Projeto de Lei pretende tornar-se uma ferramenta importante a fim de evitar que a</w:t>
      </w:r>
      <w:r w:rsidRPr="007922A6">
        <w:rPr>
          <w:sz w:val="24"/>
          <w:szCs w:val="24"/>
        </w:rPr>
        <w:t xml:space="preserve"> </w:t>
      </w:r>
      <w:r w:rsidRPr="007922A6">
        <w:rPr>
          <w:sz w:val="24"/>
          <w:szCs w:val="24"/>
        </w:rPr>
        <w:t>população seja enganada por golpistas.</w:t>
      </w:r>
    </w:p>
    <w:p w:rsidR="007922A6" w:rsidRPr="007922A6" w:rsidP="00177DDF">
      <w:pPr>
        <w:spacing w:line="240" w:lineRule="auto"/>
        <w:jc w:val="both"/>
        <w:rPr>
          <w:sz w:val="24"/>
          <w:szCs w:val="24"/>
        </w:rPr>
      </w:pPr>
      <w:r w:rsidRPr="007922A6">
        <w:rPr>
          <w:sz w:val="24"/>
          <w:szCs w:val="24"/>
        </w:rPr>
        <w:t>Como trata-se de uma campanha permanente, as ações educativas podem ser realizadas de formas diversas, abrangendo site, redes sociais, outdoor, cartazes, entre outros. As orientações podem, inclusive, serem direcionadas a públicos diversos e de todas as idades.</w:t>
      </w:r>
    </w:p>
    <w:p w:rsidR="007922A6" w:rsidP="00177DDF">
      <w:pPr>
        <w:spacing w:line="240" w:lineRule="auto"/>
        <w:jc w:val="both"/>
      </w:pPr>
    </w:p>
    <w:p w:rsidR="00D2064C" w:rsidRPr="00D2064C" w:rsidP="00177DD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064C">
        <w:rPr>
          <w:sz w:val="24"/>
          <w:szCs w:val="24"/>
        </w:rPr>
        <w:t>Diante do exposto, apresentamos para apreciação desta Casa o presente Projeto, na certeza de sua aprovação pelos nobres pares.</w:t>
      </w:r>
    </w:p>
    <w:p w:rsidR="00E006A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2064C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D2064C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7922A6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804045" w:rsidP="00177DD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Bemvindo Moreira Nery,</w:t>
      </w:r>
      <w:r w:rsidR="00D2064C">
        <w:rPr>
          <w:rFonts w:ascii="Arial" w:hAnsi="Arial" w:cs="Arial"/>
          <w:sz w:val="24"/>
          <w:szCs w:val="24"/>
        </w:rPr>
        <w:t xml:space="preserve"> 06</w:t>
      </w:r>
      <w:r w:rsidR="00E006A5">
        <w:rPr>
          <w:rFonts w:ascii="Arial" w:hAnsi="Arial" w:cs="Arial"/>
          <w:sz w:val="24"/>
          <w:szCs w:val="24"/>
        </w:rPr>
        <w:t xml:space="preserve"> de </w:t>
      </w:r>
      <w:r w:rsidR="00D2064C">
        <w:rPr>
          <w:rFonts w:ascii="Arial" w:hAnsi="Arial" w:cs="Arial"/>
          <w:sz w:val="24"/>
          <w:szCs w:val="24"/>
        </w:rPr>
        <w:t>outubro</w:t>
      </w:r>
      <w:r w:rsidR="007A77F3">
        <w:rPr>
          <w:rFonts w:ascii="Arial" w:hAnsi="Arial" w:cs="Arial"/>
          <w:sz w:val="24"/>
          <w:szCs w:val="24"/>
        </w:rPr>
        <w:t xml:space="preserve"> de 202</w:t>
      </w:r>
      <w:r w:rsidR="00334543">
        <w:rPr>
          <w:rFonts w:ascii="Arial" w:hAnsi="Arial" w:cs="Arial"/>
          <w:sz w:val="24"/>
          <w:szCs w:val="24"/>
        </w:rPr>
        <w:t>2</w:t>
      </w:r>
    </w:p>
    <w:p w:rsidR="00804045" w:rsidP="00012D3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1170940</wp:posOffset>
            </wp:positionH>
            <wp:positionV relativeFrom="paragraph">
              <wp:posOffset>7620</wp:posOffset>
            </wp:positionV>
            <wp:extent cx="3456940" cy="13735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2078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04045" w:rsidRPr="00D2064C" w:rsidP="00D2064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804045">
        <w:rPr>
          <w:rFonts w:ascii="Arial" w:hAnsi="Arial" w:cs="Arial"/>
          <w:b/>
          <w:sz w:val="24"/>
          <w:szCs w:val="24"/>
        </w:rPr>
        <w:t>Doutor Lucas Gabriel Correia Silva</w:t>
      </w:r>
      <w:r w:rsidR="00E006A5">
        <w:rPr>
          <w:rFonts w:ascii="Arial" w:hAnsi="Arial" w:cs="Arial"/>
          <w:b/>
          <w:sz w:val="24"/>
          <w:szCs w:val="24"/>
        </w:rPr>
        <w:t xml:space="preserve"> Martins</w:t>
      </w:r>
    </w:p>
    <w:p w:rsidR="00804045" w:rsidRPr="00804045" w:rsidP="0080404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UNIÃO - BRASIL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D35"/>
    <w:rsid w:val="00074A8F"/>
    <w:rsid w:val="000C23CA"/>
    <w:rsid w:val="000D39E5"/>
    <w:rsid w:val="000D64F9"/>
    <w:rsid w:val="001207F6"/>
    <w:rsid w:val="00123B8F"/>
    <w:rsid w:val="00152AE5"/>
    <w:rsid w:val="00177DDF"/>
    <w:rsid w:val="001A77B1"/>
    <w:rsid w:val="00225D3D"/>
    <w:rsid w:val="002655B7"/>
    <w:rsid w:val="00271D46"/>
    <w:rsid w:val="002757F4"/>
    <w:rsid w:val="0028259C"/>
    <w:rsid w:val="00286B08"/>
    <w:rsid w:val="002D0AE8"/>
    <w:rsid w:val="002E6D4A"/>
    <w:rsid w:val="002E6EC5"/>
    <w:rsid w:val="002F77FB"/>
    <w:rsid w:val="003209C7"/>
    <w:rsid w:val="00334543"/>
    <w:rsid w:val="00337A86"/>
    <w:rsid w:val="003475A3"/>
    <w:rsid w:val="003A0CFC"/>
    <w:rsid w:val="003A2E85"/>
    <w:rsid w:val="003A5FC0"/>
    <w:rsid w:val="00426C62"/>
    <w:rsid w:val="0043149E"/>
    <w:rsid w:val="00437E26"/>
    <w:rsid w:val="00452885"/>
    <w:rsid w:val="004B11B6"/>
    <w:rsid w:val="004B768B"/>
    <w:rsid w:val="004C0734"/>
    <w:rsid w:val="004E2A59"/>
    <w:rsid w:val="004E3AA2"/>
    <w:rsid w:val="004F3C2F"/>
    <w:rsid w:val="005424BC"/>
    <w:rsid w:val="00574428"/>
    <w:rsid w:val="005C3136"/>
    <w:rsid w:val="005D6BCB"/>
    <w:rsid w:val="0061167B"/>
    <w:rsid w:val="00637ED6"/>
    <w:rsid w:val="00645F4A"/>
    <w:rsid w:val="00661CF0"/>
    <w:rsid w:val="0069166B"/>
    <w:rsid w:val="006A4B7F"/>
    <w:rsid w:val="006A7D1D"/>
    <w:rsid w:val="006D0F20"/>
    <w:rsid w:val="006E370D"/>
    <w:rsid w:val="006F3164"/>
    <w:rsid w:val="00780D4E"/>
    <w:rsid w:val="007922A6"/>
    <w:rsid w:val="00797863"/>
    <w:rsid w:val="007A77F3"/>
    <w:rsid w:val="00804045"/>
    <w:rsid w:val="0082253C"/>
    <w:rsid w:val="008230A3"/>
    <w:rsid w:val="00864F5F"/>
    <w:rsid w:val="008A4427"/>
    <w:rsid w:val="008E5145"/>
    <w:rsid w:val="0090736C"/>
    <w:rsid w:val="00927526"/>
    <w:rsid w:val="0097673D"/>
    <w:rsid w:val="00980E70"/>
    <w:rsid w:val="009B6305"/>
    <w:rsid w:val="009C1570"/>
    <w:rsid w:val="00A7476F"/>
    <w:rsid w:val="00B1005A"/>
    <w:rsid w:val="00B11B58"/>
    <w:rsid w:val="00B16E79"/>
    <w:rsid w:val="00BB2E04"/>
    <w:rsid w:val="00BC0B06"/>
    <w:rsid w:val="00BD5E2F"/>
    <w:rsid w:val="00BF6C68"/>
    <w:rsid w:val="00C02DDC"/>
    <w:rsid w:val="00C17469"/>
    <w:rsid w:val="00C772AA"/>
    <w:rsid w:val="00C854A6"/>
    <w:rsid w:val="00C8595A"/>
    <w:rsid w:val="00C951D0"/>
    <w:rsid w:val="00CC4D84"/>
    <w:rsid w:val="00CC5EFB"/>
    <w:rsid w:val="00CD1705"/>
    <w:rsid w:val="00D2064C"/>
    <w:rsid w:val="00D37185"/>
    <w:rsid w:val="00D60FC1"/>
    <w:rsid w:val="00D70A26"/>
    <w:rsid w:val="00D80D69"/>
    <w:rsid w:val="00DA0E17"/>
    <w:rsid w:val="00DA5BDF"/>
    <w:rsid w:val="00DF4712"/>
    <w:rsid w:val="00E006A5"/>
    <w:rsid w:val="00E31427"/>
    <w:rsid w:val="00E57395"/>
    <w:rsid w:val="00EC0C2C"/>
    <w:rsid w:val="00EC158F"/>
    <w:rsid w:val="00EE57F4"/>
    <w:rsid w:val="00F03B3D"/>
    <w:rsid w:val="00F534EC"/>
    <w:rsid w:val="00F72F43"/>
    <w:rsid w:val="00FA43AD"/>
    <w:rsid w:val="00FB2D25"/>
    <w:rsid w:val="00FD54C9"/>
    <w:rsid w:val="00FF34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B11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01C49-77A6-4E17-A2F2-17774CE9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10</cp:lastModifiedBy>
  <cp:revision>2</cp:revision>
  <cp:lastPrinted>2022-10-06T14:04:00Z</cp:lastPrinted>
  <dcterms:created xsi:type="dcterms:W3CDTF">2022-10-06T14:34:00Z</dcterms:created>
  <dcterms:modified xsi:type="dcterms:W3CDTF">2022-10-06T14:34:00Z</dcterms:modified>
</cp:coreProperties>
</file>