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8FF" w:rsidRPr="006028FF" w:rsidRDefault="00D16E33" w:rsidP="00DB72D8">
      <w:pPr>
        <w:pStyle w:val="Corpodetexto3"/>
        <w:spacing w:line="360" w:lineRule="auto"/>
        <w:ind w:left="35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Projeto de Lei Nº 160/2022</w:t>
      </w:r>
    </w:p>
    <w:p w:rsidR="006028FF" w:rsidRPr="006028FF" w:rsidRDefault="006028FF" w:rsidP="006028FF">
      <w:pPr>
        <w:pStyle w:val="Recuodecorpodetexto"/>
        <w:spacing w:after="0" w:line="360" w:lineRule="auto"/>
        <w:ind w:left="3969"/>
        <w:jc w:val="both"/>
        <w:rPr>
          <w:b/>
        </w:rPr>
      </w:pPr>
    </w:p>
    <w:p w:rsidR="006028FF" w:rsidRPr="00501106" w:rsidRDefault="00D16E33" w:rsidP="006028FF">
      <w:pPr>
        <w:pStyle w:val="Recuodecorpodetexto"/>
        <w:spacing w:after="0" w:line="360" w:lineRule="auto"/>
        <w:ind w:left="2268"/>
        <w:jc w:val="both"/>
        <w:rPr>
          <w:color w:val="333333"/>
        </w:rPr>
      </w:pPr>
      <w:r w:rsidRPr="00CA3DCA">
        <w:t>“</w:t>
      </w:r>
      <w:r w:rsidR="00501106" w:rsidRPr="00CA3DCA">
        <w:t xml:space="preserve">Autoriza </w:t>
      </w:r>
      <w:r w:rsidR="00AC0E1A" w:rsidRPr="00CA3DCA">
        <w:t>o Executivo</w:t>
      </w:r>
      <w:r w:rsidR="00BA1D39" w:rsidRPr="00CA3DCA">
        <w:t xml:space="preserve">, verificados os critérios de oportunidade e </w:t>
      </w:r>
      <w:r w:rsidR="00F43904">
        <w:t xml:space="preserve">conveniência, </w:t>
      </w:r>
      <w:r w:rsidR="00F43904" w:rsidRPr="00015FD6">
        <w:t xml:space="preserve">no </w:t>
      </w:r>
      <w:r w:rsidR="00F43904">
        <w:t>âmbito do Município de Itapevi</w:t>
      </w:r>
      <w:r w:rsidR="00F43904" w:rsidRPr="00015FD6">
        <w:t>, a campanha de orientação aos idosos contra fraudes e golpes praticados no com</w:t>
      </w:r>
      <w:r w:rsidR="00FE4876">
        <w:t xml:space="preserve">ércio eletrônico e na internet </w:t>
      </w:r>
      <w:r w:rsidR="003541BF" w:rsidRPr="00CA3DCA">
        <w:t>e dá outras providências”.</w:t>
      </w:r>
    </w:p>
    <w:p w:rsidR="006028FF" w:rsidRPr="00501106" w:rsidRDefault="006028FF" w:rsidP="006028FF">
      <w:pPr>
        <w:pStyle w:val="Recuodecorpodetexto"/>
        <w:spacing w:after="0" w:line="360" w:lineRule="auto"/>
        <w:ind w:left="0" w:firstLine="709"/>
        <w:jc w:val="both"/>
      </w:pPr>
    </w:p>
    <w:p w:rsidR="006028FF" w:rsidRPr="00501106" w:rsidRDefault="006028FF" w:rsidP="006028FF">
      <w:pPr>
        <w:pStyle w:val="Recuodecorpodetexto"/>
        <w:spacing w:after="0" w:line="360" w:lineRule="auto"/>
        <w:ind w:left="0" w:firstLine="709"/>
        <w:jc w:val="both"/>
      </w:pPr>
    </w:p>
    <w:p w:rsidR="00677D82" w:rsidRDefault="00D16E33" w:rsidP="00DC3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3904">
        <w:rPr>
          <w:rFonts w:ascii="Times New Roman" w:hAnsi="Times New Roman" w:cs="Times New Roman"/>
          <w:b/>
          <w:sz w:val="24"/>
          <w:szCs w:val="24"/>
        </w:rPr>
        <w:t>Art. 1</w:t>
      </w:r>
      <w:r w:rsidR="00300BA6" w:rsidRPr="00F43904">
        <w:rPr>
          <w:rFonts w:ascii="Times New Roman" w:hAnsi="Times New Roman" w:cs="Times New Roman"/>
          <w:b/>
          <w:sz w:val="24"/>
          <w:szCs w:val="24"/>
        </w:rPr>
        <w:t>º</w:t>
      </w:r>
      <w:r w:rsidR="00501106" w:rsidRPr="00F43904">
        <w:rPr>
          <w:rFonts w:ascii="Times New Roman" w:hAnsi="Times New Roman" w:cs="Times New Roman"/>
          <w:sz w:val="24"/>
          <w:szCs w:val="24"/>
        </w:rPr>
        <w:t xml:space="preserve"> </w:t>
      </w:r>
      <w:r w:rsidR="00BB5555" w:rsidRPr="00F43904">
        <w:rPr>
          <w:rFonts w:ascii="Times New Roman" w:hAnsi="Times New Roman" w:cs="Times New Roman"/>
          <w:sz w:val="24"/>
          <w:szCs w:val="24"/>
        </w:rPr>
        <w:t>Fica autorizado</w:t>
      </w:r>
      <w:r w:rsidR="00501106" w:rsidRPr="00F43904">
        <w:rPr>
          <w:rFonts w:ascii="Times New Roman" w:hAnsi="Times New Roman" w:cs="Times New Roman"/>
          <w:sz w:val="24"/>
          <w:szCs w:val="24"/>
        </w:rPr>
        <w:t xml:space="preserve"> </w:t>
      </w:r>
      <w:r w:rsidR="00F43904" w:rsidRPr="00F43904">
        <w:rPr>
          <w:rFonts w:ascii="Times New Roman" w:hAnsi="Times New Roman" w:cs="Times New Roman"/>
          <w:sz w:val="24"/>
          <w:szCs w:val="24"/>
        </w:rPr>
        <w:t xml:space="preserve">no </w:t>
      </w:r>
      <w:r w:rsidR="00C01EF9">
        <w:rPr>
          <w:rFonts w:ascii="Times New Roman" w:hAnsi="Times New Roman" w:cs="Times New Roman"/>
          <w:sz w:val="24"/>
          <w:szCs w:val="24"/>
        </w:rPr>
        <w:t>âmbito do Município de Itapevi</w:t>
      </w:r>
      <w:r w:rsidR="00F43904" w:rsidRPr="00F43904">
        <w:rPr>
          <w:rFonts w:ascii="Times New Roman" w:hAnsi="Times New Roman" w:cs="Times New Roman"/>
          <w:sz w:val="24"/>
          <w:szCs w:val="24"/>
        </w:rPr>
        <w:t>, a campanha de orientação aos idosos contra fraudes e golpes praticados no comércio eletrônico e na internet.</w:t>
      </w:r>
    </w:p>
    <w:p w:rsidR="00C01EF9" w:rsidRDefault="00D16E33" w:rsidP="00DC3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EF9">
        <w:rPr>
          <w:rFonts w:ascii="Times New Roman" w:hAnsi="Times New Roman" w:cs="Times New Roman"/>
          <w:b/>
          <w:sz w:val="24"/>
          <w:szCs w:val="24"/>
        </w:rPr>
        <w:t>Parágrafo único</w:t>
      </w:r>
      <w:r w:rsidRPr="00C01EF9">
        <w:rPr>
          <w:rFonts w:ascii="Times New Roman" w:hAnsi="Times New Roman" w:cs="Times New Roman"/>
          <w:sz w:val="24"/>
          <w:szCs w:val="24"/>
        </w:rPr>
        <w:t xml:space="preserve">. A campanha será realizada </w:t>
      </w:r>
      <w:r w:rsidRPr="00AC3136">
        <w:rPr>
          <w:rFonts w:ascii="Times New Roman" w:hAnsi="Times New Roman" w:cs="Times New Roman"/>
          <w:sz w:val="24"/>
          <w:szCs w:val="24"/>
        </w:rPr>
        <w:t xml:space="preserve">a partir do dia </w:t>
      </w:r>
      <w:r w:rsidRPr="00AC3136">
        <w:rPr>
          <w:rFonts w:ascii="Times New Roman" w:hAnsi="Times New Roman" w:cs="Times New Roman"/>
          <w:sz w:val="24"/>
          <w:szCs w:val="24"/>
        </w:rPr>
        <w:t>primeiro de outubro de cada ano</w:t>
      </w:r>
      <w:r>
        <w:rPr>
          <w:rFonts w:ascii="Times New Roman" w:hAnsi="Times New Roman" w:cs="Times New Roman"/>
          <w:sz w:val="24"/>
          <w:szCs w:val="24"/>
        </w:rPr>
        <w:t xml:space="preserve"> (mês internacional dos idosos)</w:t>
      </w:r>
      <w:r w:rsidR="00AC3136">
        <w:rPr>
          <w:rFonts w:ascii="Times New Roman" w:hAnsi="Times New Roman" w:cs="Times New Roman"/>
          <w:sz w:val="24"/>
          <w:szCs w:val="24"/>
        </w:rPr>
        <w:t>.</w:t>
      </w:r>
    </w:p>
    <w:p w:rsidR="006A45AB" w:rsidRDefault="00D16E33" w:rsidP="00DC3CAF">
      <w:pPr>
        <w:pStyle w:val="Corpodetexto3"/>
        <w:spacing w:line="360" w:lineRule="auto"/>
        <w:jc w:val="both"/>
        <w:rPr>
          <w:sz w:val="24"/>
          <w:szCs w:val="24"/>
        </w:rPr>
      </w:pPr>
      <w:r w:rsidRPr="00DC3CAF">
        <w:rPr>
          <w:b/>
          <w:sz w:val="24"/>
          <w:szCs w:val="24"/>
        </w:rPr>
        <w:t>Art. 2º</w:t>
      </w:r>
      <w:r>
        <w:rPr>
          <w:sz w:val="24"/>
          <w:szCs w:val="24"/>
        </w:rPr>
        <w:t xml:space="preserve"> </w:t>
      </w:r>
      <w:r w:rsidRPr="00015FD6">
        <w:rPr>
          <w:sz w:val="24"/>
          <w:szCs w:val="24"/>
        </w:rPr>
        <w:t xml:space="preserve">A campanha com o intuito de orientar os idosos, terá duas frentes: uma educativa </w:t>
      </w:r>
      <w:proofErr w:type="gramStart"/>
      <w:r w:rsidRPr="00015FD6">
        <w:rPr>
          <w:sz w:val="24"/>
          <w:szCs w:val="24"/>
        </w:rPr>
        <w:t>e</w:t>
      </w:r>
      <w:proofErr w:type="gramEnd"/>
      <w:r w:rsidRPr="00015FD6">
        <w:rPr>
          <w:sz w:val="24"/>
          <w:szCs w:val="24"/>
        </w:rPr>
        <w:t xml:space="preserve"> outra preventiva.</w:t>
      </w:r>
    </w:p>
    <w:p w:rsidR="006A45AB" w:rsidRDefault="00D16E33" w:rsidP="00DC3CAF">
      <w:pPr>
        <w:pStyle w:val="Corpodetexto3"/>
        <w:spacing w:line="360" w:lineRule="auto"/>
        <w:jc w:val="both"/>
        <w:rPr>
          <w:sz w:val="24"/>
          <w:szCs w:val="24"/>
        </w:rPr>
      </w:pPr>
      <w:r w:rsidRPr="00015FD6">
        <w:rPr>
          <w:sz w:val="24"/>
          <w:szCs w:val="24"/>
        </w:rPr>
        <w:t xml:space="preserve">§1º A frente educativa terá como objetivo a orientação do público idoso quanto aos </w:t>
      </w:r>
      <w:r w:rsidRPr="00015FD6">
        <w:rPr>
          <w:sz w:val="24"/>
          <w:szCs w:val="24"/>
        </w:rPr>
        <w:t xml:space="preserve">riscos inerentes a: </w:t>
      </w:r>
    </w:p>
    <w:p w:rsidR="006A45AB" w:rsidRDefault="00D16E33" w:rsidP="00DC3CAF">
      <w:pPr>
        <w:pStyle w:val="Corpodetexto3"/>
        <w:spacing w:line="360" w:lineRule="auto"/>
        <w:jc w:val="both"/>
        <w:rPr>
          <w:sz w:val="24"/>
          <w:szCs w:val="24"/>
        </w:rPr>
      </w:pPr>
      <w:r w:rsidRPr="00015FD6">
        <w:rPr>
          <w:sz w:val="24"/>
          <w:szCs w:val="24"/>
        </w:rPr>
        <w:t>I</w:t>
      </w:r>
      <w:r w:rsidR="00DC3CAF">
        <w:rPr>
          <w:sz w:val="24"/>
          <w:szCs w:val="24"/>
        </w:rPr>
        <w:t xml:space="preserve"> -</w:t>
      </w:r>
      <w:r w:rsidRPr="00015FD6">
        <w:rPr>
          <w:sz w:val="24"/>
          <w:szCs w:val="24"/>
        </w:rPr>
        <w:t xml:space="preserve"> Navegação na internet; e </w:t>
      </w:r>
    </w:p>
    <w:p w:rsidR="006A45AB" w:rsidRDefault="00D16E33" w:rsidP="00DC3CAF">
      <w:pPr>
        <w:pStyle w:val="Corpodetexto3"/>
        <w:spacing w:line="360" w:lineRule="auto"/>
        <w:jc w:val="both"/>
        <w:rPr>
          <w:sz w:val="24"/>
          <w:szCs w:val="24"/>
        </w:rPr>
      </w:pPr>
      <w:r w:rsidRPr="00015FD6">
        <w:rPr>
          <w:sz w:val="24"/>
          <w:szCs w:val="24"/>
        </w:rPr>
        <w:t xml:space="preserve">II </w:t>
      </w:r>
      <w:r w:rsidR="00DC3CAF">
        <w:rPr>
          <w:sz w:val="24"/>
          <w:szCs w:val="24"/>
        </w:rPr>
        <w:t xml:space="preserve">- </w:t>
      </w:r>
      <w:r w:rsidRPr="00015FD6">
        <w:rPr>
          <w:sz w:val="24"/>
          <w:szCs w:val="24"/>
        </w:rPr>
        <w:t>Aquisição de bens, produtos e serviços através da utilização do comércio eletrônico. §2º A frente preventiva terá como objetivo a orientação do públicos idoso quanto aos métodos aptos a:</w:t>
      </w:r>
    </w:p>
    <w:p w:rsidR="006A45AB" w:rsidRDefault="00D16E33" w:rsidP="00DC3CAF">
      <w:pPr>
        <w:pStyle w:val="Corpodetexto3"/>
        <w:spacing w:line="360" w:lineRule="auto"/>
        <w:jc w:val="both"/>
        <w:rPr>
          <w:sz w:val="24"/>
          <w:szCs w:val="24"/>
        </w:rPr>
      </w:pPr>
      <w:r w:rsidRPr="00015FD6">
        <w:rPr>
          <w:sz w:val="24"/>
          <w:szCs w:val="24"/>
        </w:rPr>
        <w:t xml:space="preserve">I </w:t>
      </w:r>
      <w:r w:rsidR="00DC3CAF">
        <w:rPr>
          <w:sz w:val="24"/>
          <w:szCs w:val="24"/>
        </w:rPr>
        <w:t>-</w:t>
      </w:r>
      <w:r w:rsidRPr="00015FD6">
        <w:rPr>
          <w:sz w:val="24"/>
          <w:szCs w:val="24"/>
        </w:rPr>
        <w:t>Evitar gol</w:t>
      </w:r>
      <w:r w:rsidRPr="00015FD6">
        <w:rPr>
          <w:sz w:val="24"/>
          <w:szCs w:val="24"/>
        </w:rPr>
        <w:t xml:space="preserve">pes e fraudes no âmbito do comércio eletrônico; e </w:t>
      </w:r>
    </w:p>
    <w:p w:rsidR="006A45AB" w:rsidRDefault="00D16E33" w:rsidP="00DC3CAF">
      <w:pPr>
        <w:pStyle w:val="Corpodetexto3"/>
        <w:spacing w:line="360" w:lineRule="auto"/>
        <w:jc w:val="both"/>
        <w:rPr>
          <w:sz w:val="24"/>
          <w:szCs w:val="24"/>
        </w:rPr>
      </w:pPr>
      <w:r w:rsidRPr="00015FD6">
        <w:rPr>
          <w:sz w:val="24"/>
          <w:szCs w:val="24"/>
        </w:rPr>
        <w:t>II</w:t>
      </w:r>
      <w:r w:rsidR="00DC3CAF">
        <w:rPr>
          <w:sz w:val="24"/>
          <w:szCs w:val="24"/>
        </w:rPr>
        <w:t xml:space="preserve"> -</w:t>
      </w:r>
      <w:r w:rsidRPr="00015FD6">
        <w:rPr>
          <w:sz w:val="24"/>
          <w:szCs w:val="24"/>
        </w:rPr>
        <w:t xml:space="preserve"> Garantir a segurança do tráfego de dados durante toda a navegação na internet. </w:t>
      </w:r>
    </w:p>
    <w:p w:rsidR="006A45AB" w:rsidRDefault="00D16E33" w:rsidP="00DC3CAF">
      <w:pPr>
        <w:pStyle w:val="Cabealh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§3</w:t>
      </w:r>
      <w:r w:rsidRPr="00DC3CAF">
        <w:rPr>
          <w:rFonts w:ascii="Times New Roman" w:hAnsi="Times New Roman" w:cs="Times New Roman"/>
          <w:sz w:val="24"/>
          <w:szCs w:val="24"/>
        </w:rPr>
        <w:t xml:space="preserve">º As campanhas de orientação serão realizadas e divulgadas preferencialmente em locais, espaços e canais </w:t>
      </w:r>
      <w:r w:rsidRPr="00DC3CAF">
        <w:rPr>
          <w:rFonts w:ascii="Times New Roman" w:hAnsi="Times New Roman" w:cs="Times New Roman"/>
          <w:sz w:val="24"/>
          <w:szCs w:val="24"/>
        </w:rPr>
        <w:t>(inclusive de radiodifusão) utilizados ou frequentados pelo público maior de sessenta anos</w:t>
      </w:r>
      <w:r w:rsidR="00922FFB">
        <w:rPr>
          <w:rFonts w:ascii="Times New Roman" w:hAnsi="Times New Roman" w:cs="Times New Roman"/>
          <w:sz w:val="24"/>
          <w:szCs w:val="24"/>
        </w:rPr>
        <w:t>.</w:t>
      </w:r>
    </w:p>
    <w:p w:rsidR="00C3082B" w:rsidRPr="00DC3CAF" w:rsidRDefault="00C3082B" w:rsidP="00DC3CAF">
      <w:pPr>
        <w:pStyle w:val="Cabealh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5AB" w:rsidRPr="00DC3CAF" w:rsidRDefault="00D16E33" w:rsidP="00DC3CAF">
      <w:pPr>
        <w:pStyle w:val="Corpodetexto3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3</w:t>
      </w:r>
      <w:r w:rsidRPr="00DC3CAF">
        <w:rPr>
          <w:b/>
          <w:sz w:val="24"/>
          <w:szCs w:val="24"/>
        </w:rPr>
        <w:t>º</w:t>
      </w:r>
      <w:r w:rsidR="00DC3CAF">
        <w:rPr>
          <w:sz w:val="24"/>
          <w:szCs w:val="24"/>
        </w:rPr>
        <w:t xml:space="preserve"> </w:t>
      </w:r>
      <w:r w:rsidRPr="00DC3CAF">
        <w:rPr>
          <w:sz w:val="24"/>
          <w:szCs w:val="24"/>
        </w:rPr>
        <w:t xml:space="preserve">As despesas decorrentes da execução desta Lei correrão por conta de dotações orçamentárias próprias, suplementadas se necessário. </w:t>
      </w:r>
    </w:p>
    <w:p w:rsidR="006A45AB" w:rsidRPr="00DC3CAF" w:rsidRDefault="00D16E33" w:rsidP="00DC3CAF">
      <w:pPr>
        <w:pStyle w:val="Corpodetexto3"/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Art. 4</w:t>
      </w:r>
      <w:r w:rsidR="00DC3CAF" w:rsidRPr="00DC3CAF">
        <w:rPr>
          <w:b/>
          <w:sz w:val="24"/>
          <w:szCs w:val="24"/>
        </w:rPr>
        <w:t>º</w:t>
      </w:r>
      <w:r w:rsidR="00DC3CAF">
        <w:rPr>
          <w:sz w:val="24"/>
          <w:szCs w:val="24"/>
        </w:rPr>
        <w:t xml:space="preserve"> </w:t>
      </w:r>
      <w:r w:rsidRPr="00DC3CAF">
        <w:rPr>
          <w:sz w:val="24"/>
          <w:szCs w:val="24"/>
        </w:rPr>
        <w:t>Esta Lei entra em</w:t>
      </w:r>
      <w:r w:rsidRPr="00DC3CAF">
        <w:rPr>
          <w:sz w:val="24"/>
          <w:szCs w:val="24"/>
        </w:rPr>
        <w:t xml:space="preserve"> vigor na data de sua publicação, revogadas as disposições em contrário.</w:t>
      </w:r>
    </w:p>
    <w:p w:rsidR="006A45AB" w:rsidRPr="00DC3CAF" w:rsidRDefault="006A45AB" w:rsidP="00DC3C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75E1" w:rsidRDefault="00D16E33" w:rsidP="006D44F9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2289810</wp:posOffset>
            </wp:positionH>
            <wp:positionV relativeFrom="paragraph">
              <wp:posOffset>220980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769821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28FF">
        <w:rPr>
          <w:rFonts w:ascii="Times New Roman" w:hAnsi="Times New Roman" w:cs="Times New Roman"/>
          <w:sz w:val="24"/>
          <w:szCs w:val="24"/>
        </w:rPr>
        <w:t xml:space="preserve">Sala das Sessões </w:t>
      </w:r>
      <w:proofErr w:type="spellStart"/>
      <w:r w:rsidRPr="006028FF">
        <w:rPr>
          <w:rFonts w:ascii="Times New Roman" w:hAnsi="Times New Roman" w:cs="Times New Roman"/>
          <w:sz w:val="24"/>
          <w:szCs w:val="24"/>
        </w:rPr>
        <w:t>Bemvindo</w:t>
      </w:r>
      <w:proofErr w:type="spellEnd"/>
      <w:r w:rsidRPr="006028FF">
        <w:rPr>
          <w:rFonts w:ascii="Times New Roman" w:hAnsi="Times New Roman" w:cs="Times New Roman"/>
          <w:sz w:val="24"/>
          <w:szCs w:val="24"/>
        </w:rPr>
        <w:t xml:space="preserve"> Moreira Nery, </w:t>
      </w:r>
      <w:r w:rsidR="001345FE">
        <w:rPr>
          <w:rFonts w:ascii="Times New Roman" w:hAnsi="Times New Roman" w:cs="Times New Roman"/>
          <w:sz w:val="24"/>
          <w:szCs w:val="24"/>
        </w:rPr>
        <w:t>26</w:t>
      </w:r>
      <w:r w:rsidR="004169D7">
        <w:rPr>
          <w:rFonts w:ascii="Times New Roman" w:hAnsi="Times New Roman" w:cs="Times New Roman"/>
          <w:sz w:val="24"/>
          <w:szCs w:val="24"/>
        </w:rPr>
        <w:t xml:space="preserve"> de setembro</w:t>
      </w:r>
      <w:r w:rsidR="006B47D4">
        <w:rPr>
          <w:rFonts w:ascii="Times New Roman" w:hAnsi="Times New Roman" w:cs="Times New Roman"/>
          <w:sz w:val="24"/>
          <w:szCs w:val="24"/>
        </w:rPr>
        <w:t xml:space="preserve"> de 2022</w:t>
      </w:r>
      <w:r w:rsidRPr="006028FF">
        <w:rPr>
          <w:rFonts w:ascii="Times New Roman" w:hAnsi="Times New Roman" w:cs="Times New Roman"/>
          <w:sz w:val="24"/>
          <w:szCs w:val="24"/>
        </w:rPr>
        <w:t>.</w:t>
      </w:r>
    </w:p>
    <w:p w:rsidR="003538B7" w:rsidRDefault="003538B7" w:rsidP="006D44F9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RPr="006028FF" w:rsidRDefault="00D16E33" w:rsidP="00E375E1">
      <w:pPr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E375E1" w:rsidRDefault="00D16E33" w:rsidP="00E375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250D44" w:rsidRPr="006028FF" w:rsidRDefault="00250D44" w:rsidP="00E375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A14" w:rsidRDefault="007E2A14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7FED" w:rsidRDefault="00367FED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7FED" w:rsidRDefault="00367FED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A5F1B" w:rsidRDefault="002A5F1B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3082B" w:rsidRDefault="00C3082B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3082B" w:rsidRDefault="00C3082B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3082B" w:rsidRDefault="00C3082B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3082B" w:rsidRDefault="00C3082B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3082B" w:rsidRDefault="00C3082B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3082B" w:rsidRDefault="00C3082B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3082B" w:rsidRDefault="00C3082B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3082B" w:rsidRDefault="00C3082B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2A5F1B" w:rsidRDefault="002A5F1B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A5F1B" w:rsidRDefault="002A5F1B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A5F1B" w:rsidRDefault="002A5F1B" w:rsidP="00C7583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4890" w:rsidRPr="006028FF" w:rsidRDefault="00D16E33" w:rsidP="00364890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28F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JUSTIFICATIVA</w:t>
      </w:r>
    </w:p>
    <w:p w:rsidR="00364890" w:rsidRPr="006028FF" w:rsidRDefault="00D16E33" w:rsidP="00C308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364890" w:rsidRPr="006028FF" w:rsidRDefault="00D16E33" w:rsidP="00C308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 xml:space="preserve">Senhores </w:t>
      </w:r>
      <w:r w:rsidRPr="006028FF">
        <w:rPr>
          <w:rFonts w:ascii="Times New Roman" w:hAnsi="Times New Roman" w:cs="Times New Roman"/>
          <w:b/>
          <w:sz w:val="24"/>
          <w:szCs w:val="24"/>
        </w:rPr>
        <w:t>Vereadores,</w:t>
      </w:r>
    </w:p>
    <w:p w:rsidR="00364890" w:rsidRDefault="00D16E33" w:rsidP="00C308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C3082B" w:rsidRDefault="00C3082B" w:rsidP="00C308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786B" w:rsidRPr="0074786B" w:rsidRDefault="00D16E33" w:rsidP="0074786B">
      <w:pPr>
        <w:pStyle w:val="SemEspaamento"/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74786B">
        <w:rPr>
          <w:rFonts w:ascii="Times New Roman" w:hAnsi="Times New Roman"/>
          <w:sz w:val="24"/>
          <w:szCs w:val="24"/>
        </w:rPr>
        <w:t>O presente Projeto de Lei tem como objetivo acomodar ao idoso e seus familiares, contra fraudes e golpes praticados no comércio eletrônico e na internet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4786B">
        <w:rPr>
          <w:rFonts w:ascii="Times New Roman" w:hAnsi="Times New Roman"/>
          <w:sz w:val="24"/>
          <w:szCs w:val="24"/>
        </w:rPr>
        <w:t>Um levantamento feito pela Febraban Federação Brasileira de Bancos d</w:t>
      </w:r>
      <w:r w:rsidRPr="0074786B">
        <w:rPr>
          <w:rFonts w:ascii="Times New Roman" w:hAnsi="Times New Roman"/>
          <w:sz w:val="24"/>
          <w:szCs w:val="24"/>
        </w:rPr>
        <w:t xml:space="preserve">esponta que desde o início da quarentena do Covid-19, teve um avanço sinóptico de 60% em tentativas de golpes financeiros contra idosos. </w:t>
      </w:r>
    </w:p>
    <w:p w:rsidR="0074786B" w:rsidRPr="0074786B" w:rsidRDefault="00D16E33" w:rsidP="0074786B">
      <w:pPr>
        <w:pStyle w:val="Corpodetexto3"/>
        <w:spacing w:line="360" w:lineRule="auto"/>
        <w:ind w:firstLine="1134"/>
        <w:jc w:val="both"/>
        <w:rPr>
          <w:sz w:val="24"/>
          <w:szCs w:val="24"/>
        </w:rPr>
      </w:pPr>
      <w:r w:rsidRPr="0074786B">
        <w:rPr>
          <w:sz w:val="24"/>
          <w:szCs w:val="24"/>
        </w:rPr>
        <w:t>Os fraudulentos abusam da inocência ou até mesmo a confiança do usuário para obter tais dados bancários. Alguns exempl</w:t>
      </w:r>
      <w:r w:rsidRPr="0074786B">
        <w:rPr>
          <w:sz w:val="24"/>
          <w:szCs w:val="24"/>
        </w:rPr>
        <w:t xml:space="preserve">os das fraudes ocorridas são as ligações para as residências dos idosos, requerendo determinadas subsídios, como dados pessoais e confidenciais, exibindo suas contas bancárias e patrimônios. </w:t>
      </w:r>
    </w:p>
    <w:p w:rsidR="00364890" w:rsidRPr="0074786B" w:rsidRDefault="00D16E33" w:rsidP="0074786B">
      <w:pPr>
        <w:pStyle w:val="SemEspaamento"/>
        <w:spacing w:line="360" w:lineRule="auto"/>
        <w:ind w:firstLine="1134"/>
        <w:jc w:val="both"/>
        <w:rPr>
          <w:rFonts w:ascii="Times New Roman" w:hAnsi="Times New Roman"/>
          <w:sz w:val="24"/>
          <w:szCs w:val="24"/>
          <w:lang w:eastAsia="pt-BR"/>
        </w:rPr>
      </w:pPr>
      <w:r w:rsidRPr="0074786B">
        <w:rPr>
          <w:rFonts w:ascii="Times New Roman" w:hAnsi="Times New Roman"/>
          <w:sz w:val="24"/>
          <w:szCs w:val="24"/>
        </w:rPr>
        <w:t xml:space="preserve">É por isso que este projeto é de suma importância para a cidade </w:t>
      </w:r>
      <w:r w:rsidRPr="0074786B">
        <w:rPr>
          <w:rFonts w:ascii="Times New Roman" w:hAnsi="Times New Roman"/>
          <w:sz w:val="24"/>
          <w:szCs w:val="24"/>
        </w:rPr>
        <w:t xml:space="preserve">de Itapevi, no qual, o número de idosos cada vez cresce mais, e </w:t>
      </w:r>
      <w:r w:rsidR="0074786B" w:rsidRPr="0074786B">
        <w:rPr>
          <w:rFonts w:ascii="Times New Roman" w:hAnsi="Times New Roman"/>
          <w:sz w:val="24"/>
          <w:szCs w:val="24"/>
        </w:rPr>
        <w:t>que tanto colaboraram e continuam cooperando para a constituição e o desenvolvimento de nossa sociedade, merecem uma atenção especial</w:t>
      </w:r>
      <w:r w:rsidRPr="0074786B">
        <w:rPr>
          <w:rFonts w:ascii="Times New Roman" w:hAnsi="Times New Roman"/>
          <w:sz w:val="24"/>
          <w:szCs w:val="24"/>
        </w:rPr>
        <w:t xml:space="preserve">.  </w:t>
      </w:r>
    </w:p>
    <w:p w:rsidR="007E2A14" w:rsidRPr="0074786B" w:rsidRDefault="007E2A14" w:rsidP="002A74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4890" w:rsidRDefault="00D16E33" w:rsidP="003538B7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74786B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2286000</wp:posOffset>
            </wp:positionH>
            <wp:positionV relativeFrom="paragraph">
              <wp:posOffset>189230</wp:posOffset>
            </wp:positionV>
            <wp:extent cx="1077187" cy="1085215"/>
            <wp:effectExtent l="0" t="0" r="0" b="635"/>
            <wp:wrapNone/>
            <wp:docPr id="8" name="Imagem 8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898531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28FF">
        <w:rPr>
          <w:rFonts w:ascii="Times New Roman" w:hAnsi="Times New Roman" w:cs="Times New Roman"/>
          <w:sz w:val="24"/>
          <w:szCs w:val="24"/>
        </w:rPr>
        <w:t xml:space="preserve">Sala das Sessões </w:t>
      </w:r>
      <w:proofErr w:type="spellStart"/>
      <w:r w:rsidRPr="006028FF">
        <w:rPr>
          <w:rFonts w:ascii="Times New Roman" w:hAnsi="Times New Roman" w:cs="Times New Roman"/>
          <w:sz w:val="24"/>
          <w:szCs w:val="24"/>
        </w:rPr>
        <w:t>Bemvindo</w:t>
      </w:r>
      <w:proofErr w:type="spellEnd"/>
      <w:r w:rsidRPr="006028FF">
        <w:rPr>
          <w:rFonts w:ascii="Times New Roman" w:hAnsi="Times New Roman" w:cs="Times New Roman"/>
          <w:sz w:val="24"/>
          <w:szCs w:val="24"/>
        </w:rPr>
        <w:t xml:space="preserve"> Moreira Nery, </w:t>
      </w:r>
      <w:r w:rsidR="001345FE">
        <w:rPr>
          <w:rFonts w:ascii="Times New Roman" w:hAnsi="Times New Roman" w:cs="Times New Roman"/>
          <w:sz w:val="24"/>
          <w:szCs w:val="24"/>
        </w:rPr>
        <w:t>26</w:t>
      </w:r>
      <w:r w:rsidR="00EC40FB">
        <w:rPr>
          <w:rFonts w:ascii="Times New Roman" w:hAnsi="Times New Roman" w:cs="Times New Roman"/>
          <w:sz w:val="24"/>
          <w:szCs w:val="24"/>
        </w:rPr>
        <w:t xml:space="preserve"> de setembro</w:t>
      </w:r>
      <w:r w:rsidRPr="006028FF"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B061E9" w:rsidRDefault="00B061E9" w:rsidP="003538B7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364890" w:rsidRPr="006028FF" w:rsidRDefault="00D16E33" w:rsidP="00364890">
      <w:pPr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id="Conector reto 7" o:spid="_x0000_s1026" style="flip:y;mso-wrap-distance-bottom:0;mso-wrap-distance-left:9pt;mso-wrap-distance-right:9pt;mso-wrap-distance-top:0;mso-wrap-style:square;position:absolute;visibility:visible;z-index:251662336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8C15D6" w:rsidRDefault="00D16E33" w:rsidP="002A74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Mauricio Alonso M</w:t>
      </w:r>
      <w:r w:rsidR="00535528">
        <w:rPr>
          <w:rFonts w:ascii="Times New Roman" w:hAnsi="Times New Roman" w:cs="Times New Roman"/>
          <w:b/>
          <w:sz w:val="24"/>
          <w:szCs w:val="24"/>
        </w:rPr>
        <w:t>urakami</w:t>
      </w:r>
      <w:r w:rsidR="00535528">
        <w:rPr>
          <w:rFonts w:ascii="Times New Roman" w:hAnsi="Times New Roman" w:cs="Times New Roman"/>
          <w:b/>
          <w:sz w:val="24"/>
          <w:szCs w:val="24"/>
        </w:rPr>
        <w:br/>
        <w:t xml:space="preserve">(Mauricio </w:t>
      </w:r>
      <w:r w:rsidR="005E4630">
        <w:rPr>
          <w:rFonts w:ascii="Times New Roman" w:hAnsi="Times New Roman" w:cs="Times New Roman"/>
          <w:b/>
          <w:sz w:val="24"/>
          <w:szCs w:val="24"/>
        </w:rPr>
        <w:t>Japa)</w:t>
      </w:r>
      <w:r w:rsidR="005E463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C3082B" w:rsidRDefault="00C3082B" w:rsidP="002A74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3082B" w:rsidSect="006B47D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83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E33" w:rsidRDefault="00D16E33">
      <w:pPr>
        <w:spacing w:after="0" w:line="240" w:lineRule="auto"/>
      </w:pPr>
      <w:r>
        <w:separator/>
      </w:r>
    </w:p>
  </w:endnote>
  <w:endnote w:type="continuationSeparator" w:id="0">
    <w:p w:rsidR="00D16E33" w:rsidRDefault="00D16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D16E33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C3082B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E33" w:rsidRDefault="00D16E33">
      <w:pPr>
        <w:spacing w:after="0" w:line="240" w:lineRule="auto"/>
      </w:pPr>
      <w:r>
        <w:separator/>
      </w:r>
    </w:p>
  </w:footnote>
  <w:footnote w:type="continuationSeparator" w:id="0">
    <w:p w:rsidR="00D16E33" w:rsidRDefault="00D16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16E3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4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16E3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5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16E3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C38EA08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90679D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BE26337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9C2B89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F82BD0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922F10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8A6E46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D546CB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A7084F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42E04259"/>
    <w:multiLevelType w:val="hybridMultilevel"/>
    <w:tmpl w:val="329E4794"/>
    <w:lvl w:ilvl="0" w:tplc="1B3C0F14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F3F6D41A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810C113A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5336BFDC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F9D4F6EA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201C26C8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3E78E77A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CE66C0DA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1A2C9080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" w15:restartNumberingAfterBreak="0">
    <w:nsid w:val="50587BA1"/>
    <w:multiLevelType w:val="hybridMultilevel"/>
    <w:tmpl w:val="596882DA"/>
    <w:lvl w:ilvl="0" w:tplc="DF625DD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1C612C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CF602A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F32F6A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D8E56A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636D40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F726E3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B2262F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1B0EFC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5DC2"/>
    <w:rsid w:val="00015FD6"/>
    <w:rsid w:val="0002031C"/>
    <w:rsid w:val="00031788"/>
    <w:rsid w:val="000734B1"/>
    <w:rsid w:val="00074A8F"/>
    <w:rsid w:val="00077D8E"/>
    <w:rsid w:val="00097B46"/>
    <w:rsid w:val="000B0E94"/>
    <w:rsid w:val="000E4E63"/>
    <w:rsid w:val="000F2C3E"/>
    <w:rsid w:val="00107679"/>
    <w:rsid w:val="00110DFC"/>
    <w:rsid w:val="00111870"/>
    <w:rsid w:val="0011472B"/>
    <w:rsid w:val="001207F6"/>
    <w:rsid w:val="001345FE"/>
    <w:rsid w:val="00152AE5"/>
    <w:rsid w:val="0016746C"/>
    <w:rsid w:val="00175EBE"/>
    <w:rsid w:val="001C044C"/>
    <w:rsid w:val="00204F33"/>
    <w:rsid w:val="0021444D"/>
    <w:rsid w:val="00217C67"/>
    <w:rsid w:val="00250D44"/>
    <w:rsid w:val="002655B7"/>
    <w:rsid w:val="00265603"/>
    <w:rsid w:val="002757F4"/>
    <w:rsid w:val="0028259C"/>
    <w:rsid w:val="0028764D"/>
    <w:rsid w:val="00290EEA"/>
    <w:rsid w:val="002A5F1B"/>
    <w:rsid w:val="002A74B0"/>
    <w:rsid w:val="002D0AE8"/>
    <w:rsid w:val="002E6D4A"/>
    <w:rsid w:val="002F77FB"/>
    <w:rsid w:val="00300BA6"/>
    <w:rsid w:val="00314FCA"/>
    <w:rsid w:val="003209C7"/>
    <w:rsid w:val="00340E17"/>
    <w:rsid w:val="003475A3"/>
    <w:rsid w:val="003538B7"/>
    <w:rsid w:val="003541BF"/>
    <w:rsid w:val="00357CE7"/>
    <w:rsid w:val="00364890"/>
    <w:rsid w:val="00367FED"/>
    <w:rsid w:val="003856E9"/>
    <w:rsid w:val="003906AF"/>
    <w:rsid w:val="0039080D"/>
    <w:rsid w:val="003A0CFC"/>
    <w:rsid w:val="003A5FC0"/>
    <w:rsid w:val="003C7226"/>
    <w:rsid w:val="003E03B8"/>
    <w:rsid w:val="003E567D"/>
    <w:rsid w:val="00410265"/>
    <w:rsid w:val="004169D7"/>
    <w:rsid w:val="00426C62"/>
    <w:rsid w:val="0043149E"/>
    <w:rsid w:val="00434F78"/>
    <w:rsid w:val="00437E26"/>
    <w:rsid w:val="00454828"/>
    <w:rsid w:val="00454F9F"/>
    <w:rsid w:val="004706D4"/>
    <w:rsid w:val="00483CAC"/>
    <w:rsid w:val="004A6A1F"/>
    <w:rsid w:val="004B11B6"/>
    <w:rsid w:val="004E2A59"/>
    <w:rsid w:val="004F0029"/>
    <w:rsid w:val="004F6B35"/>
    <w:rsid w:val="00501106"/>
    <w:rsid w:val="00505B9F"/>
    <w:rsid w:val="00523BF7"/>
    <w:rsid w:val="00534B3E"/>
    <w:rsid w:val="00535528"/>
    <w:rsid w:val="005424BC"/>
    <w:rsid w:val="00544707"/>
    <w:rsid w:val="0054577C"/>
    <w:rsid w:val="00564E4E"/>
    <w:rsid w:val="00574428"/>
    <w:rsid w:val="0057480D"/>
    <w:rsid w:val="0058165F"/>
    <w:rsid w:val="005B3B1B"/>
    <w:rsid w:val="005C3136"/>
    <w:rsid w:val="005E3C8C"/>
    <w:rsid w:val="005E4630"/>
    <w:rsid w:val="005E65D5"/>
    <w:rsid w:val="006028FF"/>
    <w:rsid w:val="00606E2D"/>
    <w:rsid w:val="006336A6"/>
    <w:rsid w:val="00640D06"/>
    <w:rsid w:val="006439EB"/>
    <w:rsid w:val="00645F4A"/>
    <w:rsid w:val="006616BE"/>
    <w:rsid w:val="00661CF0"/>
    <w:rsid w:val="00672752"/>
    <w:rsid w:val="00675E2F"/>
    <w:rsid w:val="00677D82"/>
    <w:rsid w:val="00686644"/>
    <w:rsid w:val="006A45AB"/>
    <w:rsid w:val="006A4B7F"/>
    <w:rsid w:val="006A7D1D"/>
    <w:rsid w:val="006B47D4"/>
    <w:rsid w:val="006B50D0"/>
    <w:rsid w:val="006C7333"/>
    <w:rsid w:val="006D0F20"/>
    <w:rsid w:val="006D44F9"/>
    <w:rsid w:val="006F1D12"/>
    <w:rsid w:val="006F3164"/>
    <w:rsid w:val="006F7AA4"/>
    <w:rsid w:val="006F7AAF"/>
    <w:rsid w:val="00742837"/>
    <w:rsid w:val="0074786B"/>
    <w:rsid w:val="00765C7D"/>
    <w:rsid w:val="00780D4E"/>
    <w:rsid w:val="0078496D"/>
    <w:rsid w:val="00784F04"/>
    <w:rsid w:val="00786133"/>
    <w:rsid w:val="00797863"/>
    <w:rsid w:val="007B5A12"/>
    <w:rsid w:val="007C0FD9"/>
    <w:rsid w:val="007D70FB"/>
    <w:rsid w:val="007E2A14"/>
    <w:rsid w:val="007E6808"/>
    <w:rsid w:val="007F7ECF"/>
    <w:rsid w:val="0081335A"/>
    <w:rsid w:val="00816AD2"/>
    <w:rsid w:val="008230A3"/>
    <w:rsid w:val="00840EAE"/>
    <w:rsid w:val="00864F5F"/>
    <w:rsid w:val="00895DF2"/>
    <w:rsid w:val="008A1A41"/>
    <w:rsid w:val="008C15D6"/>
    <w:rsid w:val="008E6E26"/>
    <w:rsid w:val="008F0D56"/>
    <w:rsid w:val="008F210E"/>
    <w:rsid w:val="009070CF"/>
    <w:rsid w:val="00922FFB"/>
    <w:rsid w:val="00927526"/>
    <w:rsid w:val="00927590"/>
    <w:rsid w:val="00934D0D"/>
    <w:rsid w:val="009405E9"/>
    <w:rsid w:val="00940D85"/>
    <w:rsid w:val="00946E5A"/>
    <w:rsid w:val="009503C4"/>
    <w:rsid w:val="00953635"/>
    <w:rsid w:val="0097673D"/>
    <w:rsid w:val="009D01A5"/>
    <w:rsid w:val="00A016B9"/>
    <w:rsid w:val="00A020FB"/>
    <w:rsid w:val="00A207AE"/>
    <w:rsid w:val="00A32FD6"/>
    <w:rsid w:val="00A406A9"/>
    <w:rsid w:val="00A62405"/>
    <w:rsid w:val="00A624FC"/>
    <w:rsid w:val="00A628B4"/>
    <w:rsid w:val="00A72960"/>
    <w:rsid w:val="00A743E2"/>
    <w:rsid w:val="00A7476F"/>
    <w:rsid w:val="00A778CE"/>
    <w:rsid w:val="00AA28F3"/>
    <w:rsid w:val="00AA7AE4"/>
    <w:rsid w:val="00AC0E1A"/>
    <w:rsid w:val="00AC3136"/>
    <w:rsid w:val="00AE481D"/>
    <w:rsid w:val="00B061E9"/>
    <w:rsid w:val="00B163E3"/>
    <w:rsid w:val="00B25D32"/>
    <w:rsid w:val="00B4515E"/>
    <w:rsid w:val="00B64EB4"/>
    <w:rsid w:val="00BA1D39"/>
    <w:rsid w:val="00BB2E04"/>
    <w:rsid w:val="00BB5555"/>
    <w:rsid w:val="00BC0B06"/>
    <w:rsid w:val="00BD135D"/>
    <w:rsid w:val="00BD5E2F"/>
    <w:rsid w:val="00BD6765"/>
    <w:rsid w:val="00BD7A03"/>
    <w:rsid w:val="00BE2A75"/>
    <w:rsid w:val="00BF1335"/>
    <w:rsid w:val="00C01EF9"/>
    <w:rsid w:val="00C0737D"/>
    <w:rsid w:val="00C14655"/>
    <w:rsid w:val="00C17469"/>
    <w:rsid w:val="00C3082B"/>
    <w:rsid w:val="00C33C21"/>
    <w:rsid w:val="00C41470"/>
    <w:rsid w:val="00C527A7"/>
    <w:rsid w:val="00C643CF"/>
    <w:rsid w:val="00C7583A"/>
    <w:rsid w:val="00C854A6"/>
    <w:rsid w:val="00C8595A"/>
    <w:rsid w:val="00C92D05"/>
    <w:rsid w:val="00C95B5A"/>
    <w:rsid w:val="00C975DE"/>
    <w:rsid w:val="00CA3DCA"/>
    <w:rsid w:val="00CD1705"/>
    <w:rsid w:val="00CD5877"/>
    <w:rsid w:val="00D03893"/>
    <w:rsid w:val="00D06B9F"/>
    <w:rsid w:val="00D16E33"/>
    <w:rsid w:val="00D36AA7"/>
    <w:rsid w:val="00D60FC1"/>
    <w:rsid w:val="00D80D69"/>
    <w:rsid w:val="00DA0E17"/>
    <w:rsid w:val="00DB42A1"/>
    <w:rsid w:val="00DB72D8"/>
    <w:rsid w:val="00DC3CAF"/>
    <w:rsid w:val="00DD4080"/>
    <w:rsid w:val="00DD7C5C"/>
    <w:rsid w:val="00DE5A35"/>
    <w:rsid w:val="00E11BB8"/>
    <w:rsid w:val="00E206C0"/>
    <w:rsid w:val="00E219CF"/>
    <w:rsid w:val="00E375E1"/>
    <w:rsid w:val="00E57395"/>
    <w:rsid w:val="00E77342"/>
    <w:rsid w:val="00E92CF9"/>
    <w:rsid w:val="00EB20E8"/>
    <w:rsid w:val="00EB3A6A"/>
    <w:rsid w:val="00EC40FB"/>
    <w:rsid w:val="00EC56EE"/>
    <w:rsid w:val="00ED55E2"/>
    <w:rsid w:val="00ED59E4"/>
    <w:rsid w:val="00ED5F2E"/>
    <w:rsid w:val="00EE2B16"/>
    <w:rsid w:val="00F31261"/>
    <w:rsid w:val="00F36A76"/>
    <w:rsid w:val="00F43904"/>
    <w:rsid w:val="00F5240B"/>
    <w:rsid w:val="00F534EC"/>
    <w:rsid w:val="00F72F43"/>
    <w:rsid w:val="00F95CD5"/>
    <w:rsid w:val="00FB2D25"/>
    <w:rsid w:val="00FD3AA3"/>
    <w:rsid w:val="00FD54C9"/>
    <w:rsid w:val="00FD77A0"/>
    <w:rsid w:val="00FE1C7F"/>
    <w:rsid w:val="00FE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4:docId w14:val="59976695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Fontepargpadro"/>
    <w:rsid w:val="0039080D"/>
  </w:style>
  <w:style w:type="paragraph" w:styleId="Recuodecorpodetexto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Fontepargpadro"/>
    <w:rsid w:val="006028FF"/>
  </w:style>
  <w:style w:type="character" w:styleId="Hyperlink">
    <w:name w:val="Hyperlink"/>
    <w:unhideWhenUsed/>
    <w:rsid w:val="00840EAE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semiHidden/>
    <w:unhideWhenUsed/>
    <w:rsid w:val="00840EAE"/>
    <w:pPr>
      <w:spacing w:after="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840EAE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Refdenotaderodap">
    <w:name w:val="footnote reference"/>
    <w:semiHidden/>
    <w:unhideWhenUsed/>
    <w:rsid w:val="00840EAE"/>
    <w:rPr>
      <w:vertAlign w:val="superscript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E92CF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E92CF9"/>
  </w:style>
  <w:style w:type="paragraph" w:styleId="SemEspaamento">
    <w:name w:val="No Spacing"/>
    <w:uiPriority w:val="1"/>
    <w:qFormat/>
    <w:rsid w:val="00E92CF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1F9BD-00E9-4ABC-8F5B-46423BA6F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446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Renato S.</cp:lastModifiedBy>
  <cp:revision>29</cp:revision>
  <cp:lastPrinted>2021-03-09T13:42:00Z</cp:lastPrinted>
  <dcterms:created xsi:type="dcterms:W3CDTF">2022-09-21T19:19:00Z</dcterms:created>
  <dcterms:modified xsi:type="dcterms:W3CDTF">2022-10-24T23:56:00Z</dcterms:modified>
</cp:coreProperties>
</file>