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981" w:rsidRDefault="00261EA4" w:rsidP="00564981">
      <w:pPr>
        <w:jc w:val="center"/>
        <w:rPr>
          <w:b/>
        </w:rPr>
      </w:pPr>
      <w:r>
        <w:rPr>
          <w:b/>
        </w:rPr>
        <w:t>Moção Nº 512/2022</w:t>
      </w:r>
    </w:p>
    <w:p w:rsidR="00564981" w:rsidRDefault="00564981" w:rsidP="00564981"/>
    <w:p w:rsidR="00564981" w:rsidRPr="00AB1FAC" w:rsidRDefault="00261EA4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tab/>
      </w:r>
      <w:r w:rsidRPr="00AB1FAC">
        <w:rPr>
          <w:rFonts w:ascii="Arial" w:hAnsi="Arial" w:cs="Arial"/>
          <w:sz w:val="24"/>
          <w:szCs w:val="24"/>
        </w:rPr>
        <w:t xml:space="preserve"> A Câmara de Vereadores de Itapevi, por meio do Vereador José Aparecido Ramos que subscreve este documento, aprova Moção de </w:t>
      </w:r>
      <w:r w:rsidR="00D133EE" w:rsidRPr="00AB1FAC">
        <w:rPr>
          <w:rFonts w:ascii="Arial" w:hAnsi="Arial" w:cs="Arial"/>
          <w:sz w:val="24"/>
          <w:szCs w:val="24"/>
        </w:rPr>
        <w:t>Aplausos à</w:t>
      </w:r>
      <w:r w:rsidR="001A09F1" w:rsidRPr="00AB1FAC">
        <w:rPr>
          <w:rFonts w:ascii="Arial" w:hAnsi="Arial" w:cs="Arial"/>
          <w:sz w:val="24"/>
          <w:szCs w:val="24"/>
        </w:rPr>
        <w:t xml:space="preserve"> Protetora dos Animais </w:t>
      </w:r>
      <w:r w:rsidR="00666FA1" w:rsidRPr="00AB1FAC">
        <w:rPr>
          <w:rFonts w:ascii="Arial" w:hAnsi="Arial" w:cs="Arial"/>
          <w:sz w:val="24"/>
          <w:szCs w:val="24"/>
        </w:rPr>
        <w:t>Sr. ª</w:t>
      </w:r>
      <w:r w:rsidR="00D279B4">
        <w:rPr>
          <w:rFonts w:ascii="Arial" w:hAnsi="Arial" w:cs="Arial"/>
          <w:sz w:val="24"/>
          <w:szCs w:val="24"/>
        </w:rPr>
        <w:t xml:space="preserve"> </w:t>
      </w:r>
      <w:r w:rsidR="00666FA1">
        <w:rPr>
          <w:rFonts w:ascii="Arial" w:hAnsi="Arial" w:cs="Arial"/>
          <w:sz w:val="24"/>
          <w:szCs w:val="24"/>
        </w:rPr>
        <w:t xml:space="preserve">Estefânia </w:t>
      </w:r>
      <w:r w:rsidR="00666FA1" w:rsidRPr="006F031A">
        <w:rPr>
          <w:rFonts w:ascii="Arial" w:hAnsi="Arial" w:cs="Arial"/>
          <w:sz w:val="24"/>
          <w:szCs w:val="24"/>
        </w:rPr>
        <w:t>Catão</w:t>
      </w:r>
      <w:r w:rsidR="00D279B4">
        <w:rPr>
          <w:rFonts w:ascii="Arial" w:hAnsi="Arial" w:cs="Arial"/>
          <w:sz w:val="24"/>
          <w:szCs w:val="24"/>
        </w:rPr>
        <w:t xml:space="preserve"> de </w:t>
      </w:r>
      <w:r w:rsidR="00226582">
        <w:rPr>
          <w:rFonts w:ascii="Arial" w:hAnsi="Arial" w:cs="Arial"/>
          <w:sz w:val="24"/>
          <w:szCs w:val="24"/>
        </w:rPr>
        <w:t>Oliveira.</w:t>
      </w:r>
    </w:p>
    <w:p w:rsidR="007F4289" w:rsidRPr="00AB1FAC" w:rsidRDefault="007F4289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64981" w:rsidRPr="00AB1FAC" w:rsidRDefault="00261EA4" w:rsidP="00564981">
      <w:pPr>
        <w:jc w:val="center"/>
        <w:rPr>
          <w:rFonts w:ascii="Arial" w:hAnsi="Arial" w:cs="Arial"/>
          <w:b/>
          <w:sz w:val="24"/>
          <w:szCs w:val="24"/>
        </w:rPr>
      </w:pPr>
      <w:r w:rsidRPr="00AB1FAC">
        <w:rPr>
          <w:rFonts w:ascii="Arial" w:hAnsi="Arial" w:cs="Arial"/>
          <w:b/>
          <w:sz w:val="24"/>
          <w:szCs w:val="24"/>
        </w:rPr>
        <w:t>JUSTIFICATIVA</w:t>
      </w:r>
    </w:p>
    <w:p w:rsidR="00564981" w:rsidRPr="00AB1FAC" w:rsidRDefault="00564981" w:rsidP="00564981">
      <w:pPr>
        <w:tabs>
          <w:tab w:val="left" w:pos="600"/>
        </w:tabs>
        <w:ind w:left="8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64981" w:rsidRDefault="00261EA4" w:rsidP="00B355EF">
      <w:pPr>
        <w:tabs>
          <w:tab w:val="left" w:pos="1080"/>
          <w:tab w:val="left" w:pos="132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 xml:space="preserve">A Câmara Municipal de Itapevi, através de seu vereador que subscreve este documento, aprova Moção de </w:t>
      </w:r>
      <w:r w:rsidR="00034DD4" w:rsidRPr="00AB1FAC">
        <w:rPr>
          <w:rFonts w:ascii="Arial" w:hAnsi="Arial" w:cs="Arial"/>
          <w:sz w:val="24"/>
          <w:szCs w:val="24"/>
        </w:rPr>
        <w:t>Aplausos, a</w:t>
      </w:r>
      <w:r w:rsidR="001A09F1" w:rsidRPr="00AB1FAC">
        <w:rPr>
          <w:rFonts w:ascii="Arial" w:hAnsi="Arial" w:cs="Arial"/>
          <w:sz w:val="24"/>
          <w:szCs w:val="24"/>
        </w:rPr>
        <w:t xml:space="preserve"> </w:t>
      </w:r>
      <w:r w:rsidR="00DB0273" w:rsidRPr="00AB1FAC">
        <w:rPr>
          <w:rFonts w:ascii="Arial" w:hAnsi="Arial" w:cs="Arial"/>
          <w:sz w:val="24"/>
          <w:szCs w:val="24"/>
        </w:rPr>
        <w:t xml:space="preserve">Sr. </w:t>
      </w:r>
      <w:r w:rsidR="007F09EE" w:rsidRPr="00AB1FAC">
        <w:rPr>
          <w:rFonts w:ascii="Arial" w:hAnsi="Arial" w:cs="Arial"/>
          <w:sz w:val="24"/>
          <w:szCs w:val="24"/>
        </w:rPr>
        <w:t>ª</w:t>
      </w:r>
      <w:r w:rsidR="007F09EE">
        <w:rPr>
          <w:rFonts w:ascii="Arial" w:hAnsi="Arial" w:cs="Arial"/>
          <w:sz w:val="24"/>
          <w:szCs w:val="24"/>
        </w:rPr>
        <w:t xml:space="preserve"> Estefânia</w:t>
      </w:r>
      <w:r w:rsidR="00D279B4">
        <w:rPr>
          <w:rFonts w:ascii="Arial" w:hAnsi="Arial" w:cs="Arial"/>
          <w:sz w:val="24"/>
          <w:szCs w:val="24"/>
        </w:rPr>
        <w:t xml:space="preserve"> </w:t>
      </w:r>
      <w:r w:rsidR="007F09EE">
        <w:rPr>
          <w:rFonts w:ascii="Arial" w:hAnsi="Arial" w:cs="Arial"/>
          <w:sz w:val="24"/>
          <w:szCs w:val="24"/>
        </w:rPr>
        <w:t>Catão</w:t>
      </w:r>
      <w:r w:rsidR="00D279B4">
        <w:rPr>
          <w:rFonts w:ascii="Arial" w:hAnsi="Arial" w:cs="Arial"/>
          <w:sz w:val="24"/>
          <w:szCs w:val="24"/>
        </w:rPr>
        <w:t xml:space="preserve"> de Oliveira</w:t>
      </w:r>
    </w:p>
    <w:p w:rsidR="00F66B9A" w:rsidRDefault="00261EA4" w:rsidP="00B355EF">
      <w:pPr>
        <w:tabs>
          <w:tab w:val="left" w:pos="1080"/>
          <w:tab w:val="left" w:pos="132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Estefânia </w:t>
      </w:r>
      <w:r w:rsidR="007F09EE">
        <w:rPr>
          <w:rFonts w:ascii="Arial" w:hAnsi="Arial" w:cs="Arial"/>
          <w:sz w:val="24"/>
          <w:szCs w:val="24"/>
        </w:rPr>
        <w:t>Catão</w:t>
      </w:r>
      <w:r>
        <w:rPr>
          <w:rFonts w:ascii="Arial" w:hAnsi="Arial" w:cs="Arial"/>
          <w:sz w:val="24"/>
          <w:szCs w:val="24"/>
        </w:rPr>
        <w:t xml:space="preserve"> de Oliveira, </w:t>
      </w:r>
      <w:r w:rsidR="004F231C">
        <w:rPr>
          <w:rFonts w:ascii="Arial" w:hAnsi="Arial" w:cs="Arial"/>
          <w:sz w:val="24"/>
          <w:szCs w:val="24"/>
        </w:rPr>
        <w:t xml:space="preserve">sempre cuidou de animais. O que marcou sua trajetória, foi quando sua Irma faz oito anos achou um gato muito doente na rua e levou </w:t>
      </w:r>
      <w:r w:rsidR="007F09EE">
        <w:rPr>
          <w:rFonts w:ascii="Arial" w:hAnsi="Arial" w:cs="Arial"/>
          <w:sz w:val="24"/>
          <w:szCs w:val="24"/>
        </w:rPr>
        <w:t>para</w:t>
      </w:r>
      <w:r w:rsidR="004F231C">
        <w:rPr>
          <w:rFonts w:ascii="Arial" w:hAnsi="Arial" w:cs="Arial"/>
          <w:sz w:val="24"/>
          <w:szCs w:val="24"/>
        </w:rPr>
        <w:t xml:space="preserve"> casa. Estefânia começou a cuidar desse gato e percebeu que ele era cego. Como a Irma não tinha tempo para cuidar do gato, Estefânia cuida do gato.  Com muito amor e dedicação, resgata e leva para castrar animais abandonados e </w:t>
      </w:r>
      <w:r w:rsidR="00666FA1">
        <w:rPr>
          <w:rFonts w:ascii="Arial" w:hAnsi="Arial" w:cs="Arial"/>
          <w:sz w:val="24"/>
          <w:szCs w:val="24"/>
        </w:rPr>
        <w:t>ajuda a</w:t>
      </w:r>
      <w:r>
        <w:rPr>
          <w:rFonts w:ascii="Arial" w:hAnsi="Arial" w:cs="Arial"/>
          <w:sz w:val="24"/>
          <w:szCs w:val="24"/>
        </w:rPr>
        <w:t xml:space="preserve"> vizinhança que </w:t>
      </w:r>
      <w:r w:rsidR="00666FA1">
        <w:rPr>
          <w:rFonts w:ascii="Arial" w:hAnsi="Arial" w:cs="Arial"/>
          <w:sz w:val="24"/>
          <w:szCs w:val="24"/>
        </w:rPr>
        <w:t>não tem</w:t>
      </w:r>
      <w:r>
        <w:rPr>
          <w:rFonts w:ascii="Arial" w:hAnsi="Arial" w:cs="Arial"/>
          <w:sz w:val="24"/>
          <w:szCs w:val="24"/>
        </w:rPr>
        <w:t xml:space="preserve"> tempo para levar seus Pets para castrar.</w:t>
      </w:r>
    </w:p>
    <w:p w:rsidR="00AB1FAC" w:rsidRDefault="00261EA4" w:rsidP="00B355EF">
      <w:pPr>
        <w:tabs>
          <w:tab w:val="left" w:pos="1080"/>
          <w:tab w:val="left" w:pos="132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>Assim sendo, deixo registrado meus cumprimentos à Ilustre Protetora dos Animais</w:t>
      </w:r>
      <w:r>
        <w:rPr>
          <w:rFonts w:ascii="Arial" w:hAnsi="Arial" w:cs="Arial"/>
          <w:sz w:val="24"/>
          <w:szCs w:val="24"/>
        </w:rPr>
        <w:t xml:space="preserve"> </w:t>
      </w:r>
      <w:r w:rsidRPr="00AB1FAC">
        <w:rPr>
          <w:rFonts w:ascii="Arial" w:hAnsi="Arial" w:cs="Arial"/>
          <w:sz w:val="24"/>
          <w:szCs w:val="24"/>
        </w:rPr>
        <w:t xml:space="preserve">Sr. </w:t>
      </w:r>
      <w:r w:rsidR="007F09EE" w:rsidRPr="00AB1FAC">
        <w:rPr>
          <w:rFonts w:ascii="Arial" w:hAnsi="Arial" w:cs="Arial"/>
          <w:sz w:val="24"/>
          <w:szCs w:val="24"/>
        </w:rPr>
        <w:t xml:space="preserve">ª </w:t>
      </w:r>
      <w:r w:rsidR="007F09EE">
        <w:rPr>
          <w:rFonts w:ascii="Arial" w:hAnsi="Arial" w:cs="Arial"/>
          <w:sz w:val="24"/>
          <w:szCs w:val="24"/>
        </w:rPr>
        <w:t>Estefânia</w:t>
      </w:r>
      <w:r w:rsidR="00D279B4">
        <w:rPr>
          <w:rFonts w:ascii="Arial" w:hAnsi="Arial" w:cs="Arial"/>
          <w:sz w:val="24"/>
          <w:szCs w:val="24"/>
        </w:rPr>
        <w:t xml:space="preserve"> </w:t>
      </w:r>
      <w:r w:rsidR="007F09EE">
        <w:rPr>
          <w:rFonts w:ascii="Arial" w:hAnsi="Arial" w:cs="Arial"/>
          <w:sz w:val="24"/>
          <w:szCs w:val="24"/>
        </w:rPr>
        <w:t>Catão</w:t>
      </w:r>
      <w:r w:rsidR="00D279B4">
        <w:rPr>
          <w:rFonts w:ascii="Arial" w:hAnsi="Arial" w:cs="Arial"/>
          <w:sz w:val="24"/>
          <w:szCs w:val="24"/>
        </w:rPr>
        <w:t xml:space="preserve"> de Oliveira</w:t>
      </w:r>
      <w:r w:rsidR="00A667BB">
        <w:rPr>
          <w:rFonts w:ascii="Arial" w:hAnsi="Arial" w:cs="Arial"/>
          <w:sz w:val="24"/>
          <w:szCs w:val="24"/>
        </w:rPr>
        <w:t>.</w:t>
      </w:r>
      <w:r w:rsidR="0073096A" w:rsidRPr="00AB1FAC">
        <w:rPr>
          <w:rFonts w:ascii="Arial" w:hAnsi="Arial" w:cs="Arial"/>
          <w:sz w:val="24"/>
          <w:szCs w:val="24"/>
        </w:rPr>
        <w:tab/>
      </w:r>
    </w:p>
    <w:p w:rsidR="00564981" w:rsidRPr="00AB1FAC" w:rsidRDefault="00261EA4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 xml:space="preserve"> </w:t>
      </w:r>
    </w:p>
    <w:p w:rsidR="00B355EF" w:rsidRDefault="00B355EF" w:rsidP="00B355EF">
      <w:pPr>
        <w:tabs>
          <w:tab w:val="left" w:pos="1320"/>
        </w:tabs>
        <w:ind w:firstLine="1080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112395</wp:posOffset>
            </wp:positionV>
            <wp:extent cx="2588895" cy="88582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8" b="18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Sala das Sessões Bemvindo Moreira Nery, 21 de julho de 2022.</w:t>
      </w:r>
    </w:p>
    <w:p w:rsidR="00B355EF" w:rsidRDefault="00B355EF" w:rsidP="00B355EF">
      <w:pPr>
        <w:jc w:val="center"/>
      </w:pPr>
      <w:r>
        <w:t xml:space="preserve">         </w:t>
      </w:r>
    </w:p>
    <w:p w:rsidR="00B355EF" w:rsidRDefault="00B355EF" w:rsidP="00B355E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B355EF" w:rsidRDefault="00B355EF" w:rsidP="00B355E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 Zeca da Piscina - PTB</w:t>
      </w:r>
    </w:p>
    <w:p w:rsidR="00B355EF" w:rsidRDefault="00B355EF" w:rsidP="00B355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2110105</wp:posOffset>
            </wp:positionH>
            <wp:positionV relativeFrom="paragraph">
              <wp:posOffset>188595</wp:posOffset>
            </wp:positionV>
            <wp:extent cx="1666875" cy="92392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55EF" w:rsidRDefault="00B355EF" w:rsidP="00B355EF">
      <w:pPr>
        <w:rPr>
          <w:rFonts w:ascii="Times New Roman" w:hAnsi="Times New Roman" w:cs="Times New Roman"/>
          <w:b/>
          <w:sz w:val="24"/>
          <w:szCs w:val="24"/>
        </w:rPr>
      </w:pPr>
    </w:p>
    <w:p w:rsidR="00B355EF" w:rsidRDefault="00B355EF" w:rsidP="00B355EF">
      <w:pPr>
        <w:pStyle w:val="SemEspaamento"/>
        <w:jc w:val="center"/>
        <w:rPr>
          <w:rFonts w:ascii="Arial" w:hAnsi="Arial" w:cs="Arial"/>
          <w:b/>
          <w:i/>
          <w:szCs w:val="24"/>
        </w:rPr>
      </w:pPr>
      <w:r>
        <w:rPr>
          <w:rFonts w:ascii="Cambria" w:hAnsi="Cambria" w:cs="Arial"/>
          <w:b/>
          <w:sz w:val="24"/>
          <w:szCs w:val="24"/>
        </w:rPr>
        <w:t>______________________________________</w:t>
      </w:r>
    </w:p>
    <w:p w:rsidR="00B355EF" w:rsidRDefault="00B355EF" w:rsidP="00B355EF">
      <w:pPr>
        <w:pStyle w:val="SemEspaamento"/>
        <w:jc w:val="center"/>
        <w:rPr>
          <w:rFonts w:ascii="Arial" w:hAnsi="Arial" w:cs="Arial"/>
          <w:b/>
          <w:i/>
          <w:sz w:val="20"/>
          <w:szCs w:val="24"/>
        </w:rPr>
      </w:pPr>
      <w:r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B355EF" w:rsidRDefault="00B355EF" w:rsidP="00B355EF">
      <w:pPr>
        <w:pStyle w:val="SemEspaamento"/>
        <w:jc w:val="center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Vereadora – PODEMOS</w:t>
      </w:r>
    </w:p>
    <w:p w:rsidR="00797863" w:rsidRPr="009F2ADB" w:rsidRDefault="00797863" w:rsidP="00B355EF">
      <w:pPr>
        <w:tabs>
          <w:tab w:val="left" w:pos="1320"/>
        </w:tabs>
        <w:ind w:firstLine="1080"/>
        <w:jc w:val="both"/>
        <w:rPr>
          <w:rFonts w:ascii="Arial" w:hAnsi="Arial" w:cs="Arial"/>
          <w:b/>
          <w:sz w:val="28"/>
          <w:szCs w:val="28"/>
        </w:rPr>
      </w:pPr>
    </w:p>
    <w:sectPr w:rsidR="00797863" w:rsidRPr="009F2ADB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EA4" w:rsidRDefault="00261EA4">
      <w:pPr>
        <w:spacing w:after="0" w:line="240" w:lineRule="auto"/>
      </w:pPr>
      <w:r>
        <w:separator/>
      </w:r>
    </w:p>
  </w:endnote>
  <w:endnote w:type="continuationSeparator" w:id="0">
    <w:p w:rsidR="00261EA4" w:rsidRDefault="00261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E04" w:rsidRPr="00F534EC" w:rsidRDefault="00261EA4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5D7681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5D7681" w:rsidRPr="00F534EC">
          <w:rPr>
            <w:rFonts w:ascii="Times New Roman" w:hAnsi="Times New Roman" w:cs="Times New Roman"/>
          </w:rPr>
          <w:fldChar w:fldCharType="separate"/>
        </w:r>
        <w:r w:rsidR="00B355EF">
          <w:rPr>
            <w:rFonts w:ascii="Times New Roman" w:hAnsi="Times New Roman" w:cs="Times New Roman"/>
            <w:noProof/>
          </w:rPr>
          <w:t>1</w:t>
        </w:r>
        <w:r w:rsidR="005D7681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EA4" w:rsidRDefault="00261EA4">
      <w:pPr>
        <w:spacing w:after="0" w:line="240" w:lineRule="auto"/>
      </w:pPr>
      <w:r>
        <w:separator/>
      </w:r>
    </w:p>
  </w:footnote>
  <w:footnote w:type="continuationSeparator" w:id="0">
    <w:p w:rsidR="00261EA4" w:rsidRDefault="00261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261EA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261EA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pict>
        <v:shape id="Sino.Siscam.Desktop.Carimbo" o:spid="_x0000_s3075" type="#_x0000_t75" style="position:absolute;margin-left:0;margin-top:0;width:30pt;height:237.75pt;z-index:251658240;mso-position-horizontal:center;mso-position-horizontal-relative:right-margin-area;mso-position-vertical:center;mso-position-vertical-relative:page">
          <v:imagedata r:id="rId2" o:title=""/>
          <w10:wrap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261EA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8421E"/>
    <w:multiLevelType w:val="hybridMultilevel"/>
    <w:tmpl w:val="5D167A76"/>
    <w:lvl w:ilvl="0" w:tplc="64D6DCD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6120B4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A04064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748729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FA8B01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150640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232A75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7528CC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31251F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2A401CE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960287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B0A4A6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EACA72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5CE049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7BEC20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8DC8E1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53EAC9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7DC91A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4DD4"/>
    <w:rsid w:val="00036C6C"/>
    <w:rsid w:val="00074A8F"/>
    <w:rsid w:val="000846A6"/>
    <w:rsid w:val="001207F6"/>
    <w:rsid w:val="00146F61"/>
    <w:rsid w:val="00152AE5"/>
    <w:rsid w:val="001A09F1"/>
    <w:rsid w:val="001B7BF3"/>
    <w:rsid w:val="001F5EEC"/>
    <w:rsid w:val="00226582"/>
    <w:rsid w:val="00260339"/>
    <w:rsid w:val="00261EA4"/>
    <w:rsid w:val="002655B7"/>
    <w:rsid w:val="002757F4"/>
    <w:rsid w:val="0028259C"/>
    <w:rsid w:val="002A50E7"/>
    <w:rsid w:val="002D0AE8"/>
    <w:rsid w:val="002E6D4A"/>
    <w:rsid w:val="002F77FB"/>
    <w:rsid w:val="00305E2E"/>
    <w:rsid w:val="003157B5"/>
    <w:rsid w:val="003209C7"/>
    <w:rsid w:val="00324C9F"/>
    <w:rsid w:val="003475A3"/>
    <w:rsid w:val="0038509D"/>
    <w:rsid w:val="00394CEB"/>
    <w:rsid w:val="003A0CFC"/>
    <w:rsid w:val="003A5FC0"/>
    <w:rsid w:val="003C026B"/>
    <w:rsid w:val="00426C62"/>
    <w:rsid w:val="0043149E"/>
    <w:rsid w:val="00437E26"/>
    <w:rsid w:val="0047601A"/>
    <w:rsid w:val="004929D6"/>
    <w:rsid w:val="004B11B6"/>
    <w:rsid w:val="004B7086"/>
    <w:rsid w:val="004E2A59"/>
    <w:rsid w:val="004F231C"/>
    <w:rsid w:val="005424BC"/>
    <w:rsid w:val="00564981"/>
    <w:rsid w:val="00574428"/>
    <w:rsid w:val="0058122F"/>
    <w:rsid w:val="005B5B68"/>
    <w:rsid w:val="005C3136"/>
    <w:rsid w:val="005D7681"/>
    <w:rsid w:val="00612713"/>
    <w:rsid w:val="00645F4A"/>
    <w:rsid w:val="00661CF0"/>
    <w:rsid w:val="00666FA1"/>
    <w:rsid w:val="006A4B7F"/>
    <w:rsid w:val="006A7D1D"/>
    <w:rsid w:val="006D0F20"/>
    <w:rsid w:val="006F031A"/>
    <w:rsid w:val="006F3164"/>
    <w:rsid w:val="0073096A"/>
    <w:rsid w:val="00780D4E"/>
    <w:rsid w:val="00782F37"/>
    <w:rsid w:val="00797863"/>
    <w:rsid w:val="007B3DE1"/>
    <w:rsid w:val="007B47D6"/>
    <w:rsid w:val="007F09EE"/>
    <w:rsid w:val="007F4289"/>
    <w:rsid w:val="007F4F08"/>
    <w:rsid w:val="008230A3"/>
    <w:rsid w:val="00864F5F"/>
    <w:rsid w:val="00927526"/>
    <w:rsid w:val="0097673D"/>
    <w:rsid w:val="009F2ADB"/>
    <w:rsid w:val="00A667BB"/>
    <w:rsid w:val="00A7476F"/>
    <w:rsid w:val="00AB1FAC"/>
    <w:rsid w:val="00AB65B0"/>
    <w:rsid w:val="00B06BE9"/>
    <w:rsid w:val="00B355EF"/>
    <w:rsid w:val="00B9699F"/>
    <w:rsid w:val="00BB2E04"/>
    <w:rsid w:val="00BC0B06"/>
    <w:rsid w:val="00BD5E2F"/>
    <w:rsid w:val="00BF17DF"/>
    <w:rsid w:val="00C17469"/>
    <w:rsid w:val="00C854A6"/>
    <w:rsid w:val="00C8595A"/>
    <w:rsid w:val="00CD1705"/>
    <w:rsid w:val="00D133EE"/>
    <w:rsid w:val="00D279B4"/>
    <w:rsid w:val="00D60FC1"/>
    <w:rsid w:val="00D80D69"/>
    <w:rsid w:val="00DA0E17"/>
    <w:rsid w:val="00DB0273"/>
    <w:rsid w:val="00E23FE9"/>
    <w:rsid w:val="00E57395"/>
    <w:rsid w:val="00E86647"/>
    <w:rsid w:val="00F2595C"/>
    <w:rsid w:val="00F30D13"/>
    <w:rsid w:val="00F534EC"/>
    <w:rsid w:val="00F66B9A"/>
    <w:rsid w:val="00F72F43"/>
    <w:rsid w:val="00F756C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5:docId w15:val="{C2D043EF-80B0-49E2-8BB1-CC9642BA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B355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D191F-F589-48E7-A185-5D23E245D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2641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9</cp:revision>
  <cp:lastPrinted>2020-12-17T14:07:00Z</cp:lastPrinted>
  <dcterms:created xsi:type="dcterms:W3CDTF">2022-06-15T01:47:00Z</dcterms:created>
  <dcterms:modified xsi:type="dcterms:W3CDTF">2022-08-01T20:34:00Z</dcterms:modified>
</cp:coreProperties>
</file>