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34ED" w:rsidRPr="001C129B" w:rsidP="009834ED">
      <w:pPr>
        <w:ind w:left="426"/>
        <w:jc w:val="center"/>
        <w:rPr>
          <w:rFonts w:ascii="Times New Roman" w:hAnsi="Times New Roman" w:cs="Times New Roman"/>
          <w:b/>
          <w:szCs w:val="26"/>
        </w:rPr>
      </w:pPr>
      <w:r>
        <w:rPr>
          <w:rFonts w:ascii="Times New Roman" w:hAnsi="Times New Roman" w:cs="Times New Roman"/>
          <w:b/>
          <w:szCs w:val="26"/>
        </w:rPr>
        <w:t>Moção Nº 389/2022</w:t>
      </w:r>
    </w:p>
    <w:p w:rsidR="009834ED" w:rsidRPr="001C129B" w:rsidP="009834ED">
      <w:pPr>
        <w:ind w:left="426"/>
        <w:jc w:val="both"/>
        <w:rPr>
          <w:rFonts w:ascii="Times New Roman" w:hAnsi="Times New Roman" w:cs="Times New Roman"/>
          <w:sz w:val="8"/>
          <w:szCs w:val="26"/>
        </w:rPr>
      </w:pPr>
    </w:p>
    <w:p w:rsidR="009834ED" w:rsidRPr="001C129B" w:rsidP="00AB6ECF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  <w:r w:rsidRPr="001C129B">
        <w:rPr>
          <w:rFonts w:ascii="Times New Roman" w:hAnsi="Times New Roman" w:cs="Times New Roman"/>
          <w:szCs w:val="26"/>
        </w:rPr>
        <w:t>A Câmara Municipal de Itapevi, por meio d</w:t>
      </w:r>
      <w:r w:rsidR="00B75797">
        <w:rPr>
          <w:rFonts w:ascii="Times New Roman" w:hAnsi="Times New Roman" w:cs="Times New Roman"/>
          <w:szCs w:val="26"/>
        </w:rPr>
        <w:t>os</w:t>
      </w:r>
      <w:r w:rsidRPr="001C129B">
        <w:rPr>
          <w:rFonts w:ascii="Times New Roman" w:hAnsi="Times New Roman" w:cs="Times New Roman"/>
          <w:szCs w:val="26"/>
        </w:rPr>
        <w:t xml:space="preserve"> Vereador</w:t>
      </w:r>
      <w:r w:rsidR="00B75797">
        <w:rPr>
          <w:rFonts w:ascii="Times New Roman" w:hAnsi="Times New Roman" w:cs="Times New Roman"/>
          <w:szCs w:val="26"/>
        </w:rPr>
        <w:t xml:space="preserve">es que </w:t>
      </w:r>
      <w:r w:rsidRPr="001C129B">
        <w:rPr>
          <w:rFonts w:ascii="Times New Roman" w:hAnsi="Times New Roman" w:cs="Times New Roman"/>
          <w:szCs w:val="26"/>
        </w:rPr>
        <w:t>subscreve</w:t>
      </w:r>
      <w:r w:rsidR="00B75797">
        <w:rPr>
          <w:rFonts w:ascii="Times New Roman" w:hAnsi="Times New Roman" w:cs="Times New Roman"/>
          <w:szCs w:val="26"/>
        </w:rPr>
        <w:t>m</w:t>
      </w:r>
      <w:r w:rsidRPr="001C129B">
        <w:rPr>
          <w:rFonts w:ascii="Times New Roman" w:hAnsi="Times New Roman" w:cs="Times New Roman"/>
          <w:szCs w:val="26"/>
        </w:rPr>
        <w:t xml:space="preserve"> este documento, aprova Moção de </w:t>
      </w:r>
      <w:r w:rsidR="00EE7594">
        <w:rPr>
          <w:rFonts w:ascii="Times New Roman" w:hAnsi="Times New Roman" w:cs="Times New Roman"/>
          <w:szCs w:val="26"/>
        </w:rPr>
        <w:t xml:space="preserve">Apoio </w:t>
      </w:r>
      <w:r w:rsidR="007E0470">
        <w:rPr>
          <w:rFonts w:ascii="Times New Roman" w:hAnsi="Times New Roman" w:cs="Times New Roman"/>
          <w:szCs w:val="26"/>
        </w:rPr>
        <w:t xml:space="preserve">a </w:t>
      </w:r>
      <w:r w:rsidR="00174528">
        <w:rPr>
          <w:rFonts w:ascii="Times New Roman" w:hAnsi="Times New Roman" w:cs="Times New Roman"/>
          <w:szCs w:val="26"/>
        </w:rPr>
        <w:t>Ação Direta de Inconstitucionalidade Nº 7088 contra a Lei Federal 14.307/2022, a qual serviu de base no julgamento do STJ que definiu, entre outras, como taxativo o rol de procedimentos da Agencia Nacional de Saúde</w:t>
      </w:r>
      <w:r w:rsidR="00EE7594">
        <w:rPr>
          <w:rFonts w:ascii="Times New Roman" w:hAnsi="Times New Roman" w:cs="Times New Roman"/>
          <w:szCs w:val="26"/>
        </w:rPr>
        <w:t>.</w:t>
      </w:r>
    </w:p>
    <w:p w:rsidR="009834ED" w:rsidRPr="001C129B" w:rsidP="009834ED">
      <w:pPr>
        <w:ind w:left="426"/>
        <w:jc w:val="center"/>
        <w:rPr>
          <w:rFonts w:ascii="Times New Roman" w:hAnsi="Times New Roman" w:cs="Times New Roman"/>
          <w:b/>
          <w:sz w:val="14"/>
          <w:szCs w:val="26"/>
        </w:rPr>
      </w:pPr>
    </w:p>
    <w:p w:rsidR="009834ED" w:rsidRPr="001C129B" w:rsidP="009834ED">
      <w:pPr>
        <w:ind w:left="426"/>
        <w:jc w:val="center"/>
        <w:rPr>
          <w:rFonts w:ascii="Times New Roman" w:hAnsi="Times New Roman" w:cs="Times New Roman"/>
          <w:b/>
          <w:szCs w:val="26"/>
        </w:rPr>
      </w:pPr>
      <w:r w:rsidRPr="001C129B">
        <w:rPr>
          <w:rFonts w:ascii="Times New Roman" w:hAnsi="Times New Roman" w:cs="Times New Roman"/>
          <w:b/>
          <w:szCs w:val="26"/>
        </w:rPr>
        <w:t>JUSTIFICATIVA</w:t>
      </w:r>
    </w:p>
    <w:p w:rsidR="00B75797" w:rsidP="00B75797">
      <w:pPr>
        <w:ind w:left="567" w:firstLine="850"/>
        <w:jc w:val="both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>A presente moção tem como objetivo apoiar a referida Ação Direta de Inconstitucionalidade contra a Lei Federal 14.307/2022, considerando que no julgamento ocorrido no Superior Tribunal de Justiça nesta quarta-feira 08/06/2022, três ministros basearam seus votos na referida Lei Federal</w:t>
      </w:r>
      <w:r w:rsidR="00E420F7">
        <w:rPr>
          <w:rFonts w:ascii="Times New Roman" w:hAnsi="Times New Roman" w:cs="Times New Roman"/>
          <w:szCs w:val="26"/>
        </w:rPr>
        <w:t xml:space="preserve"> sancionada pelo Presidente da República em março deste ano, salientando que com a aprovação da Ação Direta de Inconstitucionalidade, a decisão do STJ poderá ser revertida</w:t>
      </w:r>
      <w:r>
        <w:rPr>
          <w:rFonts w:ascii="Times New Roman" w:hAnsi="Times New Roman" w:cs="Times New Roman"/>
          <w:szCs w:val="26"/>
        </w:rPr>
        <w:t>.</w:t>
      </w:r>
    </w:p>
    <w:p w:rsidR="00187417" w:rsidRPr="001C129B" w:rsidP="00B75797">
      <w:pPr>
        <w:ind w:left="567" w:firstLine="850"/>
        <w:jc w:val="both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 xml:space="preserve">Por isso, peço aos Nobres Pares desta Casa de Leis que votem favorável à esta moção de </w:t>
      </w:r>
      <w:r w:rsidR="00E420F7">
        <w:rPr>
          <w:rFonts w:ascii="Times New Roman" w:hAnsi="Times New Roman" w:cs="Times New Roman"/>
          <w:szCs w:val="26"/>
        </w:rPr>
        <w:t>apoio</w:t>
      </w:r>
      <w:r>
        <w:rPr>
          <w:rFonts w:ascii="Times New Roman" w:hAnsi="Times New Roman" w:cs="Times New Roman"/>
          <w:szCs w:val="26"/>
        </w:rPr>
        <w:t xml:space="preserve"> e na aprovação, peço que seja enviada cópia da mesma ao </w:t>
      </w:r>
      <w:r w:rsidR="00E420F7">
        <w:rPr>
          <w:rFonts w:ascii="Times New Roman" w:hAnsi="Times New Roman" w:cs="Times New Roman"/>
          <w:szCs w:val="26"/>
        </w:rPr>
        <w:t>Supremo Tribunal Federal</w:t>
      </w:r>
      <w:r>
        <w:rPr>
          <w:rFonts w:ascii="Times New Roman" w:hAnsi="Times New Roman" w:cs="Times New Roman"/>
          <w:szCs w:val="26"/>
        </w:rPr>
        <w:t xml:space="preserve"> para conhecimento.</w:t>
      </w:r>
    </w:p>
    <w:p w:rsidR="00590D2A" w:rsidRPr="001C129B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  <w:r w:rsidRPr="001C129B">
        <w:rPr>
          <w:rFonts w:ascii="Times New Roman" w:hAnsi="Times New Roman" w:cs="Times New Roman"/>
          <w:b/>
          <w:szCs w:val="26"/>
        </w:rPr>
        <w:t xml:space="preserve">Sala das Sessões Benvindo Moreira Nery, </w:t>
      </w:r>
      <w:r w:rsidR="005441B9">
        <w:rPr>
          <w:rFonts w:ascii="Times New Roman" w:hAnsi="Times New Roman" w:cs="Times New Roman"/>
          <w:b/>
          <w:szCs w:val="26"/>
        </w:rPr>
        <w:t>10</w:t>
      </w:r>
      <w:r w:rsidRPr="001C129B">
        <w:rPr>
          <w:rFonts w:ascii="Times New Roman" w:hAnsi="Times New Roman" w:cs="Times New Roman"/>
          <w:b/>
          <w:szCs w:val="26"/>
        </w:rPr>
        <w:t xml:space="preserve"> de </w:t>
      </w:r>
      <w:r w:rsidR="005441B9">
        <w:rPr>
          <w:rFonts w:ascii="Times New Roman" w:hAnsi="Times New Roman" w:cs="Times New Roman"/>
          <w:b/>
          <w:szCs w:val="26"/>
        </w:rPr>
        <w:t xml:space="preserve">junho </w:t>
      </w:r>
      <w:r w:rsidRPr="001C129B">
        <w:rPr>
          <w:rFonts w:ascii="Times New Roman" w:hAnsi="Times New Roman" w:cs="Times New Roman"/>
          <w:b/>
          <w:szCs w:val="26"/>
        </w:rPr>
        <w:t>de 20</w:t>
      </w:r>
      <w:r w:rsidRPr="001C129B" w:rsidR="005C721D">
        <w:rPr>
          <w:rFonts w:ascii="Times New Roman" w:hAnsi="Times New Roman" w:cs="Times New Roman"/>
          <w:b/>
          <w:szCs w:val="26"/>
        </w:rPr>
        <w:t>2</w:t>
      </w:r>
      <w:r w:rsidR="005441B9">
        <w:rPr>
          <w:rFonts w:ascii="Times New Roman" w:hAnsi="Times New Roman" w:cs="Times New Roman"/>
          <w:b/>
          <w:szCs w:val="26"/>
        </w:rPr>
        <w:t>2</w:t>
      </w:r>
    </w:p>
    <w:tbl>
      <w:tblPr>
        <w:tblStyle w:val="TableGrid"/>
        <w:tblW w:w="0" w:type="auto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95"/>
        <w:gridCol w:w="3668"/>
      </w:tblGrid>
      <w:tr w:rsidTr="004E430C">
        <w:tblPrEx>
          <w:tblW w:w="0" w:type="auto"/>
          <w:tblInd w:w="7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30" w:type="dxa"/>
          </w:tcPr>
          <w:p w:rsidR="00590D2A" w:rsidRPr="00590D2A" w:rsidP="00590D2A">
            <w:pPr>
              <w:jc w:val="center"/>
              <w:rPr>
                <w:sz w:val="18"/>
              </w:rPr>
            </w:pPr>
            <w:r w:rsidRPr="00590D2A">
              <w:rPr>
                <w:noProof/>
                <w:sz w:val="10"/>
                <w:lang w:eastAsia="pt-BR"/>
              </w:rPr>
              <w:drawing>
                <wp:inline distT="0" distB="0" distL="0" distR="0">
                  <wp:extent cx="2844355" cy="995239"/>
                  <wp:effectExtent l="0" t="0" r="0" b="0"/>
                  <wp:docPr id="1" name="Imagem 1" descr="F:\Assinaturas Digitais\Erondina Ferreira Godo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101133" name="Picture 1" descr="F:\Assinaturas Digitais\Erondina Ferreira Godo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716" cy="1008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0D2A" w:rsidRPr="00590D2A" w:rsidP="00590D2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90D2A">
              <w:rPr>
                <w:rFonts w:ascii="Times New Roman" w:hAnsi="Times New Roman" w:cs="Times New Roman"/>
                <w:b/>
                <w:sz w:val="20"/>
              </w:rPr>
              <w:t>Vereadora Tininha – PSD</w:t>
            </w:r>
          </w:p>
          <w:p w:rsidR="00590D2A" w:rsidRPr="00590D2A" w:rsidP="00590D2A">
            <w:pPr>
              <w:spacing w:after="0"/>
              <w:jc w:val="center"/>
              <w:rPr>
                <w:sz w:val="20"/>
              </w:rPr>
            </w:pPr>
            <w:r w:rsidRPr="00590D2A">
              <w:rPr>
                <w:rFonts w:ascii="Times New Roman" w:hAnsi="Times New Roman" w:cs="Times New Roman"/>
                <w:b/>
                <w:sz w:val="20"/>
              </w:rPr>
              <w:t>Primeira Secretária</w:t>
            </w:r>
          </w:p>
          <w:p w:rsidR="00590D2A" w:rsidP="009834ED">
            <w:pPr>
              <w:jc w:val="both"/>
              <w:rPr>
                <w:rFonts w:ascii="Times New Roman" w:hAnsi="Times New Roman" w:cs="Times New Roman"/>
                <w:b/>
                <w:szCs w:val="26"/>
              </w:rPr>
            </w:pPr>
          </w:p>
        </w:tc>
        <w:tc>
          <w:tcPr>
            <w:tcW w:w="4531" w:type="dxa"/>
          </w:tcPr>
          <w:p w:rsidR="00590D2A" w:rsidP="00590D2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590D2A" w:rsidP="00590D2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590D2A" w:rsidP="00590D2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590D2A" w:rsidP="00590D2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590D2A" w:rsidP="00590D2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590D2A" w:rsidP="00590D2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C326F">
              <w:rPr>
                <w:noProof/>
                <w:lang w:eastAsia="pt-BR"/>
              </w:rPr>
              <w:drawing>
                <wp:inline distT="0" distB="0" distL="0" distR="0">
                  <wp:extent cx="1543050" cy="664433"/>
                  <wp:effectExtent l="0" t="0" r="0" b="2540"/>
                  <wp:docPr id="2" name="Imagem 2" descr="D:\Users\CMI-User\Downloads\Anderson Cavanha Só Nome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857302" name="Picture 1" descr="D:\Users\CMI-User\Downloads\Anderson Cavanha Só Nome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554" cy="69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0D2A" w:rsidRPr="00590D2A" w:rsidP="00590D2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Vereador</w:t>
            </w:r>
            <w:r w:rsidRPr="00590D2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</w:rPr>
              <w:t>Bruxão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</w:rPr>
              <w:t>Cavanha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590D2A">
              <w:rPr>
                <w:rFonts w:ascii="Times New Roman" w:hAnsi="Times New Roman" w:cs="Times New Roman"/>
                <w:b/>
                <w:sz w:val="20"/>
              </w:rPr>
              <w:t xml:space="preserve">– </w:t>
            </w:r>
            <w:r w:rsidR="006A7B7E">
              <w:rPr>
                <w:rFonts w:ascii="Times New Roman" w:hAnsi="Times New Roman" w:cs="Times New Roman"/>
                <w:b/>
                <w:sz w:val="20"/>
              </w:rPr>
              <w:t>PL</w:t>
            </w:r>
          </w:p>
          <w:p w:rsidR="00590D2A" w:rsidP="00103EF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6"/>
              </w:rPr>
            </w:pPr>
          </w:p>
        </w:tc>
      </w:tr>
      <w:tr w:rsidTr="004E430C">
        <w:tblPrEx>
          <w:tblW w:w="0" w:type="auto"/>
          <w:tblInd w:w="708" w:type="dxa"/>
          <w:tblLook w:val="04A0"/>
        </w:tblPrEx>
        <w:tc>
          <w:tcPr>
            <w:tcW w:w="4530" w:type="dxa"/>
          </w:tcPr>
          <w:p w:rsidR="00590D2A" w:rsidP="00590D2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590D2A" w:rsidP="00590D2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103EF9" w:rsidP="00590D2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590D2A" w:rsidP="00590D2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0488E">
              <w:rPr>
                <w:rFonts w:ascii="Times New Roman" w:hAnsi="Times New Roman" w:cs="Times New Roman"/>
                <w:b/>
                <w:szCs w:val="24"/>
              </w:rPr>
              <w:t>Rogerio Moreira dos Santos</w:t>
            </w:r>
          </w:p>
          <w:p w:rsidR="00103EF9" w:rsidRPr="0000488E" w:rsidP="00590D2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Vereador Rogério Fisioterapeuta</w:t>
            </w:r>
          </w:p>
          <w:p w:rsidR="00590D2A" w:rsidP="00590D2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Cs w:val="26"/>
              </w:rPr>
            </w:pPr>
          </w:p>
        </w:tc>
        <w:tc>
          <w:tcPr>
            <w:tcW w:w="4531" w:type="dxa"/>
          </w:tcPr>
          <w:p w:rsidR="00590D2A" w:rsidP="009834ED">
            <w:pPr>
              <w:jc w:val="both"/>
              <w:rPr>
                <w:rFonts w:ascii="Times New Roman" w:hAnsi="Times New Roman" w:cs="Times New Roman"/>
                <w:b/>
                <w:szCs w:val="26"/>
              </w:rPr>
            </w:pPr>
            <w:bookmarkStart w:id="0" w:name="_GoBack"/>
            <w:bookmarkEnd w:id="0"/>
          </w:p>
          <w:p w:rsidR="00103EF9" w:rsidP="009834ED">
            <w:pPr>
              <w:jc w:val="both"/>
              <w:rPr>
                <w:rFonts w:ascii="Times New Roman" w:hAnsi="Times New Roman" w:cs="Times New Roman"/>
                <w:b/>
                <w:szCs w:val="26"/>
              </w:rPr>
            </w:pPr>
          </w:p>
          <w:p w:rsidR="00103EF9" w:rsidP="00103EF9">
            <w:pPr>
              <w:spacing w:after="0"/>
              <w:jc w:val="both"/>
              <w:rPr>
                <w:rFonts w:ascii="Times New Roman" w:hAnsi="Times New Roman" w:cs="Times New Roman"/>
                <w:b/>
                <w:szCs w:val="26"/>
              </w:rPr>
            </w:pPr>
            <w:r>
              <w:rPr>
                <w:rFonts w:ascii="Times New Roman" w:hAnsi="Times New Roman" w:cs="Times New Roman"/>
                <w:b/>
                <w:szCs w:val="26"/>
              </w:rPr>
              <w:t xml:space="preserve">            </w:t>
            </w:r>
            <w:r w:rsidRPr="00103EF9">
              <w:rPr>
                <w:rFonts w:ascii="Times New Roman" w:hAnsi="Times New Roman" w:cs="Times New Roman"/>
                <w:b/>
                <w:szCs w:val="26"/>
              </w:rPr>
              <w:t>Thiago da Silva Santos</w:t>
            </w:r>
          </w:p>
          <w:p w:rsidR="00103EF9" w:rsidRPr="0000488E" w:rsidP="00103EF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Vereador </w:t>
            </w:r>
            <w:r>
              <w:rPr>
                <w:rFonts w:ascii="Times New Roman" w:hAnsi="Times New Roman" w:cs="Times New Roman"/>
                <w:b/>
                <w:szCs w:val="24"/>
              </w:rPr>
              <w:t>Thiaguinho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- UNIÃO</w:t>
            </w:r>
          </w:p>
          <w:p w:rsidR="00103EF9" w:rsidP="009834ED">
            <w:pPr>
              <w:jc w:val="both"/>
              <w:rPr>
                <w:rFonts w:ascii="Times New Roman" w:hAnsi="Times New Roman" w:cs="Times New Roman"/>
                <w:b/>
                <w:szCs w:val="26"/>
              </w:rPr>
            </w:pPr>
          </w:p>
        </w:tc>
      </w:tr>
    </w:tbl>
    <w:p w:rsidR="009834ED" w:rsidRPr="001C129B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sectPr w:rsidSect="00BB2E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>
    <w:pPr>
      <w:pStyle w:val="Footer"/>
      <w:jc w:val="center"/>
      <w:rPr>
        <w:rFonts w:ascii="Times New Roman" w:hAnsi="Times New Roman" w:cs="Times New Roman"/>
      </w:rPr>
    </w:pP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488E"/>
    <w:rsid w:val="00074A8F"/>
    <w:rsid w:val="000A027D"/>
    <w:rsid w:val="000E660D"/>
    <w:rsid w:val="00103EF9"/>
    <w:rsid w:val="001207F6"/>
    <w:rsid w:val="00174528"/>
    <w:rsid w:val="00187417"/>
    <w:rsid w:val="001C129B"/>
    <w:rsid w:val="001F07A3"/>
    <w:rsid w:val="002655B7"/>
    <w:rsid w:val="002757F4"/>
    <w:rsid w:val="0028259C"/>
    <w:rsid w:val="002D0AE8"/>
    <w:rsid w:val="002E6D4A"/>
    <w:rsid w:val="002F6191"/>
    <w:rsid w:val="00301A40"/>
    <w:rsid w:val="003209C7"/>
    <w:rsid w:val="00323D7E"/>
    <w:rsid w:val="003475A3"/>
    <w:rsid w:val="003A5FC0"/>
    <w:rsid w:val="003C3C39"/>
    <w:rsid w:val="003D4064"/>
    <w:rsid w:val="00426C62"/>
    <w:rsid w:val="00437E26"/>
    <w:rsid w:val="004B11B6"/>
    <w:rsid w:val="004C5AFC"/>
    <w:rsid w:val="004D1C59"/>
    <w:rsid w:val="004E2A59"/>
    <w:rsid w:val="004E430C"/>
    <w:rsid w:val="004E6541"/>
    <w:rsid w:val="005424BC"/>
    <w:rsid w:val="005441B9"/>
    <w:rsid w:val="00574428"/>
    <w:rsid w:val="00590D2A"/>
    <w:rsid w:val="00592027"/>
    <w:rsid w:val="005B4643"/>
    <w:rsid w:val="005C3136"/>
    <w:rsid w:val="005C721D"/>
    <w:rsid w:val="00660129"/>
    <w:rsid w:val="00661CF0"/>
    <w:rsid w:val="006A4B7F"/>
    <w:rsid w:val="006A7B7E"/>
    <w:rsid w:val="006A7D1D"/>
    <w:rsid w:val="006D0F20"/>
    <w:rsid w:val="006F3164"/>
    <w:rsid w:val="0075498B"/>
    <w:rsid w:val="00780D4E"/>
    <w:rsid w:val="007E0470"/>
    <w:rsid w:val="007F0F02"/>
    <w:rsid w:val="008230A3"/>
    <w:rsid w:val="008267FD"/>
    <w:rsid w:val="00827161"/>
    <w:rsid w:val="00864F5F"/>
    <w:rsid w:val="008933EA"/>
    <w:rsid w:val="008F4F43"/>
    <w:rsid w:val="00927526"/>
    <w:rsid w:val="0097673D"/>
    <w:rsid w:val="009834ED"/>
    <w:rsid w:val="00A15A03"/>
    <w:rsid w:val="00A7476F"/>
    <w:rsid w:val="00AB0851"/>
    <w:rsid w:val="00AB6ECF"/>
    <w:rsid w:val="00AD3C53"/>
    <w:rsid w:val="00B145D0"/>
    <w:rsid w:val="00B75797"/>
    <w:rsid w:val="00BB2E04"/>
    <w:rsid w:val="00BC0B06"/>
    <w:rsid w:val="00BD5E2F"/>
    <w:rsid w:val="00C17469"/>
    <w:rsid w:val="00C4711A"/>
    <w:rsid w:val="00CA1E59"/>
    <w:rsid w:val="00CD1705"/>
    <w:rsid w:val="00D60FC1"/>
    <w:rsid w:val="00D80D69"/>
    <w:rsid w:val="00DA0E17"/>
    <w:rsid w:val="00E420F7"/>
    <w:rsid w:val="00E57395"/>
    <w:rsid w:val="00EB61CE"/>
    <w:rsid w:val="00EE7594"/>
    <w:rsid w:val="00EF1BAC"/>
    <w:rsid w:val="00F534EC"/>
    <w:rsid w:val="00F72F43"/>
    <w:rsid w:val="00FB2D25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leGrid">
    <w:name w:val="Table Grid"/>
    <w:basedOn w:val="TableNormal"/>
    <w:uiPriority w:val="39"/>
    <w:rsid w:val="00590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D9275-E83C-4AE9-866F-715AC0658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10</cp:revision>
  <cp:lastPrinted>2022-06-09T17:54:00Z</cp:lastPrinted>
  <dcterms:created xsi:type="dcterms:W3CDTF">2022-06-10T11:52:00Z</dcterms:created>
  <dcterms:modified xsi:type="dcterms:W3CDTF">2022-06-10T15:17:00Z</dcterms:modified>
</cp:coreProperties>
</file>