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3318A0" w:rsidRPr="003318A0" w:rsidP="003D0A5B">
      <w:pPr>
        <w:jc w:val="center"/>
        <w:rPr>
          <w:rFonts w:ascii="Arial" w:hAnsi="Arial" w:cs="Arial"/>
          <w:b/>
          <w:sz w:val="28"/>
          <w:szCs w:val="28"/>
          <w:u w:val="single"/>
        </w:rPr>
      </w:pPr>
      <w:r>
        <w:rPr>
          <w:rFonts w:ascii="Arial" w:hAnsi="Arial" w:cs="Arial"/>
          <w:b/>
          <w:sz w:val="28"/>
          <w:szCs w:val="28"/>
          <w:u w:val="single"/>
        </w:rPr>
        <w:t>Moção Nº 282/2022</w:t>
      </w:r>
    </w:p>
    <w:p w:rsidR="003D0A5B" w:rsidRPr="003318A0" w:rsidP="003D0A5B">
      <w:pPr>
        <w:spacing w:line="360" w:lineRule="auto"/>
        <w:ind w:firstLine="709"/>
        <w:jc w:val="both"/>
        <w:rPr>
          <w:rFonts w:ascii="Arial" w:hAnsi="Arial" w:cs="Arial"/>
        </w:rPr>
      </w:pPr>
      <w:r w:rsidRPr="00AE2C6F">
        <w:rPr>
          <w:rFonts w:ascii="Arial" w:hAnsi="Arial" w:cs="Arial"/>
        </w:rPr>
        <w:tab/>
        <w:t xml:space="preserve"> A Câmara de Vereadores de Itapevi, por meio do Vereador que subscreve este documento, aprovam Moção de Aplauso em reconhecimento </w:t>
      </w:r>
      <w:r w:rsidRPr="00232A92">
        <w:rPr>
          <w:rFonts w:ascii="Arial" w:hAnsi="Arial" w:cs="Arial"/>
          <w:color w:val="000000"/>
        </w:rPr>
        <w:t xml:space="preserve">ao </w:t>
      </w:r>
      <w:r w:rsidRPr="00EB31C2">
        <w:rPr>
          <w:rFonts w:ascii="Arial" w:hAnsi="Arial" w:cs="Arial"/>
          <w:b/>
          <w:i/>
          <w:color w:val="000000"/>
        </w:rPr>
        <w:t>“</w:t>
      </w:r>
      <w:r>
        <w:rPr>
          <w:rFonts w:ascii="Arial" w:hAnsi="Arial" w:cs="Arial"/>
          <w:b/>
          <w:i/>
        </w:rPr>
        <w:t>Sr. Mário Silvio Suarez</w:t>
      </w:r>
      <w:r w:rsidRPr="00EB31C2">
        <w:rPr>
          <w:rFonts w:ascii="Arial" w:hAnsi="Arial" w:cs="Arial"/>
          <w:b/>
          <w:i/>
          <w:color w:val="000000"/>
          <w:shd w:val="clear" w:color="auto" w:fill="FFFFFF"/>
        </w:rPr>
        <w:t>”</w:t>
      </w:r>
      <w:r>
        <w:rPr>
          <w:rFonts w:ascii="Arial" w:hAnsi="Arial" w:cs="Arial"/>
          <w:i/>
          <w:color w:val="000000"/>
          <w:shd w:val="clear" w:color="auto" w:fill="FFFFFF"/>
        </w:rPr>
        <w:t xml:space="preserve"> </w:t>
      </w:r>
      <w:r>
        <w:rPr>
          <w:rFonts w:ascii="Arial" w:hAnsi="Arial" w:cs="Arial"/>
        </w:rPr>
        <w:t>pelo excelente trabalho</w:t>
      </w:r>
      <w:r w:rsidR="00D50BAC">
        <w:rPr>
          <w:rFonts w:ascii="Arial" w:hAnsi="Arial" w:cs="Arial"/>
        </w:rPr>
        <w:t xml:space="preserve"> de</w:t>
      </w:r>
      <w:bookmarkStart w:id="0" w:name="_GoBack"/>
      <w:bookmarkEnd w:id="0"/>
      <w:r w:rsidRPr="00160749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cunho social e educacional que desenvolve com crianças, jovens e adultos na cidade de Itapevi através da Agremiação Esporte Clube Milan, no qual ele é fundador e presidente.</w:t>
      </w:r>
    </w:p>
    <w:p w:rsidR="003D0A5B" w:rsidRPr="00917A1C" w:rsidP="003D0A5B">
      <w:pPr>
        <w:spacing w:line="360" w:lineRule="auto"/>
        <w:jc w:val="center"/>
        <w:rPr>
          <w:rFonts w:ascii="Arial" w:hAnsi="Arial" w:cs="Arial"/>
          <w:b/>
          <w:sz w:val="28"/>
          <w:szCs w:val="28"/>
          <w:u w:val="single"/>
        </w:rPr>
      </w:pPr>
      <w:r>
        <w:rPr>
          <w:rFonts w:ascii="Arial" w:hAnsi="Arial" w:cs="Arial"/>
          <w:b/>
          <w:sz w:val="28"/>
          <w:szCs w:val="28"/>
          <w:u w:val="single"/>
        </w:rPr>
        <w:t>JUSTIFICATIVA</w:t>
      </w:r>
    </w:p>
    <w:p w:rsidR="003D0A5B" w:rsidP="003318A0">
      <w:pPr>
        <w:pStyle w:val="xmsonormal"/>
        <w:spacing w:line="360" w:lineRule="auto"/>
        <w:rPr>
          <w:rFonts w:ascii="Arial" w:hAnsi="Arial" w:cs="Arial"/>
          <w:b/>
          <w:bCs/>
          <w:color w:val="212121"/>
          <w:sz w:val="28"/>
          <w:szCs w:val="28"/>
          <w:u w:val="single"/>
        </w:rPr>
      </w:pPr>
      <w:r w:rsidRPr="00B3417D">
        <w:rPr>
          <w:rFonts w:ascii="Arial" w:hAnsi="Arial" w:cs="Arial"/>
          <w:b/>
          <w:bCs/>
          <w:color w:val="212121"/>
          <w:sz w:val="28"/>
          <w:szCs w:val="28"/>
          <w:u w:val="single"/>
        </w:rPr>
        <w:t>História</w:t>
      </w:r>
    </w:p>
    <w:p w:rsidR="003318A0" w:rsidP="003318A0">
      <w:pPr>
        <w:spacing w:line="360" w:lineRule="auto"/>
        <w:ind w:firstLine="141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Mário Silvio Suarez veio para São Paulo em 1999 oriundo da cidade de Porto Alegre RS, onde fixou residência na cidade de Itapevi, na </w:t>
      </w:r>
      <w:r w:rsidRPr="0070148F">
        <w:rPr>
          <w:rFonts w:ascii="Arial" w:hAnsi="Arial" w:cs="Arial"/>
        </w:rPr>
        <w:t>Estrada Elias Alves da Costa</w:t>
      </w:r>
      <w:r>
        <w:rPr>
          <w:rFonts w:ascii="Arial" w:hAnsi="Arial" w:cs="Arial"/>
        </w:rPr>
        <w:t>, nº</w:t>
      </w:r>
      <w:r w:rsidRPr="0070148F">
        <w:rPr>
          <w:rFonts w:ascii="Arial" w:hAnsi="Arial" w:cs="Arial"/>
        </w:rPr>
        <w:t xml:space="preserve"> 765</w:t>
      </w:r>
      <w:r>
        <w:rPr>
          <w:rFonts w:ascii="Arial" w:hAnsi="Arial" w:cs="Arial"/>
        </w:rPr>
        <w:t>,</w:t>
      </w:r>
      <w:r w:rsidRPr="0070148F">
        <w:rPr>
          <w:rFonts w:ascii="Arial" w:hAnsi="Arial" w:cs="Arial"/>
        </w:rPr>
        <w:t xml:space="preserve"> lote 2</w:t>
      </w:r>
      <w:r>
        <w:rPr>
          <w:rFonts w:ascii="Arial" w:hAnsi="Arial" w:cs="Arial"/>
        </w:rPr>
        <w:t>,</w:t>
      </w:r>
      <w:r w:rsidRPr="0070148F">
        <w:rPr>
          <w:rFonts w:ascii="Arial" w:hAnsi="Arial" w:cs="Arial"/>
        </w:rPr>
        <w:t xml:space="preserve"> bloco E</w:t>
      </w:r>
      <w:r>
        <w:rPr>
          <w:rFonts w:ascii="Arial" w:hAnsi="Arial" w:cs="Arial"/>
        </w:rPr>
        <w:t>,</w:t>
      </w:r>
      <w:r w:rsidRPr="0070148F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apartamento</w:t>
      </w:r>
      <w:r w:rsidRPr="0070148F">
        <w:rPr>
          <w:rFonts w:ascii="Arial" w:hAnsi="Arial" w:cs="Arial"/>
        </w:rPr>
        <w:t xml:space="preserve"> 24</w:t>
      </w:r>
      <w:r>
        <w:rPr>
          <w:rFonts w:ascii="Arial" w:hAnsi="Arial" w:cs="Arial"/>
        </w:rPr>
        <w:t xml:space="preserve"> - Itapevi/SP.</w:t>
      </w:r>
    </w:p>
    <w:p w:rsidR="003318A0" w:rsidP="003318A0">
      <w:pPr>
        <w:spacing w:line="360" w:lineRule="auto"/>
        <w:ind w:firstLine="1418"/>
        <w:jc w:val="both"/>
        <w:rPr>
          <w:rFonts w:ascii="Arial" w:hAnsi="Arial" w:cs="Arial"/>
        </w:rPr>
      </w:pPr>
      <w:r>
        <w:rPr>
          <w:rFonts w:ascii="Arial" w:hAnsi="Arial" w:cs="Arial"/>
        </w:rPr>
        <w:t>Fundador e presidente da Agremiação Esporte Clube Milan onde através da modalidade esportiva (futebol e futsal) promove inclusão, proporcionando condições de socialização e formação de caráter educacional,</w:t>
      </w:r>
      <w:r>
        <w:rPr>
          <w:rFonts w:ascii="Arial" w:hAnsi="Arial" w:cs="Arial"/>
        </w:rPr>
        <w:t xml:space="preserve"> intelectual e físico, sendo</w:t>
      </w:r>
      <w:r>
        <w:rPr>
          <w:rFonts w:ascii="Arial" w:hAnsi="Arial" w:cs="Arial"/>
        </w:rPr>
        <w:t xml:space="preserve"> uma via poderosa para desenvolver o potencial de crianças e jovens. </w:t>
      </w:r>
    </w:p>
    <w:p w:rsidR="003318A0" w:rsidP="003D0A5B">
      <w:pPr>
        <w:spacing w:line="360" w:lineRule="auto"/>
        <w:ind w:firstLine="141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Há bastante tempo que ele se dedica ao esporte, estando presente nos campos </w:t>
      </w:r>
      <w:r w:rsidR="003D0A5B">
        <w:rPr>
          <w:rFonts w:ascii="Arial" w:hAnsi="Arial" w:cs="Arial"/>
        </w:rPr>
        <w:t xml:space="preserve">de futebol </w:t>
      </w:r>
      <w:r>
        <w:rPr>
          <w:rFonts w:ascii="Arial" w:hAnsi="Arial" w:cs="Arial"/>
        </w:rPr>
        <w:t>e quadras</w:t>
      </w:r>
      <w:r w:rsidR="003D0A5B">
        <w:rPr>
          <w:rFonts w:ascii="Arial" w:hAnsi="Arial" w:cs="Arial"/>
        </w:rPr>
        <w:t xml:space="preserve"> de futsal em</w:t>
      </w:r>
      <w:r>
        <w:rPr>
          <w:rFonts w:ascii="Arial" w:hAnsi="Arial" w:cs="Arial"/>
        </w:rPr>
        <w:t xml:space="preserve"> Itapevi, criando oportunidades para crianças, jovens e suas famílias, desenvolvendo suas habilidades para inclusive terem um futuro melhor através da família Milan</w:t>
      </w:r>
      <w:r w:rsidR="003D0A5B">
        <w:rPr>
          <w:rFonts w:ascii="Arial" w:hAnsi="Arial" w:cs="Arial"/>
        </w:rPr>
        <w:t>.</w:t>
      </w:r>
    </w:p>
    <w:p w:rsidR="003318A0" w:rsidRPr="00AE2C6F" w:rsidP="003D0A5B">
      <w:pPr>
        <w:tabs>
          <w:tab w:val="left" w:pos="1320"/>
        </w:tabs>
        <w:jc w:val="center"/>
        <w:rPr>
          <w:rFonts w:ascii="Arial" w:hAnsi="Arial" w:cs="Arial"/>
        </w:rPr>
      </w:pPr>
      <w:r w:rsidRPr="00AE2C6F">
        <w:rPr>
          <w:rFonts w:ascii="Arial" w:hAnsi="Arial" w:cs="Arial"/>
        </w:rPr>
        <w:t xml:space="preserve">Sala das Sessões </w:t>
      </w:r>
      <w:r w:rsidRPr="00AE2C6F">
        <w:rPr>
          <w:rFonts w:ascii="Arial" w:hAnsi="Arial" w:cs="Arial"/>
        </w:rPr>
        <w:t>Bemvindo</w:t>
      </w:r>
      <w:r w:rsidRPr="00AE2C6F">
        <w:rPr>
          <w:rFonts w:ascii="Arial" w:hAnsi="Arial" w:cs="Arial"/>
        </w:rPr>
        <w:t xml:space="preserve"> Moreira Nery, </w:t>
      </w:r>
      <w:r>
        <w:rPr>
          <w:rFonts w:ascii="Arial" w:hAnsi="Arial" w:cs="Arial"/>
        </w:rPr>
        <w:t>20 de maio</w:t>
      </w:r>
      <w:r w:rsidRPr="00AE2C6F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de 2022</w:t>
      </w:r>
      <w:r w:rsidRPr="00AE2C6F">
        <w:rPr>
          <w:rFonts w:ascii="Arial" w:hAnsi="Arial" w:cs="Arial"/>
        </w:rPr>
        <w:t>.</w:t>
      </w:r>
    </w:p>
    <w:p w:rsidR="003318A0" w:rsidRPr="00AE2C6F" w:rsidP="003D0A5B">
      <w:pPr>
        <w:jc w:val="center"/>
        <w:rPr>
          <w:rFonts w:ascii="Arial" w:hAnsi="Arial" w:cs="Arial"/>
        </w:rPr>
      </w:pPr>
      <w:r w:rsidRPr="00AC326F">
        <w:rPr>
          <w:noProof/>
          <w:lang w:eastAsia="pt-BR"/>
        </w:rPr>
        <w:drawing>
          <wp:inline distT="0" distB="0" distL="0" distR="0">
            <wp:extent cx="1981200" cy="853099"/>
            <wp:effectExtent l="0" t="0" r="0" b="4445"/>
            <wp:docPr id="1" name="Imagem 1" descr="D:\Users\CMI-User\Downloads\Anderson Cavanha Só Nome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65652052" name="Picture 1" descr="D:\Users\CMI-User\Downloads\Anderson Cavanha Só Nome (1).jpg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16944" cy="8684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D0A5B" w:rsidRPr="00FA5CA1" w:rsidP="003D0A5B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softHyphen/>
      </w:r>
      <w:r>
        <w:rPr>
          <w:rFonts w:ascii="Arial" w:hAnsi="Arial" w:cs="Arial"/>
          <w:b/>
        </w:rPr>
        <w:softHyphen/>
      </w:r>
      <w:r>
        <w:rPr>
          <w:rFonts w:ascii="Arial" w:hAnsi="Arial" w:cs="Arial"/>
          <w:b/>
        </w:rPr>
        <w:softHyphen/>
      </w:r>
      <w:r>
        <w:rPr>
          <w:rFonts w:ascii="Arial" w:hAnsi="Arial" w:cs="Arial"/>
          <w:b/>
        </w:rPr>
        <w:softHyphen/>
      </w:r>
      <w:r>
        <w:rPr>
          <w:rFonts w:ascii="Arial" w:hAnsi="Arial" w:cs="Arial"/>
          <w:b/>
        </w:rPr>
        <w:softHyphen/>
      </w:r>
      <w:r>
        <w:rPr>
          <w:rFonts w:ascii="Arial" w:hAnsi="Arial" w:cs="Arial"/>
          <w:b/>
        </w:rPr>
        <w:softHyphen/>
      </w:r>
      <w:r>
        <w:rPr>
          <w:rFonts w:ascii="Arial" w:hAnsi="Arial" w:cs="Arial"/>
          <w:b/>
        </w:rPr>
        <w:softHyphen/>
      </w:r>
      <w:r>
        <w:rPr>
          <w:rFonts w:ascii="Arial" w:hAnsi="Arial" w:cs="Arial"/>
          <w:b/>
        </w:rPr>
        <w:softHyphen/>
      </w:r>
      <w:r>
        <w:rPr>
          <w:rFonts w:ascii="Arial" w:hAnsi="Arial" w:cs="Arial"/>
          <w:b/>
        </w:rPr>
        <w:softHyphen/>
      </w:r>
      <w:r>
        <w:rPr>
          <w:rFonts w:ascii="Arial" w:hAnsi="Arial" w:cs="Arial"/>
          <w:b/>
        </w:rPr>
        <w:softHyphen/>
      </w:r>
      <w:r>
        <w:rPr>
          <w:rFonts w:ascii="Arial" w:hAnsi="Arial" w:cs="Arial"/>
          <w:b/>
        </w:rPr>
        <w:softHyphen/>
      </w:r>
      <w:r>
        <w:rPr>
          <w:rFonts w:ascii="Arial" w:hAnsi="Arial" w:cs="Arial"/>
          <w:b/>
        </w:rPr>
        <w:softHyphen/>
      </w:r>
      <w:r>
        <w:rPr>
          <w:rFonts w:ascii="Arial" w:hAnsi="Arial" w:cs="Arial"/>
          <w:b/>
        </w:rPr>
        <w:softHyphen/>
      </w:r>
      <w:r>
        <w:rPr>
          <w:rFonts w:ascii="Arial" w:hAnsi="Arial" w:cs="Arial"/>
          <w:b/>
        </w:rPr>
        <w:softHyphen/>
      </w:r>
      <w:r>
        <w:rPr>
          <w:rFonts w:ascii="Arial" w:hAnsi="Arial" w:cs="Arial"/>
          <w:b/>
        </w:rPr>
        <w:softHyphen/>
      </w:r>
      <w:r>
        <w:rPr>
          <w:rFonts w:ascii="Arial" w:hAnsi="Arial" w:cs="Arial"/>
          <w:b/>
        </w:rPr>
        <w:softHyphen/>
      </w:r>
      <w:r>
        <w:rPr>
          <w:rFonts w:ascii="Arial" w:hAnsi="Arial" w:cs="Arial"/>
          <w:b/>
        </w:rPr>
        <w:softHyphen/>
      </w:r>
      <w:r>
        <w:rPr>
          <w:rFonts w:ascii="Arial" w:hAnsi="Arial" w:cs="Arial"/>
          <w:b/>
        </w:rPr>
        <w:t>(</w:t>
      </w:r>
      <w:r>
        <w:rPr>
          <w:rFonts w:ascii="Arial" w:hAnsi="Arial" w:cs="Arial"/>
          <w:b/>
        </w:rPr>
        <w:t>Bruxão Cavanha – PL</w:t>
      </w:r>
      <w:r w:rsidRPr="00FA5CA1">
        <w:rPr>
          <w:rFonts w:ascii="Arial" w:hAnsi="Arial" w:cs="Arial"/>
          <w:b/>
        </w:rPr>
        <w:t>)</w:t>
      </w:r>
    </w:p>
    <w:p w:rsidR="003D0A5B" w:rsidP="003D0A5B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Vereador</w:t>
      </w:r>
    </w:p>
    <w:p w:rsidR="00E24427" w:rsidRPr="00552D04" w:rsidP="00552D04"/>
    <w:sectPr w:rsidSect="00BB2E04">
      <w:headerReference w:type="even" r:id="rId6"/>
      <w:headerReference w:type="default" r:id="rId7"/>
      <w:footerReference w:type="default" r:id="rId8"/>
      <w:headerReference w:type="first" r:id="rId9"/>
      <w:pgSz w:w="11906" w:h="16838"/>
      <w:pgMar w:top="2835" w:right="1134" w:bottom="170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-1933422821"/>
      <w:docPartObj>
        <w:docPartGallery w:val="Page Numbers (Bottom of Page)"/>
        <w:docPartUnique/>
      </w:docPartObj>
    </w:sdtPr>
    <w:sdtContent>
      <w:sdt>
        <w:sdtPr>
          <w:id w:val="-1705238520"/>
          <w:docPartObj>
            <w:docPartGallery w:val="Page Numbers (Top of Page)"/>
            <w:docPartUnique/>
          </w:docPartObj>
        </w:sdtPr>
        <w:sdtContent>
          <w:p w:rsidR="003D56C2" w:rsidRPr="003D56C2" w:rsidP="003D56C2">
            <w:pPr>
              <w:pStyle w:val="Footer"/>
              <w:jc w:val="right"/>
            </w:pPr>
            <w:r w:rsidRPr="003D56C2">
              <w:t xml:space="preserve">Página </w:t>
            </w:r>
            <w:r w:rsidRPr="003D56C2">
              <w:rPr>
                <w:bCs/>
                <w:sz w:val="24"/>
                <w:szCs w:val="24"/>
              </w:rPr>
              <w:fldChar w:fldCharType="begin"/>
            </w:r>
            <w:r w:rsidRPr="003D56C2">
              <w:rPr>
                <w:bCs/>
              </w:rPr>
              <w:instrText>PAGE</w:instrText>
            </w:r>
            <w:r w:rsidRPr="003D56C2">
              <w:rPr>
                <w:bCs/>
                <w:sz w:val="24"/>
                <w:szCs w:val="24"/>
              </w:rPr>
              <w:fldChar w:fldCharType="separate"/>
            </w:r>
            <w:r w:rsidR="00D50BAC">
              <w:rPr>
                <w:bCs/>
                <w:noProof/>
              </w:rPr>
              <w:t>1</w:t>
            </w:r>
            <w:r w:rsidRPr="003D56C2">
              <w:rPr>
                <w:bCs/>
                <w:sz w:val="24"/>
                <w:szCs w:val="24"/>
              </w:rPr>
              <w:fldChar w:fldCharType="end"/>
            </w:r>
            <w:r w:rsidRPr="003D56C2">
              <w:t xml:space="preserve"> de </w:t>
            </w:r>
            <w:r w:rsidRPr="003D56C2">
              <w:rPr>
                <w:bCs/>
                <w:sz w:val="24"/>
                <w:szCs w:val="24"/>
              </w:rPr>
              <w:fldChar w:fldCharType="begin"/>
            </w:r>
            <w:r w:rsidRPr="003D56C2">
              <w:rPr>
                <w:bCs/>
              </w:rPr>
              <w:instrText>NUMPAGES</w:instrText>
            </w:r>
            <w:r w:rsidRPr="003D56C2">
              <w:rPr>
                <w:bCs/>
                <w:sz w:val="24"/>
                <w:szCs w:val="24"/>
              </w:rPr>
              <w:fldChar w:fldCharType="separate"/>
            </w:r>
            <w:r w:rsidR="00D50BAC">
              <w:rPr>
                <w:bCs/>
                <w:noProof/>
              </w:rPr>
              <w:t>1</w:t>
            </w:r>
            <w:r w:rsidRPr="003D56C2">
              <w:rPr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BB2E04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2049" type="#_x0000_t75" style="width:595.45pt;height:841.9pt;margin-top:0;margin-left:0;mso-position-horizontal:center;mso-position-horizontal-relative:margin;mso-position-vertical:center;mso-position-vertical-relative:margin;position:absolute;z-index:-251656192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2050" type="#_x0000_t75" style="width:595.45pt;height:841.9pt;margin-top:-141.5pt;margin-left:-86pt;mso-position-horizontal-relative:margin;mso-position-vertical-relative:margin;position:absolute;z-index:-251655168" o:allowincell="f">
          <v:imagedata r:id="rId1" o:title="Timbrado"/>
          <w10:wrap anchorx="margin" anchory="margin"/>
        </v:shape>
      </w:pict>
    </w:r>
    <w:r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3019425"/>
          <wp:wrapNone/>
          <wp:docPr id="10000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0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30194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2051" type="#_x0000_t75" style="width:595.45pt;height:841.9pt;margin-top:0;margin-left:0;mso-position-horizontal:center;mso-position-horizontal-relative:margin;mso-position-vertical:center;mso-position-vertical-relative:margin;position:absolute;z-index:-251657216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1FE8421E"/>
    <w:multiLevelType w:val="hybridMultilevel"/>
    <w:tmpl w:val="5D167A76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>
    <w:nsid w:val="50587BA1"/>
    <w:multiLevelType w:val="hybridMultilevel"/>
    <w:tmpl w:val="596882DA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">
    <w:nsid w:val="5ED437B4"/>
    <w:multiLevelType w:val="hybridMultilevel"/>
    <w:tmpl w:val="36863884"/>
    <w:lvl w:ilvl="0">
      <w:start w:val="1"/>
      <w:numFmt w:val="bullet"/>
      <w:lvlText w:val=""/>
      <w:lvlJc w:val="left"/>
      <w:pPr>
        <w:ind w:left="1488" w:hanging="360"/>
      </w:pPr>
      <w:rPr>
        <w:rFonts w:ascii="Wingdings" w:hAnsi="Wingdings" w:hint="default"/>
      </w:rPr>
    </w:lvl>
    <w:lvl w:ilvl="1" w:tentative="1">
      <w:start w:val="1"/>
      <w:numFmt w:val="bullet"/>
      <w:lvlText w:val="o"/>
      <w:lvlJc w:val="left"/>
      <w:pPr>
        <w:ind w:left="2208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928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648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368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088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08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528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248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11B6"/>
    <w:rsid w:val="00004589"/>
    <w:rsid w:val="00074A8F"/>
    <w:rsid w:val="000778B2"/>
    <w:rsid w:val="00082467"/>
    <w:rsid w:val="001207F6"/>
    <w:rsid w:val="00152AE5"/>
    <w:rsid w:val="00160749"/>
    <w:rsid w:val="00211DD9"/>
    <w:rsid w:val="00232A92"/>
    <w:rsid w:val="002655B7"/>
    <w:rsid w:val="002757F4"/>
    <w:rsid w:val="0028259C"/>
    <w:rsid w:val="002D0AE8"/>
    <w:rsid w:val="002E6D4A"/>
    <w:rsid w:val="002F77FB"/>
    <w:rsid w:val="003209C7"/>
    <w:rsid w:val="003318A0"/>
    <w:rsid w:val="003475A3"/>
    <w:rsid w:val="003A0CFC"/>
    <w:rsid w:val="003A5FC0"/>
    <w:rsid w:val="003D0A5B"/>
    <w:rsid w:val="003D3D85"/>
    <w:rsid w:val="003D56C2"/>
    <w:rsid w:val="003F5806"/>
    <w:rsid w:val="00426C62"/>
    <w:rsid w:val="0043149E"/>
    <w:rsid w:val="00437E26"/>
    <w:rsid w:val="004B11B6"/>
    <w:rsid w:val="004E2A59"/>
    <w:rsid w:val="0053104B"/>
    <w:rsid w:val="005424BC"/>
    <w:rsid w:val="00552D04"/>
    <w:rsid w:val="00561923"/>
    <w:rsid w:val="00574428"/>
    <w:rsid w:val="005C3136"/>
    <w:rsid w:val="00645F4A"/>
    <w:rsid w:val="00661CF0"/>
    <w:rsid w:val="006654C7"/>
    <w:rsid w:val="006A4B7F"/>
    <w:rsid w:val="006A7D1D"/>
    <w:rsid w:val="006B4A2C"/>
    <w:rsid w:val="006D0F20"/>
    <w:rsid w:val="006F3164"/>
    <w:rsid w:val="0070148F"/>
    <w:rsid w:val="00733B60"/>
    <w:rsid w:val="00780D4E"/>
    <w:rsid w:val="00797863"/>
    <w:rsid w:val="007B3389"/>
    <w:rsid w:val="008230A3"/>
    <w:rsid w:val="00832A3D"/>
    <w:rsid w:val="00864F5F"/>
    <w:rsid w:val="008864F5"/>
    <w:rsid w:val="00901BB8"/>
    <w:rsid w:val="00917A1C"/>
    <w:rsid w:val="00927526"/>
    <w:rsid w:val="00933263"/>
    <w:rsid w:val="0097673D"/>
    <w:rsid w:val="00A7476F"/>
    <w:rsid w:val="00AE2C6F"/>
    <w:rsid w:val="00AE54F2"/>
    <w:rsid w:val="00B3417D"/>
    <w:rsid w:val="00BB2E04"/>
    <w:rsid w:val="00BC0B06"/>
    <w:rsid w:val="00BC3014"/>
    <w:rsid w:val="00BD5E2F"/>
    <w:rsid w:val="00BE7C79"/>
    <w:rsid w:val="00C17469"/>
    <w:rsid w:val="00C854A6"/>
    <w:rsid w:val="00C8595A"/>
    <w:rsid w:val="00C8758A"/>
    <w:rsid w:val="00CD1705"/>
    <w:rsid w:val="00D14588"/>
    <w:rsid w:val="00D33CB5"/>
    <w:rsid w:val="00D50BAC"/>
    <w:rsid w:val="00D60B50"/>
    <w:rsid w:val="00D60FC1"/>
    <w:rsid w:val="00D80D69"/>
    <w:rsid w:val="00D912DA"/>
    <w:rsid w:val="00DA0E17"/>
    <w:rsid w:val="00DA5614"/>
    <w:rsid w:val="00E24427"/>
    <w:rsid w:val="00E5194D"/>
    <w:rsid w:val="00E57395"/>
    <w:rsid w:val="00EB31C2"/>
    <w:rsid w:val="00F534EC"/>
    <w:rsid w:val="00F6481F"/>
    <w:rsid w:val="00F72F43"/>
    <w:rsid w:val="00FA5CA1"/>
    <w:rsid w:val="00FB155E"/>
    <w:rsid w:val="00FB2D25"/>
    <w:rsid w:val="00FD54C9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A39506AF-16CA-4882-A50B-22F5C2E7D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0F20"/>
    <w:pPr>
      <w:spacing w:after="200" w:line="276" w:lineRule="auto"/>
    </w:pPr>
  </w:style>
  <w:style w:type="paragraph" w:styleId="Heading1">
    <w:name w:val="heading 1"/>
    <w:basedOn w:val="Normal"/>
    <w:next w:val="Normal"/>
    <w:link w:val="Ttulo1Char"/>
    <w:uiPriority w:val="9"/>
    <w:qFormat/>
    <w:rsid w:val="00864F5F"/>
    <w:pPr>
      <w:keepNext/>
      <w:keepLines/>
      <w:spacing w:before="480" w:after="0" w:line="259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4B11B6"/>
  </w:style>
  <w:style w:type="paragraph" w:styleId="Footer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4B11B6"/>
  </w:style>
  <w:style w:type="paragraph" w:styleId="BalloonText">
    <w:name w:val="Balloon Text"/>
    <w:basedOn w:val="Normal"/>
    <w:link w:val="TextodebaloChar"/>
    <w:uiPriority w:val="99"/>
    <w:semiHidden/>
    <w:unhideWhenUsed/>
    <w:rsid w:val="00A747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A7476F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FD54C9"/>
    <w:pPr>
      <w:spacing w:after="160" w:line="259" w:lineRule="auto"/>
      <w:ind w:left="720"/>
      <w:contextualSpacing/>
    </w:pPr>
  </w:style>
  <w:style w:type="paragraph" w:styleId="BodyText">
    <w:name w:val="Body Text"/>
    <w:basedOn w:val="Normal"/>
    <w:link w:val="CorpodetextoChar"/>
    <w:unhideWhenUsed/>
    <w:rsid w:val="0097673D"/>
    <w:pPr>
      <w:spacing w:after="0" w:line="240" w:lineRule="auto"/>
      <w:jc w:val="both"/>
    </w:pPr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DefaultParagraphFont"/>
    <w:link w:val="BodyText"/>
    <w:rsid w:val="0097673D"/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Ttulo1Char">
    <w:name w:val="Título 1 Char"/>
    <w:basedOn w:val="DefaultParagraphFont"/>
    <w:link w:val="Heading1"/>
    <w:uiPriority w:val="9"/>
    <w:rsid w:val="00864F5F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BodyTextIndent2">
    <w:name w:val="Body Text Indent 2"/>
    <w:basedOn w:val="Normal"/>
    <w:link w:val="Recuodecorpodetexto2Char"/>
    <w:semiHidden/>
    <w:unhideWhenUsed/>
    <w:rsid w:val="00D912DA"/>
    <w:pPr>
      <w:spacing w:after="120" w:line="480" w:lineRule="auto"/>
      <w:ind w:left="283"/>
    </w:pPr>
    <w:rPr>
      <w:rFonts w:ascii="Times New Roman" w:eastAsia="Calibri" w:hAnsi="Times New Roman" w:cs="Times New Roman"/>
      <w:sz w:val="24"/>
      <w:szCs w:val="24"/>
      <w:lang w:eastAsia="pt-BR"/>
    </w:rPr>
  </w:style>
  <w:style w:type="character" w:customStyle="1" w:styleId="Recuodecorpodetexto2Char">
    <w:name w:val="Recuo de corpo de texto 2 Char"/>
    <w:basedOn w:val="DefaultParagraphFont"/>
    <w:link w:val="BodyTextIndent2"/>
    <w:semiHidden/>
    <w:rsid w:val="00D912DA"/>
    <w:rPr>
      <w:rFonts w:ascii="Times New Roman" w:eastAsia="Calibri" w:hAnsi="Times New Roman" w:cs="Times New Roman"/>
      <w:sz w:val="24"/>
      <w:szCs w:val="24"/>
      <w:lang w:eastAsia="pt-BR"/>
    </w:rPr>
  </w:style>
  <w:style w:type="paragraph" w:styleId="PlainText">
    <w:name w:val="Plain Text"/>
    <w:basedOn w:val="Normal"/>
    <w:link w:val="TextosemFormataoChar"/>
    <w:semiHidden/>
    <w:unhideWhenUsed/>
    <w:rsid w:val="00D912DA"/>
    <w:pPr>
      <w:spacing w:after="0" w:line="240" w:lineRule="auto"/>
    </w:pPr>
    <w:rPr>
      <w:rFonts w:ascii="Courier New" w:eastAsia="Calibri" w:hAnsi="Courier New" w:cs="Arial"/>
      <w:bCs/>
      <w:sz w:val="20"/>
      <w:szCs w:val="24"/>
      <w:lang w:eastAsia="pt-BR"/>
    </w:rPr>
  </w:style>
  <w:style w:type="character" w:customStyle="1" w:styleId="TextosemFormataoChar">
    <w:name w:val="Texto sem Formatação Char"/>
    <w:basedOn w:val="DefaultParagraphFont"/>
    <w:link w:val="PlainText"/>
    <w:semiHidden/>
    <w:rsid w:val="00D912DA"/>
    <w:rPr>
      <w:rFonts w:ascii="Courier New" w:eastAsia="Calibri" w:hAnsi="Courier New" w:cs="Arial"/>
      <w:bCs/>
      <w:sz w:val="20"/>
      <w:szCs w:val="24"/>
      <w:lang w:eastAsia="pt-BR"/>
    </w:rPr>
  </w:style>
  <w:style w:type="paragraph" w:styleId="NoSpacing">
    <w:name w:val="No Spacing"/>
    <w:uiPriority w:val="1"/>
    <w:qFormat/>
    <w:rsid w:val="00D33CB5"/>
    <w:pPr>
      <w:spacing w:after="0" w:line="240" w:lineRule="auto"/>
    </w:pPr>
  </w:style>
  <w:style w:type="paragraph" w:customStyle="1" w:styleId="xmsonormal">
    <w:name w:val="x_msonormal"/>
    <w:basedOn w:val="Normal"/>
    <w:rsid w:val="003318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header" Target="header1.xml" /><Relationship Id="rId7" Type="http://schemas.openxmlformats.org/officeDocument/2006/relationships/header" Target="header2.xml" /><Relationship Id="rId8" Type="http://schemas.openxmlformats.org/officeDocument/2006/relationships/footer" Target="footer1.xml" /><Relationship Id="rId9" Type="http://schemas.openxmlformats.org/officeDocument/2006/relationships/header" Target="head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Relationship Id="rId2" Type="http://schemas.openxmlformats.org/officeDocument/2006/relationships/image" Target="media/image3.png" /></Relationships>
</file>

<file path=word/_rels/header3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91DC0F4-26D5-452D-B124-696DDE77DF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203</Words>
  <Characters>1099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Endrew Rodrigues</dc:creator>
  <cp:lastModifiedBy>CMI User</cp:lastModifiedBy>
  <cp:revision>6</cp:revision>
  <cp:lastPrinted>2020-12-17T14:07:00Z</cp:lastPrinted>
  <dcterms:created xsi:type="dcterms:W3CDTF">2022-05-20T18:17:00Z</dcterms:created>
  <dcterms:modified xsi:type="dcterms:W3CDTF">2022-05-20T18:34:00Z</dcterms:modified>
</cp:coreProperties>
</file>