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5E14C0">
      <w:pPr>
        <w:jc w:val="right"/>
        <w:rPr>
          <w:rFonts w:ascii="Verdana" w:hAnsi="Verdana"/>
          <w:b/>
        </w:rPr>
      </w:pPr>
      <w:bookmarkStart w:id="0" w:name="_GoBack"/>
      <w:r w:rsidRPr="005E14C0"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3466254</wp:posOffset>
            </wp:positionH>
            <wp:positionV relativeFrom="paragraph">
              <wp:posOffset>-1609301</wp:posOffset>
            </wp:positionV>
            <wp:extent cx="2544445" cy="1562100"/>
            <wp:effectExtent l="0" t="0" r="8255" b="0"/>
            <wp:wrapNone/>
            <wp:docPr id="4" name="Imagem 4" descr="Z:\ENCAMINHA 2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26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3F45F8">
        <w:rPr>
          <w:rFonts w:ascii="Verdana" w:hAnsi="Verdana"/>
          <w:b/>
        </w:rPr>
        <w:t>Indicação Nº 1411/2022</w:t>
      </w:r>
    </w:p>
    <w:p w:rsidR="00A948E9" w:rsidRDefault="003F45F8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operação tapa-buraco </w:t>
      </w:r>
      <w:r w:rsidR="00E07120" w:rsidRPr="00E07120">
        <w:rPr>
          <w:rFonts w:ascii="Verdana" w:hAnsi="Verdana" w:cs="Tahoma"/>
        </w:rPr>
        <w:t>na Rua Lery Claudino da Silva nº12, no Jardim São Luiz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3F45F8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a realização de operação tapa-buraco </w:t>
      </w:r>
      <w:r w:rsidR="00E07120" w:rsidRPr="00E07120">
        <w:rPr>
          <w:rFonts w:ascii="Verdana" w:hAnsi="Verdana" w:cs="Tahoma"/>
        </w:rPr>
        <w:t>na Rua Lery Claudino da Silva nº12, no Jardim São Luiz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3F45F8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3F45F8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3F45F8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3F45F8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3F45F8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devido à existência de </w:t>
      </w:r>
      <w:r w:rsidR="00E07120">
        <w:rPr>
          <w:rFonts w:ascii="Verdana" w:eastAsia="Times New Roman" w:hAnsi="Verdana" w:cs="Arial"/>
          <w:lang w:eastAsia="pt-BR"/>
        </w:rPr>
        <w:t xml:space="preserve">alguns buracos </w:t>
      </w:r>
      <w:r>
        <w:rPr>
          <w:rFonts w:ascii="Verdana" w:eastAsia="Times New Roman" w:hAnsi="Verdana" w:cs="Arial"/>
          <w:lang w:eastAsia="pt-BR"/>
        </w:rPr>
        <w:t>conforme imagens anexas, o</w:t>
      </w:r>
      <w:r w:rsidR="00E07120">
        <w:rPr>
          <w:rFonts w:ascii="Verdana" w:eastAsia="Times New Roman" w:hAnsi="Verdana" w:cs="Arial"/>
          <w:lang w:eastAsia="pt-BR"/>
        </w:rPr>
        <w:t>s</w:t>
      </w:r>
      <w:r>
        <w:rPr>
          <w:rFonts w:ascii="Verdana" w:eastAsia="Times New Roman" w:hAnsi="Verdana" w:cs="Arial"/>
          <w:lang w:eastAsia="pt-BR"/>
        </w:rPr>
        <w:t xml:space="preserve"> qua</w:t>
      </w:r>
      <w:r w:rsidR="00E07120">
        <w:rPr>
          <w:rFonts w:ascii="Verdana" w:eastAsia="Times New Roman" w:hAnsi="Verdana" w:cs="Arial"/>
          <w:lang w:eastAsia="pt-BR"/>
        </w:rPr>
        <w:t>is</w:t>
      </w:r>
      <w:r>
        <w:rPr>
          <w:rFonts w:ascii="Verdana" w:eastAsia="Times New Roman" w:hAnsi="Verdana" w:cs="Arial"/>
          <w:lang w:eastAsia="pt-BR"/>
        </w:rPr>
        <w:t xml:space="preserve"> tem atrapalhado o trafego no local</w:t>
      </w:r>
      <w:r w:rsidR="00E07120">
        <w:rPr>
          <w:rFonts w:ascii="Verdana" w:eastAsia="Times New Roman" w:hAnsi="Verdana" w:cs="Arial"/>
          <w:lang w:eastAsia="pt-BR"/>
        </w:rPr>
        <w:t xml:space="preserve"> e causado transtornos</w:t>
      </w:r>
      <w:r>
        <w:rPr>
          <w:rFonts w:ascii="Verdana" w:eastAsia="Times New Roman" w:hAnsi="Verdana" w:cs="Arial"/>
          <w:lang w:eastAsia="pt-BR"/>
        </w:rPr>
        <w:t>.</w:t>
      </w:r>
    </w:p>
    <w:p w:rsidR="00A948E9" w:rsidRDefault="003F45F8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a realização de </w:t>
      </w:r>
      <w:r>
        <w:rPr>
          <w:rFonts w:ascii="Verdana" w:hAnsi="Verdana" w:cs="Tahoma"/>
        </w:rPr>
        <w:t xml:space="preserve">operação tapa-buraco </w:t>
      </w:r>
      <w:r w:rsidR="00E07120" w:rsidRPr="00E07120">
        <w:rPr>
          <w:rFonts w:ascii="Verdana" w:hAnsi="Verdana" w:cs="Tahoma"/>
        </w:rPr>
        <w:t>na Rua Lery Claudino da Silva nº12, no Jardim São Luiz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</w:t>
      </w:r>
      <w:r>
        <w:rPr>
          <w:rFonts w:ascii="Verdana" w:eastAsia="Times New Roman" w:hAnsi="Verdana" w:cs="Arial"/>
          <w:lang w:eastAsia="pt-BR"/>
        </w:rPr>
        <w:t xml:space="preserve"> locais e demais munícipes que passam frequentemente pelo local, tenham uma melhoria na qualidade de vida. </w:t>
      </w:r>
    </w:p>
    <w:p w:rsidR="00A948E9" w:rsidRDefault="003F45F8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9C19EC">
        <w:rPr>
          <w:rFonts w:cs="Arial"/>
          <w:b/>
          <w:bCs/>
          <w:sz w:val="24"/>
        </w:rPr>
        <w:t>20</w:t>
      </w:r>
      <w:r>
        <w:rPr>
          <w:rFonts w:cs="Arial"/>
          <w:b/>
          <w:bCs/>
          <w:sz w:val="24"/>
        </w:rPr>
        <w:t xml:space="preserve"> de </w:t>
      </w:r>
      <w:r w:rsidR="009C19EC">
        <w:rPr>
          <w:rFonts w:cs="Arial"/>
          <w:b/>
          <w:bCs/>
          <w:sz w:val="24"/>
        </w:rPr>
        <w:t xml:space="preserve">abril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3F45F8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429682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3F45F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3F45F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0E6B98" w:rsidRDefault="000E6B98">
      <w:pPr>
        <w:spacing w:after="0"/>
        <w:jc w:val="center"/>
        <w:rPr>
          <w:rFonts w:ascii="Times New Roman" w:hAnsi="Times New Roman" w:cs="Times New Roman"/>
          <w:b/>
        </w:rPr>
      </w:pPr>
    </w:p>
    <w:p w:rsidR="000E6B98" w:rsidRDefault="000E6B98">
      <w:pPr>
        <w:spacing w:after="0"/>
        <w:jc w:val="center"/>
        <w:rPr>
          <w:rFonts w:ascii="Times New Roman" w:hAnsi="Times New Roman" w:cs="Times New Roman"/>
          <w:b/>
        </w:rPr>
      </w:pPr>
    </w:p>
    <w:p w:rsidR="000E6B98" w:rsidRDefault="003F45F8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359503" cy="7762875"/>
            <wp:effectExtent l="0" t="0" r="317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6021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4031" cy="777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B98" w:rsidRDefault="003F45F8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457546" cy="7896225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0139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6733" cy="791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6B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5F8" w:rsidRDefault="003F45F8">
      <w:pPr>
        <w:spacing w:after="0" w:line="240" w:lineRule="auto"/>
      </w:pPr>
      <w:r>
        <w:separator/>
      </w:r>
    </w:p>
  </w:endnote>
  <w:endnote w:type="continuationSeparator" w:id="0">
    <w:p w:rsidR="003F45F8" w:rsidRDefault="003F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5F8" w:rsidRDefault="003F45F8">
      <w:pPr>
        <w:spacing w:after="0" w:line="240" w:lineRule="auto"/>
      </w:pPr>
      <w:r>
        <w:separator/>
      </w:r>
    </w:p>
  </w:footnote>
  <w:footnote w:type="continuationSeparator" w:id="0">
    <w:p w:rsidR="003F45F8" w:rsidRDefault="003F4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F45F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F45F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F45F8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0E6B98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3F45F8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E14C0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7120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27E1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8CB0A4-6225-48C9-AE2E-60501ED0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176</Words>
  <Characters>956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2020-12-17T14:07:00Z</cp:lastPrinted>
  <dcterms:created xsi:type="dcterms:W3CDTF">2021-01-27T11:34:00Z</dcterms:created>
  <dcterms:modified xsi:type="dcterms:W3CDTF">2022-04-20T19:14:00Z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