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Default="00F03F98" w:rsidP="00712756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127/2022</w:t>
      </w:r>
    </w:p>
    <w:p w:rsidR="00712756" w:rsidRPr="00712756" w:rsidRDefault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CA60F2" w:rsidRPr="00F1163C" w:rsidRDefault="00F03F98" w:rsidP="0090795E">
      <w:pPr>
        <w:pStyle w:val="SemEspaamento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="00A02327" w:rsidRPr="00F1163C">
        <w:rPr>
          <w:rFonts w:ascii="Arial" w:hAnsi="Arial" w:cs="Arial"/>
          <w:sz w:val="24"/>
          <w:szCs w:val="28"/>
        </w:rPr>
        <w:t xml:space="preserve"> por meio da Vereadora</w:t>
      </w:r>
      <w:r w:rsidR="007D404D" w:rsidRPr="00F1163C">
        <w:rPr>
          <w:rFonts w:ascii="Arial" w:hAnsi="Arial" w:cs="Arial"/>
          <w:sz w:val="24"/>
          <w:szCs w:val="28"/>
        </w:rPr>
        <w:t xml:space="preserve"> Mariza Martins Borges</w:t>
      </w:r>
      <w:r w:rsidR="0002407C" w:rsidRPr="00F1163C">
        <w:rPr>
          <w:rFonts w:ascii="Arial" w:hAnsi="Arial" w:cs="Arial"/>
          <w:sz w:val="24"/>
          <w:szCs w:val="28"/>
        </w:rPr>
        <w:t xml:space="preserve"> que </w:t>
      </w:r>
      <w:r w:rsidR="00A02327" w:rsidRPr="00F1163C">
        <w:rPr>
          <w:rFonts w:ascii="Arial" w:hAnsi="Arial" w:cs="Arial"/>
          <w:sz w:val="24"/>
          <w:szCs w:val="28"/>
        </w:rPr>
        <w:t>s</w:t>
      </w:r>
      <w:r w:rsidR="007D404D" w:rsidRPr="00F1163C">
        <w:rPr>
          <w:rFonts w:ascii="Arial" w:hAnsi="Arial" w:cs="Arial"/>
          <w:sz w:val="24"/>
          <w:szCs w:val="28"/>
        </w:rPr>
        <w:t>ubscreve este documento, aprova</w:t>
      </w:r>
      <w:r w:rsidR="00DF5996" w:rsidRPr="00F1163C">
        <w:rPr>
          <w:rFonts w:ascii="Arial" w:hAnsi="Arial" w:cs="Arial"/>
          <w:sz w:val="24"/>
          <w:szCs w:val="28"/>
        </w:rPr>
        <w:t>m</w:t>
      </w:r>
      <w:r w:rsidR="00A02327" w:rsidRPr="00F1163C">
        <w:rPr>
          <w:rFonts w:ascii="Arial" w:hAnsi="Arial" w:cs="Arial"/>
          <w:sz w:val="24"/>
          <w:szCs w:val="28"/>
        </w:rPr>
        <w:t xml:space="preserve"> Moção de Aplauso a</w:t>
      </w:r>
      <w:r w:rsidR="00542E0C" w:rsidRPr="00F1163C">
        <w:rPr>
          <w:rFonts w:ascii="Arial" w:hAnsi="Arial" w:cs="Arial"/>
          <w:sz w:val="24"/>
          <w:szCs w:val="28"/>
        </w:rPr>
        <w:t xml:space="preserve"> </w:t>
      </w:r>
      <w:r w:rsidR="00E05AFF">
        <w:rPr>
          <w:rFonts w:ascii="Arial" w:hAnsi="Arial" w:cs="Arial"/>
          <w:b/>
          <w:i/>
          <w:sz w:val="24"/>
          <w:szCs w:val="28"/>
        </w:rPr>
        <w:t>EQUIPE DA SE</w:t>
      </w:r>
      <w:bookmarkStart w:id="0" w:name="_GoBack"/>
      <w:bookmarkEnd w:id="0"/>
      <w:r w:rsidR="00712756">
        <w:rPr>
          <w:rFonts w:ascii="Arial" w:hAnsi="Arial" w:cs="Arial"/>
          <w:b/>
          <w:i/>
          <w:sz w:val="24"/>
          <w:szCs w:val="28"/>
        </w:rPr>
        <w:t>CRETARIA DE INFRAESTRURA E SERVIÇOS URBANOS</w:t>
      </w:r>
      <w:r w:rsidR="000B69AE">
        <w:rPr>
          <w:rFonts w:ascii="Arial" w:hAnsi="Arial" w:cs="Arial"/>
          <w:b/>
          <w:i/>
          <w:sz w:val="24"/>
          <w:szCs w:val="28"/>
        </w:rPr>
        <w:t>,</w:t>
      </w:r>
      <w:r w:rsidR="0002407C" w:rsidRPr="00F1163C">
        <w:rPr>
          <w:rFonts w:ascii="Arial" w:hAnsi="Arial" w:cs="Arial"/>
          <w:b/>
          <w:sz w:val="24"/>
          <w:szCs w:val="28"/>
        </w:rPr>
        <w:t xml:space="preserve"> </w:t>
      </w:r>
      <w:r w:rsidR="00712756">
        <w:rPr>
          <w:rFonts w:ascii="Arial" w:hAnsi="Arial" w:cs="Arial"/>
          <w:sz w:val="24"/>
          <w:szCs w:val="28"/>
        </w:rPr>
        <w:t>pelo</w:t>
      </w:r>
      <w:r w:rsidR="00413BD2">
        <w:rPr>
          <w:rFonts w:ascii="Arial" w:hAnsi="Arial" w:cs="Arial"/>
          <w:sz w:val="24"/>
          <w:szCs w:val="28"/>
        </w:rPr>
        <w:t>s</w:t>
      </w:r>
      <w:r>
        <w:rPr>
          <w:rFonts w:ascii="Arial" w:hAnsi="Arial" w:cs="Arial"/>
          <w:sz w:val="24"/>
          <w:szCs w:val="28"/>
        </w:rPr>
        <w:t xml:space="preserve"> relevantes serviços prestados</w:t>
      </w:r>
      <w:r w:rsidR="00413BD2">
        <w:rPr>
          <w:rFonts w:ascii="Arial" w:hAnsi="Arial" w:cs="Arial"/>
          <w:sz w:val="24"/>
          <w:szCs w:val="28"/>
        </w:rPr>
        <w:t xml:space="preserve"> ao município</w:t>
      </w:r>
      <w:r w:rsidR="006209D9" w:rsidRPr="00F1163C">
        <w:rPr>
          <w:rFonts w:ascii="Arial" w:hAnsi="Arial" w:cs="Arial"/>
          <w:sz w:val="24"/>
          <w:szCs w:val="28"/>
        </w:rPr>
        <w:t xml:space="preserve">. </w:t>
      </w:r>
    </w:p>
    <w:p w:rsidR="00E17F6C" w:rsidRPr="00712756" w:rsidRDefault="00E17F6C" w:rsidP="0090795E">
      <w:pPr>
        <w:pStyle w:val="SemEspaamento"/>
        <w:jc w:val="both"/>
        <w:rPr>
          <w:rFonts w:ascii="Arial" w:hAnsi="Arial" w:cs="Arial"/>
          <w:sz w:val="20"/>
          <w:szCs w:val="28"/>
        </w:rPr>
      </w:pPr>
    </w:p>
    <w:p w:rsidR="0002407C" w:rsidRPr="00E17F6C" w:rsidRDefault="00F03F98" w:rsidP="00E17F6C">
      <w:pPr>
        <w:pStyle w:val="SemEspaamento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RPr="00E17F6C" w:rsidRDefault="00E17F6C" w:rsidP="00712756">
      <w:pPr>
        <w:pStyle w:val="SemEspaamento"/>
        <w:jc w:val="both"/>
        <w:rPr>
          <w:rFonts w:ascii="Arial" w:hAnsi="Arial" w:cs="Arial"/>
          <w:sz w:val="2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>Entre outras relevantes atribuições da Secretaria de Infraestrutura e Serviços Urbanos estão capinação, coleta de lixo, limpeza das margens de córregos, limpeza de bueiro, limpeza de boca de lobo, manutenção de ruas como pi</w:t>
      </w:r>
      <w:r w:rsidRPr="00712756">
        <w:rPr>
          <w:rFonts w:ascii="Arial" w:hAnsi="Arial" w:cs="Arial"/>
          <w:sz w:val="24"/>
        </w:rPr>
        <w:t xml:space="preserve">ntura e varrição. </w:t>
      </w:r>
    </w:p>
    <w:p w:rsidR="00712756" w:rsidRPr="00712756" w:rsidRDefault="00712756" w:rsidP="00712756">
      <w:pPr>
        <w:pStyle w:val="SemEspaamento"/>
        <w:jc w:val="both"/>
        <w:rPr>
          <w:rFonts w:ascii="Arial" w:hAnsi="Arial" w:cs="Arial"/>
          <w:sz w:val="1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>No combate a inundações, além dos serviços de preservação e prevenção, há o programa P. A. I.</w:t>
      </w:r>
      <w:r>
        <w:rPr>
          <w:rFonts w:ascii="Arial" w:hAnsi="Arial" w:cs="Arial"/>
          <w:sz w:val="24"/>
        </w:rPr>
        <w:t xml:space="preserve"> (Plano de A</w:t>
      </w:r>
      <w:r w:rsidRPr="00712756">
        <w:rPr>
          <w:rFonts w:ascii="Arial" w:hAnsi="Arial" w:cs="Arial"/>
          <w:sz w:val="24"/>
        </w:rPr>
        <w:t>tendimento Imediato), onde vários mecanismos são acionados para ações instantâneas e em casos de enchentes há uma equipe que fica e</w:t>
      </w:r>
      <w:r w:rsidRPr="00712756">
        <w:rPr>
          <w:rFonts w:ascii="Arial" w:hAnsi="Arial" w:cs="Arial"/>
          <w:sz w:val="24"/>
        </w:rPr>
        <w:t>m alerta a disposição para os serviços necessários.</w:t>
      </w:r>
    </w:p>
    <w:p w:rsidR="00712756" w:rsidRPr="00712756" w:rsidRDefault="00712756" w:rsidP="00712756">
      <w:pPr>
        <w:pStyle w:val="SemEspaamento"/>
        <w:jc w:val="both"/>
        <w:rPr>
          <w:rFonts w:ascii="Arial" w:hAnsi="Arial" w:cs="Arial"/>
          <w:sz w:val="1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 xml:space="preserve">Uma das principais metas é a pavimentação das ruas que ainda não contam com o benefício. A ação segue o mesmo padrão adotado nos últimos anos: implantação de infraestrutura, com redes coletoras de águas </w:t>
      </w:r>
      <w:r w:rsidRPr="00712756">
        <w:rPr>
          <w:rFonts w:ascii="Arial" w:hAnsi="Arial" w:cs="Arial"/>
          <w:sz w:val="24"/>
        </w:rPr>
        <w:t>pluviais, instalação de guias e sarjetas, e a colocação da massa asfáltica.</w:t>
      </w:r>
    </w:p>
    <w:p w:rsidR="00712756" w:rsidRPr="00712756" w:rsidRDefault="00712756" w:rsidP="00712756">
      <w:pPr>
        <w:pStyle w:val="SemEspaamento"/>
        <w:jc w:val="both"/>
        <w:rPr>
          <w:rFonts w:ascii="Arial" w:hAnsi="Arial" w:cs="Arial"/>
          <w:sz w:val="1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 xml:space="preserve">Em ruas e avenidas que apresentam pequenos danos, a administração municipal realiza a Operação Tapa-buraco. Já em locais onde se faz necessário um trabalho mais profundo e amplo, </w:t>
      </w:r>
      <w:r w:rsidRPr="00712756">
        <w:rPr>
          <w:rFonts w:ascii="Arial" w:hAnsi="Arial" w:cs="Arial"/>
          <w:sz w:val="24"/>
        </w:rPr>
        <w:t>a Prefeitura executa o Serviço de Recapeamento. Outras vias, que ainda não contam com a pavimentação asfáltica, também recebem manutenção periódica por parte do Governo Municipal.</w:t>
      </w:r>
    </w:p>
    <w:p w:rsidR="00712756" w:rsidRPr="00712756" w:rsidRDefault="00712756" w:rsidP="00712756">
      <w:pPr>
        <w:pStyle w:val="SemEspaamento"/>
        <w:jc w:val="both"/>
        <w:rPr>
          <w:rFonts w:ascii="Arial" w:hAnsi="Arial" w:cs="Arial"/>
          <w:sz w:val="1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>Há também ações de combate às inundações em rios, córregos e bocas-de-lobo em diversos bairros da cidade. Os serviços são mantidos durante todo o ano, com o desassoreamento de rios e limpeza de bocas-de-lobo, bueiros e caixas coletoras de águas pluviais. S</w:t>
      </w:r>
      <w:r w:rsidRPr="00712756">
        <w:rPr>
          <w:rFonts w:ascii="Arial" w:hAnsi="Arial" w:cs="Arial"/>
          <w:sz w:val="24"/>
        </w:rPr>
        <w:t xml:space="preserve">emanalmente são atendidos diversos bairros de Itapevi com a ação, que vem reduzindo sensivelmente a ocorrência de inundações na cidade. </w:t>
      </w:r>
    </w:p>
    <w:p w:rsidR="00712756" w:rsidRPr="00712756" w:rsidRDefault="00712756" w:rsidP="00712756">
      <w:pPr>
        <w:pStyle w:val="SemEspaamento"/>
        <w:jc w:val="both"/>
        <w:rPr>
          <w:rFonts w:ascii="Arial" w:hAnsi="Arial" w:cs="Arial"/>
          <w:sz w:val="10"/>
        </w:rPr>
      </w:pPr>
    </w:p>
    <w:p w:rsidR="00712756" w:rsidRPr="00712756" w:rsidRDefault="00F03F98" w:rsidP="00712756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712756">
        <w:rPr>
          <w:rFonts w:ascii="Arial" w:hAnsi="Arial" w:cs="Arial"/>
          <w:sz w:val="24"/>
        </w:rPr>
        <w:t>Diversos bairros de Itapevi apresentam vielas e pequenas ruas que dão acesso às moradias. De baixa ou mesmo sem circul</w:t>
      </w:r>
      <w:r w:rsidRPr="00712756">
        <w:rPr>
          <w:rFonts w:ascii="Arial" w:hAnsi="Arial" w:cs="Arial"/>
          <w:sz w:val="24"/>
        </w:rPr>
        <w:t>ação de veículos, muitas dessas vielas não possuíam a infraestrutura necessária. O Governo Municipal iniciou o serviço de pavimentação de vielas, que garante o asfaltamento dessas vias com a mesma qualidade oferecida nas ruas e avenidas.</w:t>
      </w:r>
    </w:p>
    <w:p w:rsidR="006932AF" w:rsidRPr="00413BD2" w:rsidRDefault="00F03F98" w:rsidP="00712756">
      <w:pPr>
        <w:pStyle w:val="SemEspaamento"/>
        <w:jc w:val="both"/>
        <w:rPr>
          <w:rFonts w:ascii="Arial" w:hAnsi="Arial" w:cs="Arial"/>
          <w:sz w:val="10"/>
          <w:szCs w:val="28"/>
        </w:rPr>
      </w:pPr>
      <w:r w:rsidRPr="00E17F6C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2140244</wp:posOffset>
            </wp:positionH>
            <wp:positionV relativeFrom="paragraph">
              <wp:posOffset>48801</wp:posOffset>
            </wp:positionV>
            <wp:extent cx="1596257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34442" name="26cca0be-ec6f-4f87-816a-f8470dd5eaf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257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RPr="00712756" w:rsidRDefault="00F03F98" w:rsidP="00712756">
      <w:pPr>
        <w:pStyle w:val="SemEspaamento"/>
        <w:jc w:val="both"/>
        <w:rPr>
          <w:rFonts w:ascii="Arial" w:hAnsi="Arial" w:cs="Arial"/>
          <w:sz w:val="24"/>
          <w:szCs w:val="28"/>
        </w:rPr>
      </w:pPr>
      <w:r w:rsidRPr="00712756">
        <w:rPr>
          <w:rFonts w:ascii="Arial" w:hAnsi="Arial" w:cs="Arial"/>
          <w:sz w:val="24"/>
          <w:szCs w:val="28"/>
        </w:rPr>
        <w:tab/>
        <w:t>Sala de sessões</w:t>
      </w:r>
      <w:r w:rsidRPr="00712756">
        <w:rPr>
          <w:rFonts w:ascii="Arial" w:hAnsi="Arial" w:cs="Arial"/>
          <w:sz w:val="24"/>
          <w:szCs w:val="28"/>
        </w:rPr>
        <w:t xml:space="preserve"> Bemvindo Moreira Nery, </w:t>
      </w:r>
      <w:r w:rsidR="00712756">
        <w:rPr>
          <w:rFonts w:ascii="Arial" w:hAnsi="Arial" w:cs="Arial"/>
          <w:sz w:val="24"/>
          <w:szCs w:val="28"/>
        </w:rPr>
        <w:t>07</w:t>
      </w:r>
      <w:r w:rsidRPr="00712756">
        <w:rPr>
          <w:rFonts w:ascii="Arial" w:hAnsi="Arial" w:cs="Arial"/>
          <w:sz w:val="24"/>
          <w:szCs w:val="28"/>
        </w:rPr>
        <w:t xml:space="preserve"> de </w:t>
      </w:r>
      <w:r w:rsidR="00750B40" w:rsidRPr="00712756">
        <w:rPr>
          <w:rFonts w:ascii="Arial" w:hAnsi="Arial" w:cs="Arial"/>
          <w:sz w:val="24"/>
          <w:szCs w:val="28"/>
        </w:rPr>
        <w:t>abril</w:t>
      </w:r>
      <w:r w:rsidR="003172FE" w:rsidRPr="00712756">
        <w:rPr>
          <w:rFonts w:ascii="Arial" w:hAnsi="Arial" w:cs="Arial"/>
          <w:sz w:val="24"/>
          <w:szCs w:val="28"/>
        </w:rPr>
        <w:t xml:space="preserve"> de 2022</w:t>
      </w:r>
      <w:r w:rsidRPr="00712756">
        <w:rPr>
          <w:rFonts w:ascii="Arial" w:hAnsi="Arial" w:cs="Arial"/>
          <w:sz w:val="24"/>
          <w:szCs w:val="28"/>
        </w:rPr>
        <w:t>.</w:t>
      </w:r>
    </w:p>
    <w:p w:rsidR="00E17F6C" w:rsidRPr="00115A01" w:rsidRDefault="00E17F6C" w:rsidP="00115A0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2327" w:rsidRDefault="00A02327" w:rsidP="00D010BB">
      <w:pPr>
        <w:pStyle w:val="SemEspaamento"/>
        <w:rPr>
          <w:rFonts w:ascii="Cambria" w:hAnsi="Cambria" w:cs="Arial"/>
          <w:sz w:val="24"/>
          <w:szCs w:val="24"/>
        </w:rPr>
      </w:pPr>
    </w:p>
    <w:p w:rsidR="00D010BB" w:rsidRPr="00627EF5" w:rsidRDefault="00F03F98" w:rsidP="00D010BB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RDefault="00F03F98" w:rsidP="0090795E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RDefault="00F03F98" w:rsidP="00712756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="00D010BB" w:rsidRPr="008F33CA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R="00627EF5" w:rsidRPr="00712756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F98" w:rsidRDefault="00F03F98">
      <w:pPr>
        <w:spacing w:after="0" w:line="240" w:lineRule="auto"/>
      </w:pPr>
      <w:r>
        <w:separator/>
      </w:r>
    </w:p>
  </w:endnote>
  <w:endnote w:type="continuationSeparator" w:id="0">
    <w:p w:rsidR="00F03F98" w:rsidRDefault="00F0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F98" w:rsidRDefault="00F03F98">
      <w:pPr>
        <w:spacing w:after="0" w:line="240" w:lineRule="auto"/>
      </w:pPr>
      <w:r>
        <w:separator/>
      </w:r>
    </w:p>
  </w:footnote>
  <w:footnote w:type="continuationSeparator" w:id="0">
    <w:p w:rsidR="00F03F98" w:rsidRDefault="00F03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03F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03F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03F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80281D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6A77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988C1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E2C8A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08A0A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3E4E18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66C70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4A13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FC2FD6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CDA6B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252C7D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7A6E3A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7CEF3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E98F5E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29C43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F32F0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B849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293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407C"/>
    <w:rsid w:val="000609B6"/>
    <w:rsid w:val="00074A8F"/>
    <w:rsid w:val="00084152"/>
    <w:rsid w:val="000B69AE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475E0"/>
    <w:rsid w:val="003A5FC0"/>
    <w:rsid w:val="003E1EA3"/>
    <w:rsid w:val="003F3789"/>
    <w:rsid w:val="00413BD2"/>
    <w:rsid w:val="0041548B"/>
    <w:rsid w:val="00426C62"/>
    <w:rsid w:val="00426EFA"/>
    <w:rsid w:val="00427A61"/>
    <w:rsid w:val="00445764"/>
    <w:rsid w:val="004B11B6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F3164"/>
    <w:rsid w:val="00712756"/>
    <w:rsid w:val="0073749A"/>
    <w:rsid w:val="00750B40"/>
    <w:rsid w:val="00780D4E"/>
    <w:rsid w:val="007D404D"/>
    <w:rsid w:val="007E1360"/>
    <w:rsid w:val="008230A3"/>
    <w:rsid w:val="00826A68"/>
    <w:rsid w:val="0085491B"/>
    <w:rsid w:val="008717ED"/>
    <w:rsid w:val="00884854"/>
    <w:rsid w:val="008D1076"/>
    <w:rsid w:val="008D62CB"/>
    <w:rsid w:val="008F33CA"/>
    <w:rsid w:val="0090795E"/>
    <w:rsid w:val="0091429C"/>
    <w:rsid w:val="0092752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B643D5"/>
    <w:rsid w:val="00BB2E04"/>
    <w:rsid w:val="00BC0B06"/>
    <w:rsid w:val="00BD5E2F"/>
    <w:rsid w:val="00BE4B37"/>
    <w:rsid w:val="00BE5692"/>
    <w:rsid w:val="00C26597"/>
    <w:rsid w:val="00CA60F2"/>
    <w:rsid w:val="00D010BB"/>
    <w:rsid w:val="00D13B44"/>
    <w:rsid w:val="00D80D69"/>
    <w:rsid w:val="00D96309"/>
    <w:rsid w:val="00DF5996"/>
    <w:rsid w:val="00E05AFF"/>
    <w:rsid w:val="00E17F6C"/>
    <w:rsid w:val="00E40DBD"/>
    <w:rsid w:val="00E57395"/>
    <w:rsid w:val="00E60557"/>
    <w:rsid w:val="00E726CC"/>
    <w:rsid w:val="00ED518B"/>
    <w:rsid w:val="00F03F98"/>
    <w:rsid w:val="00F1163C"/>
    <w:rsid w:val="00F45A5C"/>
    <w:rsid w:val="00F534EC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2DA11F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5E8E-4922-448B-AAC6-491E6D4D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2022-04-07T17:53:00Z</cp:lastPrinted>
  <dcterms:created xsi:type="dcterms:W3CDTF">2022-04-07T13:47:00Z</dcterms:created>
  <dcterms:modified xsi:type="dcterms:W3CDTF">2022-04-07T17:53:00Z</dcterms:modified>
</cp:coreProperties>
</file>