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246" w:rsidRDefault="00771733" w:rsidP="009C63EC">
      <w:pPr>
        <w:tabs>
          <w:tab w:val="left" w:pos="3960"/>
        </w:tabs>
        <w:spacing w:after="0" w:line="240" w:lineRule="auto"/>
        <w:ind w:left="4082"/>
        <w:jc w:val="both"/>
        <w:rPr>
          <w:rFonts w:ascii="Arial" w:hAnsi="Arial" w:cs="Arial"/>
          <w:b/>
          <w:sz w:val="24"/>
          <w:szCs w:val="24"/>
        </w:rPr>
      </w:pPr>
      <w:r w:rsidRPr="00771733">
        <w:rPr>
          <w:rFonts w:ascii="Arial" w:hAnsi="Arial" w:cs="Arial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3806190</wp:posOffset>
            </wp:positionH>
            <wp:positionV relativeFrom="paragraph">
              <wp:posOffset>-1504950</wp:posOffset>
            </wp:positionV>
            <wp:extent cx="2552700" cy="1638300"/>
            <wp:effectExtent l="0" t="0" r="0" b="0"/>
            <wp:wrapNone/>
            <wp:docPr id="2" name="Imagem 2" descr="Z:\PROTOCOLO 29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PROTOCOLO 29-0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B609B" w:rsidRDefault="006E4BB2" w:rsidP="00DB609B">
      <w:pPr>
        <w:tabs>
          <w:tab w:val="left" w:pos="3360"/>
        </w:tabs>
        <w:spacing w:after="0" w:line="240" w:lineRule="auto"/>
        <w:jc w:val="center"/>
        <w:rPr>
          <w:rFonts w:ascii="Century" w:eastAsia="Calibri" w:hAnsi="Century" w:cs="Times New Roman"/>
          <w:b/>
          <w:sz w:val="24"/>
          <w:szCs w:val="24"/>
          <w:lang w:eastAsia="pt-BR"/>
        </w:rPr>
      </w:pPr>
      <w:r>
        <w:rPr>
          <w:rFonts w:ascii="Century" w:eastAsia="Calibri" w:hAnsi="Century" w:cs="Times New Roman"/>
          <w:b/>
          <w:sz w:val="24"/>
          <w:szCs w:val="24"/>
          <w:lang w:eastAsia="pt-BR"/>
        </w:rPr>
        <w:t>Indicação Nº 1276/2022</w:t>
      </w:r>
    </w:p>
    <w:p w:rsidR="004B3246" w:rsidRDefault="004B3246" w:rsidP="009C63EC">
      <w:pPr>
        <w:tabs>
          <w:tab w:val="left" w:pos="3960"/>
        </w:tabs>
        <w:spacing w:after="0" w:line="240" w:lineRule="auto"/>
        <w:ind w:left="4082"/>
        <w:jc w:val="both"/>
        <w:rPr>
          <w:rFonts w:ascii="Arial" w:hAnsi="Arial" w:cs="Arial"/>
          <w:b/>
          <w:sz w:val="24"/>
          <w:szCs w:val="24"/>
        </w:rPr>
      </w:pPr>
    </w:p>
    <w:p w:rsidR="004B3246" w:rsidRDefault="004B3246" w:rsidP="009C63EC">
      <w:pPr>
        <w:tabs>
          <w:tab w:val="left" w:pos="3960"/>
        </w:tabs>
        <w:spacing w:after="0" w:line="240" w:lineRule="auto"/>
        <w:ind w:left="4082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D1429D" w:rsidRDefault="006E4BB2" w:rsidP="009C63EC">
      <w:pPr>
        <w:tabs>
          <w:tab w:val="left" w:pos="3960"/>
        </w:tabs>
        <w:spacing w:after="0" w:line="240" w:lineRule="auto"/>
        <w:ind w:left="4082"/>
        <w:jc w:val="both"/>
        <w:rPr>
          <w:rFonts w:ascii="Arial" w:hAnsi="Arial" w:cs="Arial"/>
          <w:sz w:val="24"/>
          <w:szCs w:val="24"/>
        </w:rPr>
      </w:pPr>
      <w:r w:rsidRPr="00F402FF">
        <w:rPr>
          <w:rFonts w:ascii="Arial" w:hAnsi="Arial" w:cs="Arial"/>
          <w:b/>
          <w:sz w:val="24"/>
          <w:szCs w:val="24"/>
        </w:rPr>
        <w:t>Súmula</w:t>
      </w:r>
      <w:r w:rsidRPr="00F402FF">
        <w:rPr>
          <w:rFonts w:ascii="Arial" w:hAnsi="Arial" w:cs="Arial"/>
          <w:sz w:val="24"/>
          <w:szCs w:val="24"/>
        </w:rPr>
        <w:t xml:space="preserve">: - </w:t>
      </w:r>
      <w:bookmarkStart w:id="1" w:name="OLE_LINK1"/>
      <w:bookmarkStart w:id="2" w:name="OLE_LINK2"/>
      <w:r w:rsidRPr="00F402FF">
        <w:rPr>
          <w:rFonts w:ascii="Arial" w:hAnsi="Arial" w:cs="Arial"/>
          <w:sz w:val="24"/>
          <w:szCs w:val="24"/>
        </w:rPr>
        <w:t>Solicita Providências do Executivo junto a</w:t>
      </w:r>
      <w:r w:rsidR="00D30003">
        <w:rPr>
          <w:rFonts w:ascii="Arial" w:hAnsi="Arial" w:cs="Arial"/>
          <w:sz w:val="24"/>
          <w:szCs w:val="24"/>
        </w:rPr>
        <w:t xml:space="preserve"> </w:t>
      </w:r>
      <w:r w:rsidR="00D30003">
        <w:rPr>
          <w:rFonts w:ascii="Arial" w:hAnsi="Arial" w:cs="Arial"/>
          <w:b/>
          <w:sz w:val="24"/>
          <w:szCs w:val="24"/>
        </w:rPr>
        <w:t>Secretaria de Desenvolvimento Urbano e Habitação</w:t>
      </w:r>
      <w:r w:rsidR="00D30003">
        <w:rPr>
          <w:rFonts w:ascii="Arial" w:hAnsi="Arial" w:cs="Arial"/>
          <w:sz w:val="24"/>
          <w:szCs w:val="24"/>
        </w:rPr>
        <w:t>,</w:t>
      </w:r>
      <w:r w:rsidRPr="00F402FF">
        <w:rPr>
          <w:rFonts w:ascii="Arial" w:hAnsi="Arial" w:cs="Arial"/>
          <w:sz w:val="24"/>
          <w:szCs w:val="24"/>
        </w:rPr>
        <w:t xml:space="preserve"> </w:t>
      </w:r>
      <w:r w:rsidR="009C63EC">
        <w:rPr>
          <w:rFonts w:ascii="Arial" w:hAnsi="Arial" w:cs="Arial"/>
          <w:sz w:val="24"/>
          <w:szCs w:val="24"/>
        </w:rPr>
        <w:t>Manutenção nos Postes inclinados localizados na Rua Cajamangas em frente ao nº 310 e ao lado do nº 342</w:t>
      </w:r>
      <w:r w:rsidRPr="00F402FF">
        <w:rPr>
          <w:rFonts w:ascii="Arial" w:hAnsi="Arial" w:cs="Arial"/>
          <w:sz w:val="24"/>
          <w:szCs w:val="24"/>
        </w:rPr>
        <w:t xml:space="preserve"> – </w:t>
      </w:r>
      <w:r w:rsidR="009C63EC">
        <w:rPr>
          <w:rFonts w:ascii="Arial" w:hAnsi="Arial" w:cs="Arial"/>
          <w:sz w:val="24"/>
          <w:szCs w:val="24"/>
        </w:rPr>
        <w:t xml:space="preserve">Jardim </w:t>
      </w:r>
      <w:r w:rsidR="001B3052">
        <w:rPr>
          <w:rFonts w:ascii="Arial" w:hAnsi="Arial" w:cs="Arial"/>
          <w:sz w:val="24"/>
          <w:szCs w:val="24"/>
        </w:rPr>
        <w:t>Vitápolis</w:t>
      </w:r>
      <w:r w:rsidRPr="00F402FF">
        <w:rPr>
          <w:rFonts w:ascii="Arial" w:hAnsi="Arial" w:cs="Arial"/>
          <w:sz w:val="24"/>
          <w:szCs w:val="24"/>
        </w:rPr>
        <w:t xml:space="preserve"> – Itapevi – SP. </w:t>
      </w:r>
    </w:p>
    <w:p w:rsidR="009C63EC" w:rsidRDefault="009C63EC" w:rsidP="009C63EC">
      <w:pPr>
        <w:tabs>
          <w:tab w:val="left" w:pos="3960"/>
        </w:tabs>
        <w:spacing w:after="0" w:line="240" w:lineRule="auto"/>
        <w:ind w:left="4082"/>
        <w:jc w:val="both"/>
        <w:rPr>
          <w:rFonts w:ascii="Arial" w:hAnsi="Arial" w:cs="Arial"/>
          <w:sz w:val="24"/>
          <w:szCs w:val="24"/>
        </w:rPr>
      </w:pPr>
    </w:p>
    <w:p w:rsidR="004B3246" w:rsidRDefault="004B3246" w:rsidP="009C63EC">
      <w:pPr>
        <w:tabs>
          <w:tab w:val="left" w:pos="3960"/>
        </w:tabs>
        <w:spacing w:after="0" w:line="240" w:lineRule="auto"/>
        <w:ind w:left="4082"/>
        <w:jc w:val="both"/>
        <w:rPr>
          <w:rFonts w:ascii="Arial" w:hAnsi="Arial" w:cs="Arial"/>
          <w:sz w:val="24"/>
          <w:szCs w:val="24"/>
        </w:rPr>
      </w:pPr>
    </w:p>
    <w:p w:rsidR="004B3246" w:rsidRDefault="004B3246" w:rsidP="009C63EC">
      <w:pPr>
        <w:tabs>
          <w:tab w:val="left" w:pos="3960"/>
        </w:tabs>
        <w:spacing w:after="0" w:line="240" w:lineRule="auto"/>
        <w:ind w:left="4082"/>
        <w:jc w:val="both"/>
        <w:rPr>
          <w:rFonts w:ascii="Arial" w:hAnsi="Arial" w:cs="Arial"/>
          <w:sz w:val="24"/>
          <w:szCs w:val="24"/>
        </w:rPr>
      </w:pPr>
    </w:p>
    <w:p w:rsidR="009C63EC" w:rsidRPr="00F402FF" w:rsidRDefault="009C63EC" w:rsidP="009C63EC">
      <w:pPr>
        <w:tabs>
          <w:tab w:val="left" w:pos="3960"/>
        </w:tabs>
        <w:spacing w:after="0" w:line="240" w:lineRule="auto"/>
        <w:ind w:left="4082"/>
        <w:jc w:val="both"/>
        <w:rPr>
          <w:rFonts w:ascii="Arial" w:hAnsi="Arial" w:cs="Arial"/>
          <w:sz w:val="24"/>
          <w:szCs w:val="24"/>
        </w:rPr>
      </w:pPr>
    </w:p>
    <w:bookmarkEnd w:id="1"/>
    <w:bookmarkEnd w:id="2"/>
    <w:p w:rsidR="00D1429D" w:rsidRPr="00F402FF" w:rsidRDefault="006E4BB2" w:rsidP="00D1429D">
      <w:pPr>
        <w:tabs>
          <w:tab w:val="left" w:pos="2640"/>
        </w:tabs>
        <w:spacing w:line="360" w:lineRule="auto"/>
        <w:ind w:left="284" w:firstLine="1320"/>
        <w:jc w:val="both"/>
        <w:rPr>
          <w:rFonts w:ascii="Arial" w:hAnsi="Arial" w:cs="Arial"/>
          <w:sz w:val="24"/>
          <w:szCs w:val="24"/>
        </w:rPr>
      </w:pPr>
      <w:r w:rsidRPr="00F402FF">
        <w:rPr>
          <w:rFonts w:ascii="Arial" w:hAnsi="Arial" w:cs="Arial"/>
          <w:b/>
          <w:sz w:val="24"/>
          <w:szCs w:val="24"/>
        </w:rPr>
        <w:tab/>
        <w:t xml:space="preserve">INDICO </w:t>
      </w:r>
      <w:r w:rsidRPr="00F402FF">
        <w:rPr>
          <w:rFonts w:ascii="Arial" w:hAnsi="Arial" w:cs="Arial"/>
          <w:sz w:val="24"/>
          <w:szCs w:val="24"/>
        </w:rPr>
        <w:t xml:space="preserve">à Mesa, na forma regimental vigente, seja oficiado ao Excelentíssimo Senhor Igor Soares, Prefeito Municipal, </w:t>
      </w:r>
      <w:r w:rsidR="00D30003">
        <w:rPr>
          <w:rFonts w:ascii="Arial" w:hAnsi="Arial" w:cs="Arial"/>
          <w:sz w:val="24"/>
          <w:szCs w:val="24"/>
        </w:rPr>
        <w:t>providencias</w:t>
      </w:r>
      <w:r w:rsidRPr="00F402FF">
        <w:rPr>
          <w:rFonts w:ascii="Arial" w:hAnsi="Arial" w:cs="Arial"/>
          <w:sz w:val="24"/>
          <w:szCs w:val="24"/>
        </w:rPr>
        <w:t xml:space="preserve"> junto a</w:t>
      </w:r>
      <w:r w:rsidR="00D30003">
        <w:rPr>
          <w:rFonts w:ascii="Arial" w:hAnsi="Arial" w:cs="Arial"/>
          <w:sz w:val="24"/>
          <w:szCs w:val="24"/>
        </w:rPr>
        <w:t xml:space="preserve"> </w:t>
      </w:r>
      <w:r w:rsidR="00D30003">
        <w:rPr>
          <w:rFonts w:ascii="Arial" w:hAnsi="Arial" w:cs="Arial"/>
          <w:b/>
          <w:sz w:val="24"/>
          <w:szCs w:val="24"/>
        </w:rPr>
        <w:t xml:space="preserve">Secretaria de Desenvolvimento Urbano e </w:t>
      </w:r>
      <w:r w:rsidR="00AC276E">
        <w:rPr>
          <w:rFonts w:ascii="Arial" w:hAnsi="Arial" w:cs="Arial"/>
          <w:b/>
          <w:sz w:val="24"/>
          <w:szCs w:val="24"/>
        </w:rPr>
        <w:t>Habitação</w:t>
      </w:r>
      <w:r w:rsidR="00AC276E" w:rsidRPr="00F402FF">
        <w:rPr>
          <w:rFonts w:ascii="Arial" w:hAnsi="Arial" w:cs="Arial"/>
          <w:sz w:val="24"/>
          <w:szCs w:val="24"/>
        </w:rPr>
        <w:t xml:space="preserve">, </w:t>
      </w:r>
      <w:r w:rsidR="00AC276E">
        <w:rPr>
          <w:rFonts w:ascii="Arial" w:hAnsi="Arial" w:cs="Arial"/>
          <w:sz w:val="24"/>
          <w:szCs w:val="24"/>
        </w:rPr>
        <w:t>Manutenção</w:t>
      </w:r>
      <w:r w:rsidR="009C63EC">
        <w:rPr>
          <w:rFonts w:ascii="Arial" w:hAnsi="Arial" w:cs="Arial"/>
          <w:sz w:val="24"/>
          <w:szCs w:val="24"/>
        </w:rPr>
        <w:t xml:space="preserve"> nos </w:t>
      </w:r>
      <w:r w:rsidR="009C63EC" w:rsidRPr="006555DF">
        <w:rPr>
          <w:rFonts w:ascii="Arial" w:hAnsi="Arial" w:cs="Arial"/>
          <w:sz w:val="24"/>
          <w:szCs w:val="24"/>
        </w:rPr>
        <w:t>Poste</w:t>
      </w:r>
      <w:r w:rsidR="009C63EC">
        <w:rPr>
          <w:rFonts w:ascii="Arial" w:hAnsi="Arial" w:cs="Arial"/>
          <w:sz w:val="24"/>
          <w:szCs w:val="24"/>
        </w:rPr>
        <w:t xml:space="preserve">s Inclinados localizados na Rua Cajamangas em frente ao nº 310 e ao lado do nº 342 </w:t>
      </w:r>
      <w:r w:rsidR="009C63EC" w:rsidRPr="00657D26">
        <w:rPr>
          <w:rFonts w:ascii="Arial" w:hAnsi="Arial" w:cs="Arial"/>
          <w:sz w:val="24"/>
          <w:szCs w:val="24"/>
        </w:rPr>
        <w:t xml:space="preserve">– </w:t>
      </w:r>
      <w:r w:rsidR="009C63EC">
        <w:rPr>
          <w:rFonts w:ascii="Arial" w:hAnsi="Arial" w:cs="Arial"/>
          <w:sz w:val="24"/>
          <w:szCs w:val="24"/>
        </w:rPr>
        <w:t xml:space="preserve"> Jardim Vitápolis -</w:t>
      </w:r>
      <w:r w:rsidR="009C63EC" w:rsidRPr="00657D26">
        <w:rPr>
          <w:rFonts w:ascii="Arial" w:hAnsi="Arial" w:cs="Arial"/>
          <w:sz w:val="24"/>
          <w:szCs w:val="24"/>
        </w:rPr>
        <w:t>Itapevi</w:t>
      </w:r>
      <w:r w:rsidR="009C63EC">
        <w:rPr>
          <w:rFonts w:ascii="Arial" w:hAnsi="Arial" w:cs="Arial"/>
          <w:sz w:val="24"/>
          <w:szCs w:val="24"/>
        </w:rPr>
        <w:t xml:space="preserve"> – SP.</w:t>
      </w:r>
      <w:r w:rsidRPr="00F402FF">
        <w:rPr>
          <w:rFonts w:ascii="Arial" w:hAnsi="Arial" w:cs="Arial"/>
          <w:sz w:val="24"/>
          <w:szCs w:val="24"/>
        </w:rPr>
        <w:t xml:space="preserve"> </w:t>
      </w:r>
    </w:p>
    <w:p w:rsidR="00D1429D" w:rsidRPr="00F402FF" w:rsidRDefault="006E4BB2" w:rsidP="00D1429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402FF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D1429D" w:rsidRPr="00F402FF" w:rsidRDefault="006E4BB2" w:rsidP="00D1429D">
      <w:pPr>
        <w:spacing w:after="0"/>
        <w:ind w:left="284"/>
        <w:rPr>
          <w:rFonts w:ascii="Arial" w:hAnsi="Arial" w:cs="Arial"/>
          <w:sz w:val="24"/>
          <w:szCs w:val="24"/>
        </w:rPr>
      </w:pPr>
      <w:r w:rsidRPr="00F402FF">
        <w:rPr>
          <w:rFonts w:ascii="Arial" w:hAnsi="Arial" w:cs="Arial"/>
          <w:sz w:val="24"/>
          <w:szCs w:val="24"/>
        </w:rPr>
        <w:t>Senhor Presidente: -</w:t>
      </w:r>
    </w:p>
    <w:p w:rsidR="00D1429D" w:rsidRPr="00F402FF" w:rsidRDefault="006E4BB2" w:rsidP="00D1429D">
      <w:pPr>
        <w:spacing w:after="0"/>
        <w:ind w:left="284"/>
        <w:rPr>
          <w:rFonts w:ascii="Arial" w:hAnsi="Arial" w:cs="Arial"/>
          <w:sz w:val="24"/>
          <w:szCs w:val="24"/>
        </w:rPr>
      </w:pPr>
      <w:r w:rsidRPr="00F402FF">
        <w:rPr>
          <w:rFonts w:ascii="Arial" w:hAnsi="Arial" w:cs="Arial"/>
          <w:sz w:val="24"/>
          <w:szCs w:val="24"/>
        </w:rPr>
        <w:t>Senhores Vereadores: -</w:t>
      </w:r>
    </w:p>
    <w:p w:rsidR="00D1429D" w:rsidRPr="00F402FF" w:rsidRDefault="00D1429D" w:rsidP="00D1429D">
      <w:pPr>
        <w:rPr>
          <w:rFonts w:ascii="Arial" w:hAnsi="Arial" w:cs="Arial"/>
          <w:sz w:val="24"/>
          <w:szCs w:val="24"/>
        </w:rPr>
      </w:pPr>
    </w:p>
    <w:p w:rsidR="009C63EC" w:rsidRDefault="006E4BB2" w:rsidP="009C63EC">
      <w:pPr>
        <w:ind w:left="284"/>
        <w:jc w:val="both"/>
        <w:rPr>
          <w:rFonts w:ascii="Arial" w:hAnsi="Arial" w:cs="Arial"/>
          <w:sz w:val="24"/>
          <w:szCs w:val="24"/>
        </w:rPr>
      </w:pPr>
      <w:r w:rsidRPr="00F402FF">
        <w:rPr>
          <w:rFonts w:ascii="Arial" w:hAnsi="Arial" w:cs="Arial"/>
          <w:sz w:val="24"/>
          <w:szCs w:val="24"/>
        </w:rPr>
        <w:t xml:space="preserve"> </w:t>
      </w:r>
      <w:r w:rsidRPr="00F402FF">
        <w:rPr>
          <w:rFonts w:ascii="Arial" w:hAnsi="Arial" w:cs="Arial"/>
          <w:sz w:val="24"/>
          <w:szCs w:val="24"/>
        </w:rPr>
        <w:tab/>
      </w:r>
      <w:r w:rsidRPr="00F402FF">
        <w:rPr>
          <w:rFonts w:ascii="Arial" w:hAnsi="Arial" w:cs="Arial"/>
          <w:sz w:val="24"/>
          <w:szCs w:val="24"/>
        </w:rPr>
        <w:tab/>
      </w:r>
      <w:r w:rsidRPr="00657D26">
        <w:rPr>
          <w:rFonts w:ascii="Arial" w:hAnsi="Arial" w:cs="Arial"/>
          <w:sz w:val="24"/>
          <w:szCs w:val="24"/>
        </w:rPr>
        <w:t xml:space="preserve">          Trata-se de solicitação dos moradores, que vem através deste Vereador, </w:t>
      </w:r>
      <w:r>
        <w:rPr>
          <w:rFonts w:ascii="Arial" w:hAnsi="Arial" w:cs="Arial"/>
          <w:sz w:val="24"/>
          <w:szCs w:val="24"/>
        </w:rPr>
        <w:t xml:space="preserve">pois os postes </w:t>
      </w:r>
      <w:r>
        <w:rPr>
          <w:rFonts w:ascii="Arial" w:hAnsi="Arial" w:cs="Arial"/>
          <w:sz w:val="24"/>
          <w:szCs w:val="24"/>
        </w:rPr>
        <w:t>estão inclinados pesando sobre a fiação, causando risco de graves acidentes para os munícipes. Pedimos uma atenção especial para que seja solucionado o problema.</w:t>
      </w:r>
    </w:p>
    <w:p w:rsidR="00D1429D" w:rsidRPr="00F402FF" w:rsidRDefault="00D1429D" w:rsidP="00D1429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1429D" w:rsidRPr="00F402FF" w:rsidRDefault="006E4BB2" w:rsidP="00D1429D">
      <w:pPr>
        <w:ind w:left="284"/>
        <w:rPr>
          <w:rFonts w:ascii="Arial" w:hAnsi="Arial" w:cs="Arial"/>
          <w:sz w:val="24"/>
          <w:szCs w:val="24"/>
        </w:rPr>
      </w:pPr>
      <w:r w:rsidRPr="00F402FF">
        <w:rPr>
          <w:rFonts w:ascii="Arial" w:hAnsi="Arial" w:cs="Arial"/>
          <w:sz w:val="24"/>
          <w:szCs w:val="24"/>
        </w:rPr>
        <w:t>Sala das Se</w:t>
      </w:r>
      <w:r w:rsidR="009C63EC">
        <w:rPr>
          <w:rFonts w:ascii="Arial" w:hAnsi="Arial" w:cs="Arial"/>
          <w:sz w:val="24"/>
          <w:szCs w:val="24"/>
        </w:rPr>
        <w:t>ssões Benvindo Moreira Nery, 21</w:t>
      </w:r>
      <w:r w:rsidR="00CA0107" w:rsidRPr="00F402FF">
        <w:rPr>
          <w:rFonts w:ascii="Arial" w:hAnsi="Arial" w:cs="Arial"/>
          <w:sz w:val="24"/>
          <w:szCs w:val="24"/>
        </w:rPr>
        <w:t xml:space="preserve"> </w:t>
      </w:r>
      <w:r w:rsidRPr="00F402FF">
        <w:rPr>
          <w:rFonts w:ascii="Arial" w:hAnsi="Arial" w:cs="Arial"/>
          <w:sz w:val="24"/>
          <w:szCs w:val="24"/>
        </w:rPr>
        <w:t xml:space="preserve">de </w:t>
      </w:r>
      <w:r w:rsidR="001B3052">
        <w:rPr>
          <w:rFonts w:ascii="Arial" w:hAnsi="Arial" w:cs="Arial"/>
          <w:sz w:val="24"/>
          <w:szCs w:val="24"/>
        </w:rPr>
        <w:t>març</w:t>
      </w:r>
      <w:r w:rsidR="009C63EC">
        <w:rPr>
          <w:rFonts w:ascii="Arial" w:hAnsi="Arial" w:cs="Arial"/>
          <w:sz w:val="24"/>
          <w:szCs w:val="24"/>
        </w:rPr>
        <w:t>o</w:t>
      </w:r>
      <w:r w:rsidRPr="00F402FF">
        <w:rPr>
          <w:rFonts w:ascii="Arial" w:hAnsi="Arial" w:cs="Arial"/>
          <w:sz w:val="24"/>
          <w:szCs w:val="24"/>
        </w:rPr>
        <w:t xml:space="preserve"> de 202</w:t>
      </w:r>
      <w:r w:rsidR="00CA0107" w:rsidRPr="00F402FF">
        <w:rPr>
          <w:rFonts w:ascii="Arial" w:hAnsi="Arial" w:cs="Arial"/>
          <w:sz w:val="24"/>
          <w:szCs w:val="24"/>
        </w:rPr>
        <w:t>2</w:t>
      </w:r>
      <w:r w:rsidRPr="00F402FF">
        <w:rPr>
          <w:rFonts w:ascii="Arial" w:hAnsi="Arial" w:cs="Arial"/>
          <w:sz w:val="24"/>
          <w:szCs w:val="24"/>
        </w:rPr>
        <w:t>.</w:t>
      </w:r>
    </w:p>
    <w:p w:rsidR="00797863" w:rsidRPr="00F402FF" w:rsidRDefault="006E4BB2" w:rsidP="00D748A1">
      <w:pPr>
        <w:tabs>
          <w:tab w:val="left" w:pos="2280"/>
        </w:tabs>
        <w:rPr>
          <w:rFonts w:ascii="Arial" w:hAnsi="Arial" w:cs="Arial"/>
          <w:noProof/>
          <w:sz w:val="24"/>
          <w:szCs w:val="24"/>
        </w:rPr>
      </w:pPr>
      <w:r w:rsidRPr="00F402FF">
        <w:rPr>
          <w:rFonts w:ascii="Arial" w:hAnsi="Arial" w:cs="Arial"/>
          <w:noProof/>
          <w:sz w:val="24"/>
          <w:szCs w:val="24"/>
        </w:rPr>
        <w:tab/>
      </w:r>
      <w:r w:rsidRPr="00F402FF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609850" cy="1123950"/>
            <wp:effectExtent l="0" t="0" r="0" b="0"/>
            <wp:docPr id="1" name="Imagem 1" descr="G:\Assinaturas Digitais\José Aparecido Ramos-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632469" name="Imagem 1" descr="G:\Assinaturas Digitais\José Aparecido Ramos-18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97863" w:rsidRPr="00F402FF" w:rsidSect="00BB2E0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4BB2" w:rsidRDefault="006E4BB2">
      <w:pPr>
        <w:spacing w:after="0" w:line="240" w:lineRule="auto"/>
      </w:pPr>
      <w:r>
        <w:separator/>
      </w:r>
    </w:p>
  </w:endnote>
  <w:endnote w:type="continuationSeparator" w:id="0">
    <w:p w:rsidR="006E4BB2" w:rsidRDefault="006E4B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6E4BB2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="00986674"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="00986674" w:rsidRPr="00F534EC">
          <w:rPr>
            <w:rFonts w:ascii="Times New Roman" w:hAnsi="Times New Roman" w:cs="Times New Roman"/>
          </w:rPr>
          <w:fldChar w:fldCharType="separate"/>
        </w:r>
        <w:r w:rsidR="00771733">
          <w:rPr>
            <w:rFonts w:ascii="Times New Roman" w:hAnsi="Times New Roman" w:cs="Times New Roman"/>
            <w:noProof/>
          </w:rPr>
          <w:t>1</w:t>
        </w:r>
        <w:r w:rsidR="00986674"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4BB2" w:rsidRDefault="006E4BB2">
      <w:pPr>
        <w:spacing w:after="0" w:line="240" w:lineRule="auto"/>
      </w:pPr>
      <w:r>
        <w:separator/>
      </w:r>
    </w:p>
  </w:footnote>
  <w:footnote w:type="continuationSeparator" w:id="0">
    <w:p w:rsidR="006E4BB2" w:rsidRDefault="006E4B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6E4BB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6E4BB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6E4BB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4016E4A8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C340F38E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3FD8AD68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132272BE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E8667CA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0720B4E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1520F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C53E71A6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4750571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4294B648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9EE643FC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9698B756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D1D6B226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D68C5C2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4C3A9F72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8AD4785A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8FAEA6F0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DA4C32A0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1207F6"/>
    <w:rsid w:val="00152AE5"/>
    <w:rsid w:val="001B3052"/>
    <w:rsid w:val="002655B7"/>
    <w:rsid w:val="002757F4"/>
    <w:rsid w:val="0028259C"/>
    <w:rsid w:val="002D0AE8"/>
    <w:rsid w:val="002D417D"/>
    <w:rsid w:val="002E6D4A"/>
    <w:rsid w:val="002F77FB"/>
    <w:rsid w:val="003209C7"/>
    <w:rsid w:val="00325F34"/>
    <w:rsid w:val="003475A3"/>
    <w:rsid w:val="003A0CFC"/>
    <w:rsid w:val="003A5FC0"/>
    <w:rsid w:val="00426C62"/>
    <w:rsid w:val="0043149E"/>
    <w:rsid w:val="00437E26"/>
    <w:rsid w:val="004A66A7"/>
    <w:rsid w:val="004B11B6"/>
    <w:rsid w:val="004B3246"/>
    <w:rsid w:val="004E2A59"/>
    <w:rsid w:val="004F2546"/>
    <w:rsid w:val="005424BC"/>
    <w:rsid w:val="00574428"/>
    <w:rsid w:val="005C3136"/>
    <w:rsid w:val="00645F4A"/>
    <w:rsid w:val="006555DF"/>
    <w:rsid w:val="00657D26"/>
    <w:rsid w:val="00661CF0"/>
    <w:rsid w:val="006A4B7F"/>
    <w:rsid w:val="006A7D1D"/>
    <w:rsid w:val="006D0F20"/>
    <w:rsid w:val="006E4BB2"/>
    <w:rsid w:val="006F0BE4"/>
    <w:rsid w:val="006F3164"/>
    <w:rsid w:val="00771733"/>
    <w:rsid w:val="00780D4E"/>
    <w:rsid w:val="00794233"/>
    <w:rsid w:val="00797863"/>
    <w:rsid w:val="008230A3"/>
    <w:rsid w:val="00864F5F"/>
    <w:rsid w:val="00927526"/>
    <w:rsid w:val="0097673D"/>
    <w:rsid w:val="00986674"/>
    <w:rsid w:val="009C63EC"/>
    <w:rsid w:val="00A7476F"/>
    <w:rsid w:val="00AA13B6"/>
    <w:rsid w:val="00AC276E"/>
    <w:rsid w:val="00AC5919"/>
    <w:rsid w:val="00BB2E04"/>
    <w:rsid w:val="00BC0B06"/>
    <w:rsid w:val="00BD5E2F"/>
    <w:rsid w:val="00C17469"/>
    <w:rsid w:val="00C854A6"/>
    <w:rsid w:val="00C8595A"/>
    <w:rsid w:val="00CA0107"/>
    <w:rsid w:val="00CD1705"/>
    <w:rsid w:val="00D1429D"/>
    <w:rsid w:val="00D30003"/>
    <w:rsid w:val="00D60FC1"/>
    <w:rsid w:val="00D748A1"/>
    <w:rsid w:val="00D80D69"/>
    <w:rsid w:val="00DA0E17"/>
    <w:rsid w:val="00DB609B"/>
    <w:rsid w:val="00E57395"/>
    <w:rsid w:val="00EF6B54"/>
    <w:rsid w:val="00F402FF"/>
    <w:rsid w:val="00F534EC"/>
    <w:rsid w:val="00F72F43"/>
    <w:rsid w:val="00FB071B"/>
    <w:rsid w:val="00FB2D25"/>
    <w:rsid w:val="00FD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docId w15:val="{C40C30A6-8073-4173-AAA6-753BB0865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B4EC0B-1805-4E49-A060-9739843EA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153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9</cp:revision>
  <cp:lastPrinted>2020-12-17T14:07:00Z</cp:lastPrinted>
  <dcterms:created xsi:type="dcterms:W3CDTF">2022-03-20T20:35:00Z</dcterms:created>
  <dcterms:modified xsi:type="dcterms:W3CDTF">2022-03-25T18:49:00Z</dcterms:modified>
</cp:coreProperties>
</file>