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22C" w:rsidRDefault="00512507" w:rsidP="007C057F">
      <w:pPr>
        <w:tabs>
          <w:tab w:val="left" w:pos="3960"/>
        </w:tabs>
        <w:ind w:left="408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3320415</wp:posOffset>
            </wp:positionH>
            <wp:positionV relativeFrom="paragraph">
              <wp:posOffset>-1724025</wp:posOffset>
            </wp:positionV>
            <wp:extent cx="2548349" cy="1548518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n. 11-0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349" cy="1548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2723" w:rsidRPr="0042722C">
        <w:rPr>
          <w:rFonts w:ascii="Arial" w:hAnsi="Arial" w:cs="Arial"/>
          <w:b/>
          <w:sz w:val="24"/>
          <w:szCs w:val="24"/>
        </w:rPr>
        <w:t>Indicação Nº 1215/2022</w:t>
      </w:r>
      <w:bookmarkStart w:id="0" w:name="_GoBack"/>
      <w:bookmarkEnd w:id="0"/>
    </w:p>
    <w:p w:rsidR="007C057F" w:rsidRPr="00D879FE" w:rsidRDefault="00062723" w:rsidP="007C057F">
      <w:pPr>
        <w:tabs>
          <w:tab w:val="left" w:pos="3960"/>
        </w:tabs>
        <w:ind w:left="4080"/>
        <w:jc w:val="both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b/>
          <w:sz w:val="24"/>
          <w:szCs w:val="24"/>
        </w:rPr>
        <w:t>Súmula</w:t>
      </w:r>
      <w:r w:rsidRPr="00D879FE">
        <w:rPr>
          <w:rFonts w:ascii="Arial" w:hAnsi="Arial" w:cs="Arial"/>
          <w:sz w:val="24"/>
          <w:szCs w:val="24"/>
        </w:rPr>
        <w:t xml:space="preserve">: Solicito Providencias do Executivo junto a </w:t>
      </w:r>
      <w:r w:rsidRPr="00D879FE">
        <w:rPr>
          <w:rFonts w:ascii="Arial" w:hAnsi="Arial" w:cs="Arial"/>
          <w:b/>
          <w:sz w:val="24"/>
          <w:szCs w:val="24"/>
        </w:rPr>
        <w:t xml:space="preserve">Secretaria Municipal de Infraestrutura e Serviços </w:t>
      </w:r>
      <w:r w:rsidR="007B5196" w:rsidRPr="00D879FE">
        <w:rPr>
          <w:rFonts w:ascii="Arial" w:hAnsi="Arial" w:cs="Arial"/>
          <w:b/>
          <w:sz w:val="24"/>
          <w:szCs w:val="24"/>
        </w:rPr>
        <w:t xml:space="preserve">Urbanos </w:t>
      </w:r>
      <w:r w:rsidR="007B5196" w:rsidRPr="00D879FE">
        <w:rPr>
          <w:rFonts w:ascii="Arial" w:hAnsi="Arial" w:cs="Arial"/>
          <w:sz w:val="24"/>
          <w:szCs w:val="24"/>
        </w:rPr>
        <w:t>Limpeza</w:t>
      </w:r>
      <w:r w:rsidRPr="00D879FE">
        <w:rPr>
          <w:rFonts w:ascii="Arial" w:hAnsi="Arial" w:cs="Arial"/>
          <w:sz w:val="24"/>
          <w:szCs w:val="24"/>
        </w:rPr>
        <w:t xml:space="preserve"> </w:t>
      </w:r>
      <w:r w:rsidR="007B5196">
        <w:rPr>
          <w:rFonts w:ascii="Arial" w:hAnsi="Arial" w:cs="Arial"/>
          <w:sz w:val="24"/>
          <w:szCs w:val="24"/>
        </w:rPr>
        <w:t>e Roçagem do terreno localizado (entre as Ruas Gaivotas, Jambos e Mangabas), onde será construída a Creche em tempo integral no Bairro Jardim Vitápolis</w:t>
      </w:r>
      <w:r w:rsidRPr="00D879FE">
        <w:rPr>
          <w:rFonts w:ascii="Arial" w:hAnsi="Arial" w:cs="Arial"/>
          <w:b/>
          <w:sz w:val="24"/>
          <w:szCs w:val="24"/>
        </w:rPr>
        <w:t xml:space="preserve"> </w:t>
      </w:r>
      <w:r w:rsidR="00F45B3F" w:rsidRPr="00D879FE">
        <w:rPr>
          <w:rFonts w:ascii="Arial" w:hAnsi="Arial" w:cs="Arial"/>
          <w:sz w:val="24"/>
          <w:szCs w:val="24"/>
        </w:rPr>
        <w:t>–</w:t>
      </w:r>
      <w:r w:rsidRPr="00D879FE">
        <w:rPr>
          <w:rFonts w:ascii="Arial" w:hAnsi="Arial" w:cs="Arial"/>
          <w:sz w:val="24"/>
          <w:szCs w:val="24"/>
        </w:rPr>
        <w:t xml:space="preserve"> Itapevi </w:t>
      </w:r>
      <w:r w:rsidR="00F45B3F" w:rsidRPr="00D879FE">
        <w:rPr>
          <w:rFonts w:ascii="Arial" w:hAnsi="Arial" w:cs="Arial"/>
          <w:sz w:val="24"/>
          <w:szCs w:val="24"/>
        </w:rPr>
        <w:t>–</w:t>
      </w:r>
      <w:r w:rsidRPr="00D879FE">
        <w:rPr>
          <w:rFonts w:ascii="Arial" w:hAnsi="Arial" w:cs="Arial"/>
          <w:sz w:val="24"/>
          <w:szCs w:val="24"/>
        </w:rPr>
        <w:t xml:space="preserve"> SP. </w:t>
      </w:r>
    </w:p>
    <w:p w:rsidR="007C057F" w:rsidRPr="00D879FE" w:rsidRDefault="007C057F" w:rsidP="007C057F">
      <w:pPr>
        <w:tabs>
          <w:tab w:val="left" w:pos="3960"/>
        </w:tabs>
        <w:ind w:left="4080"/>
        <w:jc w:val="both"/>
        <w:rPr>
          <w:rFonts w:ascii="Arial" w:hAnsi="Arial" w:cs="Arial"/>
          <w:sz w:val="24"/>
          <w:szCs w:val="24"/>
        </w:rPr>
      </w:pPr>
    </w:p>
    <w:p w:rsidR="007B5196" w:rsidRPr="007B5196" w:rsidRDefault="00062723" w:rsidP="007B5196">
      <w:pPr>
        <w:spacing w:after="0" w:line="360" w:lineRule="auto"/>
        <w:ind w:left="284" w:firstLine="424"/>
        <w:jc w:val="both"/>
        <w:rPr>
          <w:rFonts w:ascii="Arial" w:eastAsia="Calibri" w:hAnsi="Arial" w:cs="Arial"/>
          <w:sz w:val="24"/>
          <w:szCs w:val="24"/>
        </w:rPr>
      </w:pPr>
      <w:r w:rsidRPr="00D879FE">
        <w:rPr>
          <w:rFonts w:ascii="Arial" w:hAnsi="Arial" w:cs="Arial"/>
          <w:b/>
          <w:sz w:val="24"/>
          <w:szCs w:val="24"/>
        </w:rPr>
        <w:t xml:space="preserve">INDICO </w:t>
      </w:r>
      <w:r w:rsidRPr="00D879FE">
        <w:rPr>
          <w:rFonts w:ascii="Arial" w:hAnsi="Arial" w:cs="Arial"/>
          <w:sz w:val="24"/>
          <w:szCs w:val="24"/>
        </w:rPr>
        <w:t xml:space="preserve">à Mesa, após ouvido o Douto Plenário na forma regimental vigente, seja oficiado ao Excelentíssimo Senhor Igor Soares, Prefeito Municipal, providencias do Executivo junto a </w:t>
      </w:r>
      <w:r w:rsidRPr="00D879FE">
        <w:rPr>
          <w:rFonts w:ascii="Arial" w:hAnsi="Arial" w:cs="Arial"/>
          <w:b/>
          <w:sz w:val="24"/>
          <w:szCs w:val="24"/>
        </w:rPr>
        <w:t>Secretaria Municipal d</w:t>
      </w:r>
      <w:r w:rsidRPr="00D879FE">
        <w:rPr>
          <w:rFonts w:ascii="Arial" w:hAnsi="Arial" w:cs="Arial"/>
          <w:b/>
          <w:sz w:val="24"/>
          <w:szCs w:val="24"/>
        </w:rPr>
        <w:t xml:space="preserve">e Infraestrutura e Serviços Urbanos </w:t>
      </w:r>
      <w:r w:rsidRPr="00D879FE">
        <w:rPr>
          <w:rFonts w:ascii="Arial" w:hAnsi="Arial" w:cs="Arial"/>
          <w:sz w:val="24"/>
          <w:szCs w:val="24"/>
        </w:rPr>
        <w:t xml:space="preserve">Limpeza </w:t>
      </w:r>
      <w:r w:rsidRPr="007B5196">
        <w:rPr>
          <w:rFonts w:ascii="Arial" w:eastAsia="Calibri" w:hAnsi="Arial" w:cs="Arial"/>
          <w:sz w:val="24"/>
          <w:szCs w:val="24"/>
        </w:rPr>
        <w:t xml:space="preserve">e Roçagem do terreno </w:t>
      </w:r>
      <w:r w:rsidRPr="007B5196">
        <w:rPr>
          <w:rFonts w:ascii="Arial" w:eastAsia="Calibri" w:hAnsi="Arial" w:cs="Arial"/>
          <w:sz w:val="24"/>
          <w:szCs w:val="24"/>
          <w:lang w:eastAsia="pt-BR"/>
        </w:rPr>
        <w:t>localizado (entre as Ruas Gaivotas, Jambos e Mangabas), onde será Construída a Creche em Tempo Integral no Bairro Jardim Vitápolis – Itapevi</w:t>
      </w:r>
    </w:p>
    <w:p w:rsidR="007C057F" w:rsidRPr="00D879FE" w:rsidRDefault="00062723" w:rsidP="007B5196">
      <w:pPr>
        <w:tabs>
          <w:tab w:val="left" w:pos="2640"/>
        </w:tabs>
        <w:spacing w:line="360" w:lineRule="auto"/>
        <w:ind w:left="284" w:firstLine="1320"/>
        <w:jc w:val="both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 xml:space="preserve">. </w:t>
      </w:r>
    </w:p>
    <w:p w:rsidR="007C057F" w:rsidRPr="00D879FE" w:rsidRDefault="00062723" w:rsidP="007C057F">
      <w:pPr>
        <w:jc w:val="center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7C057F" w:rsidRPr="00D879FE" w:rsidRDefault="00062723" w:rsidP="007C057F">
      <w:pPr>
        <w:spacing w:after="0"/>
        <w:ind w:left="284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>Senhor Presidente:-</w:t>
      </w:r>
    </w:p>
    <w:p w:rsidR="007C057F" w:rsidRPr="00D879FE" w:rsidRDefault="00062723" w:rsidP="007C057F">
      <w:pPr>
        <w:spacing w:after="0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 xml:space="preserve">     Senhores Vereadores:-</w:t>
      </w:r>
    </w:p>
    <w:p w:rsidR="007C057F" w:rsidRDefault="00062723" w:rsidP="007C057F">
      <w:pPr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 xml:space="preserve">                   </w:t>
      </w:r>
    </w:p>
    <w:p w:rsidR="007C057F" w:rsidRDefault="00062723" w:rsidP="007C057F">
      <w:pPr>
        <w:jc w:val="both"/>
        <w:rPr>
          <w:rFonts w:ascii="Arial" w:eastAsia="Calibri" w:hAnsi="Arial" w:cs="Arial"/>
          <w:sz w:val="24"/>
          <w:szCs w:val="24"/>
        </w:rPr>
      </w:pPr>
      <w:r w:rsidRPr="007B5196">
        <w:rPr>
          <w:rFonts w:ascii="Arial" w:eastAsia="Calibri" w:hAnsi="Arial" w:cs="Arial"/>
          <w:sz w:val="24"/>
          <w:szCs w:val="24"/>
        </w:rPr>
        <w:t xml:space="preserve">        Trata-se de uma solicitação dos moradores, através do vereador, devido ao acumulo de lixos e mato alto, aumenta a proliferação de mosquitos e animais peçonhentos colocando em riscos à saúde dos morador</w:t>
      </w:r>
      <w:r w:rsidRPr="007B5196">
        <w:rPr>
          <w:rFonts w:ascii="Arial" w:eastAsia="Calibri" w:hAnsi="Arial" w:cs="Arial"/>
          <w:sz w:val="24"/>
          <w:szCs w:val="24"/>
        </w:rPr>
        <w:t>es</w:t>
      </w:r>
      <w:r>
        <w:rPr>
          <w:rFonts w:ascii="Arial" w:eastAsia="Calibri" w:hAnsi="Arial" w:cs="Arial"/>
          <w:sz w:val="24"/>
          <w:szCs w:val="24"/>
        </w:rPr>
        <w:t>.</w:t>
      </w:r>
    </w:p>
    <w:p w:rsidR="007B5196" w:rsidRPr="00D879FE" w:rsidRDefault="007B5196" w:rsidP="007C057F">
      <w:pPr>
        <w:jc w:val="both"/>
        <w:rPr>
          <w:rFonts w:ascii="Arial" w:hAnsi="Arial" w:cs="Arial"/>
          <w:sz w:val="24"/>
          <w:szCs w:val="24"/>
        </w:rPr>
      </w:pPr>
    </w:p>
    <w:p w:rsidR="007C057F" w:rsidRPr="00D879FE" w:rsidRDefault="00062723" w:rsidP="007C057F">
      <w:pPr>
        <w:jc w:val="center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>Sala das Sessões Bemvindo Mo</w:t>
      </w:r>
      <w:r w:rsidR="007B5196">
        <w:rPr>
          <w:rFonts w:ascii="Arial" w:hAnsi="Arial" w:cs="Arial"/>
          <w:sz w:val="24"/>
          <w:szCs w:val="24"/>
        </w:rPr>
        <w:t>reira Nery, 09</w:t>
      </w:r>
      <w:r w:rsidRPr="00D879FE">
        <w:rPr>
          <w:rFonts w:ascii="Arial" w:hAnsi="Arial" w:cs="Arial"/>
          <w:sz w:val="24"/>
          <w:szCs w:val="24"/>
        </w:rPr>
        <w:t xml:space="preserve"> de </w:t>
      </w:r>
      <w:r w:rsidR="007B5196">
        <w:rPr>
          <w:rFonts w:ascii="Arial" w:hAnsi="Arial" w:cs="Arial"/>
          <w:sz w:val="24"/>
          <w:szCs w:val="24"/>
        </w:rPr>
        <w:t>março</w:t>
      </w:r>
      <w:r w:rsidRPr="00D879FE">
        <w:rPr>
          <w:rFonts w:ascii="Arial" w:hAnsi="Arial" w:cs="Arial"/>
          <w:sz w:val="24"/>
          <w:szCs w:val="24"/>
        </w:rPr>
        <w:t xml:space="preserve"> de 202</w:t>
      </w:r>
      <w:r w:rsidR="00D30C3D" w:rsidRPr="00D879FE">
        <w:rPr>
          <w:rFonts w:ascii="Arial" w:hAnsi="Arial" w:cs="Arial"/>
          <w:sz w:val="24"/>
          <w:szCs w:val="24"/>
        </w:rPr>
        <w:t>2</w:t>
      </w:r>
      <w:r w:rsidRPr="00D879FE">
        <w:rPr>
          <w:rFonts w:ascii="Arial" w:hAnsi="Arial" w:cs="Arial"/>
          <w:sz w:val="24"/>
          <w:szCs w:val="24"/>
        </w:rPr>
        <w:t>.</w:t>
      </w:r>
    </w:p>
    <w:p w:rsidR="00797863" w:rsidRPr="00F45B3F" w:rsidRDefault="00062723" w:rsidP="00F45B3F">
      <w:pPr>
        <w:tabs>
          <w:tab w:val="left" w:pos="5175"/>
        </w:tabs>
        <w:jc w:val="center"/>
        <w:rPr>
          <w:b/>
        </w:rPr>
      </w:pPr>
      <w:r w:rsidRPr="00D879FE"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1917591" cy="829548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136575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789" cy="8343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97863" w:rsidRPr="00F45B3F" w:rsidSect="00BB2E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723" w:rsidRDefault="00062723">
      <w:pPr>
        <w:spacing w:after="0" w:line="240" w:lineRule="auto"/>
      </w:pPr>
      <w:r>
        <w:separator/>
      </w:r>
    </w:p>
  </w:endnote>
  <w:endnote w:type="continuationSeparator" w:id="0">
    <w:p w:rsidR="00062723" w:rsidRDefault="00062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062723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="00630E95"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="00630E95" w:rsidRPr="00F534EC">
          <w:rPr>
            <w:rFonts w:ascii="Times New Roman" w:hAnsi="Times New Roman" w:cs="Times New Roman"/>
          </w:rPr>
          <w:fldChar w:fldCharType="separate"/>
        </w:r>
        <w:r w:rsidR="00512507">
          <w:rPr>
            <w:rFonts w:ascii="Times New Roman" w:hAnsi="Times New Roman" w:cs="Times New Roman"/>
            <w:noProof/>
          </w:rPr>
          <w:t>1</w:t>
        </w:r>
        <w:r w:rsidR="00630E95"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723" w:rsidRDefault="00062723">
      <w:pPr>
        <w:spacing w:after="0" w:line="240" w:lineRule="auto"/>
      </w:pPr>
      <w:r>
        <w:separator/>
      </w:r>
    </w:p>
  </w:footnote>
  <w:footnote w:type="continuationSeparator" w:id="0">
    <w:p w:rsidR="00062723" w:rsidRDefault="00062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6272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6272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6272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B50E8DE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4C7C809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3DE242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A4E052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92CAA2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E1E47A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4F2A5A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8F21CA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A4E894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8DFC874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A8E75D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D0C51D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1D8838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F18E25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C09C6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D54FC1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F6A6CB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6E8394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62723"/>
    <w:rsid w:val="00074A8F"/>
    <w:rsid w:val="001207F6"/>
    <w:rsid w:val="00152AE5"/>
    <w:rsid w:val="002655B7"/>
    <w:rsid w:val="002757F4"/>
    <w:rsid w:val="0028259C"/>
    <w:rsid w:val="002D0AE8"/>
    <w:rsid w:val="002E6D4A"/>
    <w:rsid w:val="002F77FB"/>
    <w:rsid w:val="003209C7"/>
    <w:rsid w:val="003475A3"/>
    <w:rsid w:val="003A0CFC"/>
    <w:rsid w:val="003A5FC0"/>
    <w:rsid w:val="00426C62"/>
    <w:rsid w:val="0042722C"/>
    <w:rsid w:val="0043149E"/>
    <w:rsid w:val="00437E26"/>
    <w:rsid w:val="004B11B6"/>
    <w:rsid w:val="004E2A59"/>
    <w:rsid w:val="00512507"/>
    <w:rsid w:val="005424BC"/>
    <w:rsid w:val="00574428"/>
    <w:rsid w:val="005C3136"/>
    <w:rsid w:val="00630E95"/>
    <w:rsid w:val="00645F4A"/>
    <w:rsid w:val="00661CF0"/>
    <w:rsid w:val="006A4B7F"/>
    <w:rsid w:val="006A7D1D"/>
    <w:rsid w:val="006D0F20"/>
    <w:rsid w:val="006F3164"/>
    <w:rsid w:val="00780D4E"/>
    <w:rsid w:val="00797863"/>
    <w:rsid w:val="007B5196"/>
    <w:rsid w:val="007C057F"/>
    <w:rsid w:val="008230A3"/>
    <w:rsid w:val="00864F5F"/>
    <w:rsid w:val="008A7608"/>
    <w:rsid w:val="00927526"/>
    <w:rsid w:val="0097673D"/>
    <w:rsid w:val="00A7476F"/>
    <w:rsid w:val="00BB2E04"/>
    <w:rsid w:val="00BB65B2"/>
    <w:rsid w:val="00BC0B06"/>
    <w:rsid w:val="00BD5E2F"/>
    <w:rsid w:val="00C17469"/>
    <w:rsid w:val="00C854A6"/>
    <w:rsid w:val="00C8595A"/>
    <w:rsid w:val="00C96B47"/>
    <w:rsid w:val="00CD1705"/>
    <w:rsid w:val="00D30C3D"/>
    <w:rsid w:val="00D60FC1"/>
    <w:rsid w:val="00D80D69"/>
    <w:rsid w:val="00D879FE"/>
    <w:rsid w:val="00DA0E17"/>
    <w:rsid w:val="00E54CBF"/>
    <w:rsid w:val="00E57395"/>
    <w:rsid w:val="00EB50ED"/>
    <w:rsid w:val="00EB62F6"/>
    <w:rsid w:val="00F213E2"/>
    <w:rsid w:val="00F45B3F"/>
    <w:rsid w:val="00F534EC"/>
    <w:rsid w:val="00F72F43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82429D4F-0953-418F-BECC-2A6CA026A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8FE8A-E960-4794-86AB-72E099C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</cp:revision>
  <cp:lastPrinted>2022-03-10T15:11:00Z</cp:lastPrinted>
  <dcterms:created xsi:type="dcterms:W3CDTF">2022-03-09T14:48:00Z</dcterms:created>
  <dcterms:modified xsi:type="dcterms:W3CDTF">2022-03-10T15:12:00Z</dcterms:modified>
</cp:coreProperties>
</file>