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4C554988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24</w:t>
      </w:r>
      <w:r w:rsidR="00447F1B">
        <w:rPr>
          <w:b/>
        </w:rPr>
        <w:t>6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72151F" w:rsidP="00447F1B" w14:paraId="7D89901A" w14:textId="3FF23891">
      <w:pPr>
        <w:ind w:left="567" w:firstLine="1418"/>
        <w:jc w:val="both"/>
        <w:rPr>
          <w:b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447F1B">
        <w:rPr>
          <w:b/>
        </w:rPr>
        <w:t>89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>
        <w:t>o</w:t>
      </w:r>
      <w:r w:rsidR="00431639">
        <w:t xml:space="preserve"> Vereador</w:t>
      </w:r>
      <w:r w:rsidR="00DE0BFC">
        <w:t xml:space="preserve"> </w:t>
      </w:r>
      <w:r>
        <w:t>Rafael Alan de Moraes Romeiro</w:t>
      </w:r>
      <w:r w:rsidR="00601818">
        <w:rPr>
          <w:b/>
        </w:rPr>
        <w:t>,</w:t>
      </w:r>
      <w:r w:rsidR="00976024">
        <w:rPr>
          <w:b/>
        </w:rPr>
        <w:t xml:space="preserve"> que</w:t>
      </w:r>
      <w:r w:rsidR="00601818">
        <w:rPr>
          <w:b/>
        </w:rPr>
        <w:t xml:space="preserve"> </w:t>
      </w:r>
      <w:r w:rsidR="00447F1B">
        <w:rPr>
          <w:b/>
        </w:rPr>
        <w:t>d</w:t>
      </w:r>
      <w:r w:rsidRPr="00447F1B" w:rsidR="00447F1B">
        <w:rPr>
          <w:b/>
        </w:rPr>
        <w:t>ispõe sobre a conscientização e valorização da inovação, da</w:t>
      </w:r>
      <w:r w:rsidR="00447F1B">
        <w:rPr>
          <w:b/>
        </w:rPr>
        <w:t xml:space="preserve"> </w:t>
      </w:r>
      <w:r w:rsidRPr="00447F1B" w:rsidR="00447F1B">
        <w:rPr>
          <w:b/>
        </w:rPr>
        <w:t>tecnologia, da cidadania digital e do protagonismo estudantil no</w:t>
      </w:r>
      <w:r w:rsidR="00447F1B">
        <w:rPr>
          <w:b/>
        </w:rPr>
        <w:t xml:space="preserve"> </w:t>
      </w:r>
      <w:r w:rsidRPr="00447F1B" w:rsidR="00447F1B">
        <w:rPr>
          <w:b/>
        </w:rPr>
        <w:t>Município de Itapevi.</w:t>
      </w:r>
    </w:p>
    <w:p w:rsidR="00447F1B" w:rsidP="00447F1B" w14:paraId="694B1454" w14:textId="77777777">
      <w:pPr>
        <w:ind w:left="567" w:firstLine="1418"/>
        <w:jc w:val="both"/>
        <w:rPr>
          <w:b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447F1B" w:rsidRPr="00447F1B" w:rsidP="00917BC1" w14:paraId="3D709477" w14:textId="3E239D03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sobre</w:t>
      </w:r>
      <w:r w:rsidR="0072151F">
        <w:t xml:space="preserve"> </w:t>
      </w:r>
      <w:r w:rsidRPr="00447F1B">
        <w:t>a conscientização e valorização da inovação, da tecnologia, da cidadania digital e do protagonismo estudantil no Município de Itapevi.</w:t>
      </w:r>
    </w:p>
    <w:p w:rsidR="00F84648" w:rsidP="00447F1B" w14:paraId="1F5182A8" w14:textId="22FC808F">
      <w:pPr>
        <w:ind w:left="567" w:firstLine="1419"/>
        <w:jc w:val="both"/>
      </w:pPr>
    </w:p>
    <w:p w:rsidR="00976024" w:rsidP="00431639" w14:paraId="1F21A38F" w14:textId="77777777">
      <w:pPr>
        <w:ind w:left="567" w:firstLine="1419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571C0EE6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72151F">
        <w:t xml:space="preserve">29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1696DF9E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E6412">
      <w:rPr>
        <w:rFonts w:asciiTheme="majorHAnsi" w:eastAsiaTheme="majorEastAsia" w:hAnsiTheme="majorHAnsi" w:cstheme="majorBidi"/>
      </w:rPr>
      <w:t>1</w:t>
    </w:r>
    <w:r w:rsidR="00917BC1">
      <w:rPr>
        <w:rFonts w:asciiTheme="majorHAnsi" w:eastAsiaTheme="majorEastAsia" w:hAnsiTheme="majorHAnsi" w:cstheme="majorBidi"/>
      </w:rPr>
      <w:t>89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5E03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76C5"/>
    <w:rsid w:val="009B2A29"/>
    <w:rsid w:val="009C341F"/>
    <w:rsid w:val="009C397D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9497A"/>
    <w:rsid w:val="00CA6621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313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2026-09-29T17:12:00Z</dcterms:created>
  <dcterms:modified xsi:type="dcterms:W3CDTF">2026-09-29T17:12:00Z</dcterms:modified>
</cp:coreProperties>
</file>