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57B6D" w14:textId="0E6D5FD4" w:rsidR="009564EA" w:rsidRDefault="004B54FB" w:rsidP="009564EA">
      <w:pPr>
        <w:spacing w:after="120"/>
        <w:ind w:right="624"/>
        <w:jc w:val="center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Emenda Nº 1 ao Projeto de Lei Nº </w:t>
      </w:r>
      <w:r w:rsidR="00742C36">
        <w:rPr>
          <w:rFonts w:ascii="Times New Roman" w:hAnsi="Times New Roman" w:cs="Times New Roman"/>
          <w:b/>
        </w:rPr>
        <w:t>44</w:t>
      </w:r>
      <w:r w:rsidR="00807B91">
        <w:rPr>
          <w:rFonts w:ascii="Times New Roman" w:hAnsi="Times New Roman" w:cs="Times New Roman"/>
          <w:b/>
        </w:rPr>
        <w:t>5</w:t>
      </w:r>
      <w:r>
        <w:rPr>
          <w:rFonts w:ascii="Times New Roman" w:hAnsi="Times New Roman" w:cs="Times New Roman"/>
          <w:b/>
        </w:rPr>
        <w:t>/2025</w:t>
      </w:r>
    </w:p>
    <w:p w14:paraId="71ACCFAC" w14:textId="77777777" w:rsidR="009564EA" w:rsidRDefault="009564EA" w:rsidP="009564EA">
      <w:pPr>
        <w:ind w:right="669"/>
        <w:jc w:val="both"/>
        <w:rPr>
          <w:rFonts w:ascii="Times New Roman" w:hAnsi="Times New Roman" w:cs="Times New Roman"/>
        </w:rPr>
      </w:pPr>
    </w:p>
    <w:p w14:paraId="67646DAC" w14:textId="77777777" w:rsidR="009564EA" w:rsidRDefault="009564EA" w:rsidP="009564EA">
      <w:pPr>
        <w:ind w:right="669"/>
        <w:jc w:val="both"/>
        <w:rPr>
          <w:rFonts w:ascii="Times New Roman" w:hAnsi="Times New Roman" w:cs="Times New Roman"/>
        </w:rPr>
      </w:pPr>
    </w:p>
    <w:p w14:paraId="0DA7F9D7" w14:textId="77777777" w:rsidR="009564EA" w:rsidRDefault="009564EA" w:rsidP="009564EA">
      <w:pPr>
        <w:ind w:right="669"/>
        <w:jc w:val="both"/>
        <w:rPr>
          <w:rFonts w:ascii="Times New Roman" w:hAnsi="Times New Roman" w:cs="Times New Roman"/>
        </w:rPr>
      </w:pPr>
    </w:p>
    <w:p w14:paraId="0028666E" w14:textId="77777777" w:rsidR="009564EA" w:rsidRDefault="009564EA" w:rsidP="009564EA">
      <w:pPr>
        <w:ind w:left="567" w:right="669"/>
        <w:jc w:val="both"/>
        <w:rPr>
          <w:rFonts w:ascii="Times New Roman" w:hAnsi="Times New Roman" w:cs="Times New Roman"/>
        </w:rPr>
      </w:pPr>
    </w:p>
    <w:p w14:paraId="28EE3BB7" w14:textId="0AC043EE" w:rsidR="009564EA" w:rsidRDefault="009564EA" w:rsidP="009564EA">
      <w:pPr>
        <w:spacing w:line="360" w:lineRule="auto"/>
        <w:ind w:left="567" w:right="44" w:firstLine="10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Pela presente e na forma do art. 178 inciso</w:t>
      </w:r>
      <w:r>
        <w:rPr>
          <w:rFonts w:ascii="Times New Roman" w:hAnsi="Times New Roman" w:cs="Times New Roman"/>
          <w:i/>
          <w:iCs/>
        </w:rPr>
        <w:t xml:space="preserve"> IV</w:t>
      </w:r>
      <w:r>
        <w:rPr>
          <w:rFonts w:ascii="Times New Roman" w:hAnsi="Times New Roman" w:cs="Times New Roman"/>
        </w:rPr>
        <w:t xml:space="preserve"> do Regimento Interno desta Casa, REQUEIRO a </w:t>
      </w:r>
      <w:r>
        <w:rPr>
          <w:rFonts w:ascii="Times New Roman" w:hAnsi="Times New Roman" w:cs="Times New Roman"/>
          <w:i/>
        </w:rPr>
        <w:t>MODIFICAÇÃO</w:t>
      </w:r>
      <w:r>
        <w:rPr>
          <w:rFonts w:ascii="Times New Roman" w:hAnsi="Times New Roman" w:cs="Times New Roman"/>
        </w:rPr>
        <w:t xml:space="preserve"> d</w:t>
      </w:r>
      <w:r w:rsidR="00B9089C">
        <w:rPr>
          <w:rFonts w:ascii="Times New Roman" w:hAnsi="Times New Roman" w:cs="Times New Roman"/>
        </w:rPr>
        <w:t xml:space="preserve">a </w:t>
      </w:r>
      <w:r w:rsidR="00FF3B26">
        <w:rPr>
          <w:rFonts w:ascii="Times New Roman" w:hAnsi="Times New Roman" w:cs="Times New Roman"/>
        </w:rPr>
        <w:t>Súmula</w:t>
      </w:r>
      <w:r w:rsidR="00B9089C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Art. 1</w:t>
      </w:r>
      <w:r w:rsidR="00B9089C">
        <w:rPr>
          <w:rFonts w:ascii="Times New Roman" w:hAnsi="Times New Roman" w:cs="Times New Roman"/>
        </w:rPr>
        <w:t>º</w:t>
      </w:r>
      <w:r>
        <w:rPr>
          <w:rFonts w:ascii="Times New Roman" w:hAnsi="Times New Roman" w:cs="Times New Roman"/>
        </w:rPr>
        <w:t>,</w:t>
      </w:r>
      <w:r w:rsidR="00B9089C">
        <w:rPr>
          <w:rFonts w:ascii="Times New Roman" w:hAnsi="Times New Roman" w:cs="Times New Roman"/>
        </w:rPr>
        <w:t xml:space="preserve"> Art. 2º e Art. 3º</w:t>
      </w:r>
      <w:r>
        <w:rPr>
          <w:rFonts w:ascii="Times New Roman" w:hAnsi="Times New Roman" w:cs="Times New Roman"/>
        </w:rPr>
        <w:t xml:space="preserve"> do </w:t>
      </w:r>
      <w:r w:rsidRPr="008E388B">
        <w:rPr>
          <w:rFonts w:ascii="Times New Roman" w:hAnsi="Times New Roman" w:cs="Times New Roman"/>
        </w:rPr>
        <w:t xml:space="preserve">Projeto </w:t>
      </w:r>
      <w:r>
        <w:rPr>
          <w:rFonts w:ascii="Times New Roman" w:hAnsi="Times New Roman" w:cs="Times New Roman"/>
        </w:rPr>
        <w:t>d</w:t>
      </w:r>
      <w:r w:rsidRPr="008E388B">
        <w:rPr>
          <w:rFonts w:ascii="Times New Roman" w:hAnsi="Times New Roman" w:cs="Times New Roman"/>
        </w:rPr>
        <w:t xml:space="preserve">e </w:t>
      </w:r>
      <w:r>
        <w:rPr>
          <w:rFonts w:ascii="Times New Roman" w:hAnsi="Times New Roman" w:cs="Times New Roman"/>
        </w:rPr>
        <w:t xml:space="preserve">Lei </w:t>
      </w:r>
      <w:r w:rsidRPr="008E388B">
        <w:rPr>
          <w:rFonts w:ascii="Times New Roman" w:hAnsi="Times New Roman" w:cs="Times New Roman"/>
        </w:rPr>
        <w:t xml:space="preserve">Nº </w:t>
      </w:r>
      <w:r w:rsidR="00742C36">
        <w:rPr>
          <w:rFonts w:ascii="Times New Roman" w:hAnsi="Times New Roman" w:cs="Times New Roman"/>
        </w:rPr>
        <w:t>44</w:t>
      </w:r>
      <w:r w:rsidR="00807B91">
        <w:rPr>
          <w:rFonts w:ascii="Times New Roman" w:hAnsi="Times New Roman" w:cs="Times New Roman"/>
        </w:rPr>
        <w:t>5</w:t>
      </w:r>
      <w:r w:rsidRPr="008E388B">
        <w:rPr>
          <w:rFonts w:ascii="Times New Roman" w:hAnsi="Times New Roman" w:cs="Times New Roman"/>
        </w:rPr>
        <w:t>/202</w:t>
      </w:r>
      <w:r>
        <w:rPr>
          <w:rFonts w:ascii="Times New Roman" w:hAnsi="Times New Roman" w:cs="Times New Roman"/>
        </w:rPr>
        <w:t>5, com a seguinte redação:</w:t>
      </w:r>
    </w:p>
    <w:p w14:paraId="5675A656" w14:textId="4958E8EC" w:rsidR="009564EA" w:rsidRDefault="00B9089C" w:rsidP="00B9089C">
      <w:pPr>
        <w:tabs>
          <w:tab w:val="left" w:pos="540"/>
        </w:tabs>
        <w:spacing w:line="360" w:lineRule="auto"/>
        <w:ind w:left="540" w:right="669"/>
        <w:jc w:val="both"/>
        <w:rPr>
          <w:rFonts w:ascii="Times New Roman" w:hAnsi="Times New Roman" w:cs="Times New Roman"/>
          <w:i/>
        </w:rPr>
      </w:pPr>
      <w:r w:rsidRPr="00B9089C">
        <w:rPr>
          <w:rFonts w:ascii="Times New Roman" w:hAnsi="Times New Roman" w:cs="Times New Roman"/>
          <w:b/>
          <w:bCs/>
          <w:i/>
        </w:rPr>
        <w:t>SÚMULA</w:t>
      </w:r>
      <w:r w:rsidRPr="00B9089C">
        <w:rPr>
          <w:rFonts w:ascii="Times New Roman" w:hAnsi="Times New Roman" w:cs="Times New Roman"/>
          <w:i/>
        </w:rPr>
        <w:t xml:space="preserve"> </w:t>
      </w:r>
      <w:r w:rsidR="00FF3B26">
        <w:rPr>
          <w:rFonts w:ascii="Times New Roman" w:hAnsi="Times New Roman" w:cs="Times New Roman"/>
          <w:i/>
        </w:rPr>
        <w:t>“</w:t>
      </w:r>
      <w:r w:rsidR="004D2C20" w:rsidRPr="003B42EB">
        <w:rPr>
          <w:rFonts w:ascii="Times New Roman" w:eastAsia="MS Mincho" w:hAnsi="Times New Roman" w:cs="Times New Roman"/>
          <w:i/>
          <w:sz w:val="23"/>
          <w:szCs w:val="23"/>
        </w:rPr>
        <w:t>Institui o Dia Municipal das Línguas Gestuais</w:t>
      </w:r>
      <w:r w:rsidRPr="00B9089C">
        <w:rPr>
          <w:rFonts w:ascii="Times New Roman" w:hAnsi="Times New Roman" w:cs="Times New Roman"/>
          <w:i/>
        </w:rPr>
        <w:t>”.</w:t>
      </w:r>
    </w:p>
    <w:p w14:paraId="5C70A14B" w14:textId="1BF3E4C5" w:rsidR="009564EA" w:rsidRDefault="009564EA" w:rsidP="009564EA">
      <w:pPr>
        <w:tabs>
          <w:tab w:val="left" w:pos="540"/>
        </w:tabs>
        <w:spacing w:line="360" w:lineRule="auto"/>
        <w:ind w:left="540" w:right="669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“</w:t>
      </w:r>
      <w:r w:rsidRPr="000E4B54">
        <w:rPr>
          <w:rFonts w:ascii="Times New Roman" w:hAnsi="Times New Roman" w:cs="Times New Roman"/>
          <w:i/>
        </w:rPr>
        <w:t xml:space="preserve">Art. 1º </w:t>
      </w:r>
      <w:r w:rsidR="004D2C20" w:rsidRPr="004D2C20">
        <w:rPr>
          <w:rFonts w:ascii="Times New Roman" w:eastAsia="MS Mincho" w:hAnsi="Times New Roman" w:cs="Times New Roman"/>
          <w:i/>
          <w:iCs/>
          <w:sz w:val="23"/>
          <w:szCs w:val="23"/>
        </w:rPr>
        <w:t>Fica instituído no Município de Itapevi o Dia Municipal das Línguas Gestuais, a ser celebrado anualmente no dia 23 (vinte e três) de setembro</w:t>
      </w:r>
      <w:r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  <w:i/>
        </w:rPr>
        <w:t>”</w:t>
      </w:r>
    </w:p>
    <w:p w14:paraId="0E365F0A" w14:textId="3A193896" w:rsidR="00FF3B26" w:rsidRDefault="00FF3B26" w:rsidP="00FF3B26">
      <w:pPr>
        <w:tabs>
          <w:tab w:val="left" w:pos="540"/>
        </w:tabs>
        <w:spacing w:line="360" w:lineRule="auto"/>
        <w:ind w:left="540" w:right="669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“</w:t>
      </w:r>
      <w:r w:rsidRPr="000E4B54">
        <w:rPr>
          <w:rFonts w:ascii="Times New Roman" w:hAnsi="Times New Roman" w:cs="Times New Roman"/>
          <w:i/>
        </w:rPr>
        <w:t xml:space="preserve">Art. </w:t>
      </w:r>
      <w:r w:rsidRPr="008C28CC">
        <w:rPr>
          <w:rFonts w:ascii="Times New Roman" w:hAnsi="Times New Roman" w:cs="Times New Roman"/>
          <w:i/>
        </w:rPr>
        <w:t xml:space="preserve">2º </w:t>
      </w:r>
      <w:r w:rsidR="004D2C20" w:rsidRPr="004D2C20">
        <w:rPr>
          <w:rFonts w:ascii="Times New Roman" w:eastAsia="MS Mincho" w:hAnsi="Times New Roman" w:cs="Times New Roman"/>
          <w:i/>
          <w:sz w:val="23"/>
          <w:szCs w:val="23"/>
        </w:rPr>
        <w:t>A data instituída tem por finalidade promover a valorização das línguas gestuais, o reconhecimento da cultura surda e a conscientização da sociedade acerca da importância da comunicação acessível e inclusiva</w:t>
      </w:r>
      <w:r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  <w:i/>
        </w:rPr>
        <w:t>”</w:t>
      </w:r>
    </w:p>
    <w:p w14:paraId="41CC4EC5" w14:textId="22AC0BEC" w:rsidR="009564EA" w:rsidRDefault="00FF3B26" w:rsidP="009564EA">
      <w:pPr>
        <w:tabs>
          <w:tab w:val="left" w:pos="540"/>
        </w:tabs>
        <w:spacing w:line="360" w:lineRule="auto"/>
        <w:ind w:left="540" w:right="669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“</w:t>
      </w:r>
      <w:r w:rsidRPr="000E4B54">
        <w:rPr>
          <w:rFonts w:ascii="Times New Roman" w:hAnsi="Times New Roman" w:cs="Times New Roman"/>
          <w:i/>
        </w:rPr>
        <w:t xml:space="preserve">Art. </w:t>
      </w:r>
      <w:r>
        <w:rPr>
          <w:rFonts w:ascii="Times New Roman" w:hAnsi="Times New Roman" w:cs="Times New Roman"/>
          <w:i/>
        </w:rPr>
        <w:t>3</w:t>
      </w:r>
      <w:r w:rsidRPr="000E4B54">
        <w:rPr>
          <w:rFonts w:ascii="Times New Roman" w:hAnsi="Times New Roman" w:cs="Times New Roman"/>
          <w:i/>
        </w:rPr>
        <w:t xml:space="preserve">º </w:t>
      </w:r>
      <w:r w:rsidRPr="00FF3B26">
        <w:rPr>
          <w:rFonts w:ascii="Times New Roman" w:eastAsia="MS Mincho" w:hAnsi="Times New Roman" w:cs="Times New Roman"/>
          <w:i/>
          <w:iCs/>
          <w:sz w:val="23"/>
          <w:szCs w:val="23"/>
        </w:rPr>
        <w:t xml:space="preserve">  A celebração da data poderá ser realizada por instituições públicas e privadas, entidades representativas e demais interessados</w:t>
      </w:r>
      <w:r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  <w:i/>
        </w:rPr>
        <w:t>”</w:t>
      </w:r>
    </w:p>
    <w:p w14:paraId="0EE64F4D" w14:textId="2FCEAA95" w:rsidR="00841C98" w:rsidRDefault="00841C98" w:rsidP="00841C98">
      <w:pPr>
        <w:pStyle w:val="Recuodecorpodetexto2"/>
        <w:spacing w:after="240" w:line="360" w:lineRule="exact"/>
        <w:ind w:left="426"/>
        <w:jc w:val="center"/>
        <w:rPr>
          <w:b/>
          <w:sz w:val="23"/>
          <w:szCs w:val="23"/>
        </w:rPr>
      </w:pPr>
      <w:r w:rsidRPr="00463A8B">
        <w:rPr>
          <w:b/>
          <w:sz w:val="23"/>
          <w:szCs w:val="23"/>
        </w:rPr>
        <w:t>Sala das Sessões, Bemvindo Moreira Nery</w:t>
      </w:r>
      <w:r>
        <w:rPr>
          <w:b/>
          <w:sz w:val="23"/>
          <w:szCs w:val="23"/>
        </w:rPr>
        <w:t xml:space="preserve"> </w:t>
      </w:r>
      <w:r w:rsidR="00FF3B26">
        <w:rPr>
          <w:b/>
          <w:sz w:val="23"/>
          <w:szCs w:val="23"/>
        </w:rPr>
        <w:t>24</w:t>
      </w:r>
      <w:r w:rsidR="00451227">
        <w:rPr>
          <w:b/>
          <w:sz w:val="23"/>
          <w:szCs w:val="23"/>
        </w:rPr>
        <w:t xml:space="preserve"> </w:t>
      </w:r>
      <w:r w:rsidRPr="00463A8B">
        <w:rPr>
          <w:b/>
          <w:sz w:val="23"/>
          <w:szCs w:val="23"/>
        </w:rPr>
        <w:t xml:space="preserve">de </w:t>
      </w:r>
      <w:r w:rsidR="00FF3B26">
        <w:rPr>
          <w:b/>
          <w:sz w:val="23"/>
          <w:szCs w:val="23"/>
        </w:rPr>
        <w:t xml:space="preserve">setembro </w:t>
      </w:r>
      <w:r>
        <w:rPr>
          <w:b/>
          <w:sz w:val="23"/>
          <w:szCs w:val="23"/>
        </w:rPr>
        <w:t xml:space="preserve">de </w:t>
      </w:r>
      <w:r w:rsidRPr="00463A8B">
        <w:rPr>
          <w:b/>
          <w:sz w:val="23"/>
          <w:szCs w:val="23"/>
        </w:rPr>
        <w:t>20</w:t>
      </w:r>
      <w:r>
        <w:rPr>
          <w:b/>
          <w:sz w:val="23"/>
          <w:szCs w:val="23"/>
        </w:rPr>
        <w:t>2</w:t>
      </w:r>
      <w:r w:rsidR="00FF3B26">
        <w:rPr>
          <w:b/>
          <w:sz w:val="23"/>
          <w:szCs w:val="23"/>
        </w:rPr>
        <w:t>6</w:t>
      </w:r>
      <w:r w:rsidRPr="00463A8B">
        <w:rPr>
          <w:b/>
          <w:sz w:val="23"/>
          <w:szCs w:val="23"/>
        </w:rPr>
        <w:t>.</w:t>
      </w:r>
    </w:p>
    <w:p w14:paraId="79CD4154" w14:textId="77777777" w:rsidR="009564EA" w:rsidRDefault="009564EA" w:rsidP="00841C98">
      <w:pPr>
        <w:spacing w:after="0"/>
        <w:jc w:val="center"/>
        <w:rPr>
          <w:rFonts w:ascii="Times New Roman" w:hAnsi="Times New Roman" w:cs="Times New Roman"/>
          <w:b/>
        </w:rPr>
      </w:pPr>
    </w:p>
    <w:p w14:paraId="6A52C636" w14:textId="77777777" w:rsidR="009564EA" w:rsidRDefault="009564EA" w:rsidP="00841C98">
      <w:pPr>
        <w:spacing w:after="0"/>
        <w:jc w:val="center"/>
        <w:rPr>
          <w:rFonts w:ascii="Times New Roman" w:hAnsi="Times New Roman" w:cs="Times New Roman"/>
          <w:b/>
        </w:rPr>
      </w:pPr>
    </w:p>
    <w:p w14:paraId="6206D681" w14:textId="77777777" w:rsidR="009564EA" w:rsidRDefault="009564EA" w:rsidP="00841C98">
      <w:pPr>
        <w:spacing w:after="0"/>
        <w:jc w:val="center"/>
        <w:rPr>
          <w:rFonts w:ascii="Times New Roman" w:hAnsi="Times New Roman" w:cs="Times New Roman"/>
          <w:b/>
        </w:rPr>
      </w:pPr>
    </w:p>
    <w:p w14:paraId="1E9BD815" w14:textId="77777777" w:rsidR="00495F34" w:rsidRDefault="00495F34" w:rsidP="00495F34">
      <w:pPr>
        <w:spacing w:after="0"/>
        <w:rPr>
          <w:rFonts w:ascii="Times New Roman" w:hAnsi="Times New Roman" w:cs="Times New Roman"/>
          <w:b/>
          <w:bCs/>
        </w:rPr>
      </w:pPr>
      <w:r w:rsidRPr="00495F34">
        <w:rPr>
          <w:rFonts w:ascii="Times New Roman" w:hAnsi="Times New Roman" w:cs="Times New Roman"/>
          <w:b/>
          <w:bCs/>
        </w:rPr>
        <w:t>Comissão de Justiça e Redação</w:t>
      </w:r>
    </w:p>
    <w:p w14:paraId="212F8F8C" w14:textId="77777777" w:rsidR="00495F34" w:rsidRPr="00495F34" w:rsidRDefault="00495F34" w:rsidP="00495F34">
      <w:pPr>
        <w:spacing w:after="0"/>
        <w:rPr>
          <w:rFonts w:ascii="Times New Roman" w:hAnsi="Times New Roman" w:cs="Times New Roman"/>
          <w:b/>
          <w:bCs/>
        </w:rPr>
      </w:pPr>
    </w:p>
    <w:p w14:paraId="5BBD718C" w14:textId="77777777" w:rsidR="00495F34" w:rsidRPr="00495F34" w:rsidRDefault="00495F34" w:rsidP="00495F34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0DB9F27C" w14:textId="77777777" w:rsidR="00495F34" w:rsidRPr="00495F34" w:rsidRDefault="00495F34" w:rsidP="00495F34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319844BB" w14:textId="77777777" w:rsidR="00495F34" w:rsidRPr="00495F34" w:rsidRDefault="00495F34" w:rsidP="00495F34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495F34">
        <w:rPr>
          <w:rFonts w:ascii="Times New Roman" w:hAnsi="Times New Roman" w:cs="Times New Roman"/>
          <w:b/>
          <w:bCs/>
        </w:rPr>
        <w:t>                    </w:t>
      </w:r>
      <w:proofErr w:type="spellStart"/>
      <w:r w:rsidRPr="00495F34">
        <w:rPr>
          <w:rFonts w:ascii="Times New Roman" w:hAnsi="Times New Roman" w:cs="Times New Roman"/>
          <w:b/>
          <w:bCs/>
        </w:rPr>
        <w:t>Erondina</w:t>
      </w:r>
      <w:proofErr w:type="spellEnd"/>
      <w:r w:rsidRPr="00495F34">
        <w:rPr>
          <w:rFonts w:ascii="Times New Roman" w:hAnsi="Times New Roman" w:cs="Times New Roman"/>
          <w:b/>
          <w:bCs/>
        </w:rPr>
        <w:t xml:space="preserve"> Ferreira Godoy                              Fábio de Freitas</w:t>
      </w:r>
    </w:p>
    <w:p w14:paraId="399190ED" w14:textId="77777777" w:rsidR="00495F34" w:rsidRPr="00495F34" w:rsidRDefault="00495F34" w:rsidP="00495F34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495F34">
        <w:rPr>
          <w:rFonts w:ascii="Times New Roman" w:hAnsi="Times New Roman" w:cs="Times New Roman"/>
          <w:b/>
          <w:bCs/>
        </w:rPr>
        <w:t>                               Presidente                                              Vice-Presidente</w:t>
      </w:r>
    </w:p>
    <w:p w14:paraId="2071A985" w14:textId="77777777" w:rsidR="00495F34" w:rsidRPr="00495F34" w:rsidRDefault="00495F34" w:rsidP="00495F34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495F34">
        <w:rPr>
          <w:rFonts w:ascii="Times New Roman" w:hAnsi="Times New Roman" w:cs="Times New Roman"/>
          <w:b/>
          <w:bCs/>
        </w:rPr>
        <w:br/>
      </w:r>
    </w:p>
    <w:p w14:paraId="4381097D" w14:textId="77777777" w:rsidR="00495F34" w:rsidRPr="00495F34" w:rsidRDefault="00495F34" w:rsidP="00495F34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495F34">
        <w:rPr>
          <w:rFonts w:ascii="Times New Roman" w:hAnsi="Times New Roman" w:cs="Times New Roman"/>
          <w:b/>
          <w:bCs/>
        </w:rPr>
        <w:t>Elias Vasconcelos Araujo      Mariza Martins Borges       Mateus A. da Silva Santos</w:t>
      </w:r>
    </w:p>
    <w:p w14:paraId="4855E6C3" w14:textId="77777777" w:rsidR="00495F34" w:rsidRPr="00495F34" w:rsidRDefault="00495F34" w:rsidP="00495F34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495F34">
        <w:rPr>
          <w:rFonts w:ascii="Times New Roman" w:hAnsi="Times New Roman" w:cs="Times New Roman"/>
          <w:b/>
          <w:bCs/>
        </w:rPr>
        <w:t>Membro                                 Membro                                  Membro</w:t>
      </w:r>
    </w:p>
    <w:p w14:paraId="4E62658A" w14:textId="06BD1358" w:rsidR="00451227" w:rsidRDefault="00451227" w:rsidP="00495F34">
      <w:pPr>
        <w:spacing w:after="0"/>
        <w:jc w:val="center"/>
        <w:rPr>
          <w:rFonts w:ascii="Times New Roman" w:hAnsi="Times New Roman" w:cs="Times New Roman"/>
          <w:b/>
        </w:rPr>
      </w:pPr>
    </w:p>
    <w:sectPr w:rsidR="00451227" w:rsidSect="00451227">
      <w:headerReference w:type="even" r:id="rId8"/>
      <w:headerReference w:type="default" r:id="rId9"/>
      <w:headerReference w:type="first" r:id="rId10"/>
      <w:pgSz w:w="11906" w:h="16838" w:code="9"/>
      <w:pgMar w:top="2977" w:right="851" w:bottom="1418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FEAB0" w14:textId="77777777" w:rsidR="003F4E51" w:rsidRDefault="003F4E51" w:rsidP="004B11B6">
      <w:pPr>
        <w:spacing w:after="0" w:line="240" w:lineRule="auto"/>
      </w:pPr>
      <w:r>
        <w:separator/>
      </w:r>
    </w:p>
  </w:endnote>
  <w:endnote w:type="continuationSeparator" w:id="0">
    <w:p w14:paraId="4A66B7C0" w14:textId="77777777" w:rsidR="003F4E51" w:rsidRDefault="003F4E51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5DDE5" w14:textId="77777777" w:rsidR="003F4E51" w:rsidRDefault="003F4E51" w:rsidP="004B11B6">
      <w:pPr>
        <w:spacing w:after="0" w:line="240" w:lineRule="auto"/>
      </w:pPr>
      <w:r>
        <w:separator/>
      </w:r>
    </w:p>
  </w:footnote>
  <w:footnote w:type="continuationSeparator" w:id="0">
    <w:p w14:paraId="043E4BD1" w14:textId="77777777" w:rsidR="003F4E51" w:rsidRDefault="003F4E51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0424D" w14:textId="77777777" w:rsidR="004B11B6" w:rsidRDefault="00000000">
    <w:pPr>
      <w:pStyle w:val="Cabealho"/>
    </w:pPr>
    <w:r>
      <w:rPr>
        <w:noProof/>
      </w:rPr>
      <w:pict w14:anchorId="0EDA1F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A553D" w14:textId="5D96D9AC" w:rsidR="004B11B6" w:rsidRDefault="003307C4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F298355" wp14:editId="40CD6D35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9754164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13924" w14:textId="77777777" w:rsidR="004B11B6" w:rsidRDefault="00000000">
    <w:pPr>
      <w:pStyle w:val="Cabealho"/>
    </w:pPr>
    <w:r>
      <w:rPr>
        <w:noProof/>
      </w:rPr>
      <w:pict w14:anchorId="59A123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010277"/>
    <w:multiLevelType w:val="hybridMultilevel"/>
    <w:tmpl w:val="8E863694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E0B85"/>
    <w:multiLevelType w:val="hybridMultilevel"/>
    <w:tmpl w:val="2CFE85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2275798">
    <w:abstractNumId w:val="4"/>
  </w:num>
  <w:num w:numId="2" w16cid:durableId="702557013">
    <w:abstractNumId w:val="1"/>
  </w:num>
  <w:num w:numId="3" w16cid:durableId="2105106709">
    <w:abstractNumId w:val="2"/>
  </w:num>
  <w:num w:numId="4" w16cid:durableId="852259485">
    <w:abstractNumId w:val="0"/>
  </w:num>
  <w:num w:numId="5" w16cid:durableId="967510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1353D"/>
    <w:rsid w:val="00015BD4"/>
    <w:rsid w:val="00020A8B"/>
    <w:rsid w:val="00027DE5"/>
    <w:rsid w:val="00034BC5"/>
    <w:rsid w:val="00054BDD"/>
    <w:rsid w:val="000638AE"/>
    <w:rsid w:val="000642D8"/>
    <w:rsid w:val="00076E21"/>
    <w:rsid w:val="000A0F3F"/>
    <w:rsid w:val="000A2F6C"/>
    <w:rsid w:val="000E2164"/>
    <w:rsid w:val="000E51F0"/>
    <w:rsid w:val="00110C8E"/>
    <w:rsid w:val="001367E3"/>
    <w:rsid w:val="00140DBB"/>
    <w:rsid w:val="0014109B"/>
    <w:rsid w:val="001565C9"/>
    <w:rsid w:val="001605C4"/>
    <w:rsid w:val="00186227"/>
    <w:rsid w:val="001874C4"/>
    <w:rsid w:val="001B3EBC"/>
    <w:rsid w:val="001B54A9"/>
    <w:rsid w:val="001D23A8"/>
    <w:rsid w:val="001E246F"/>
    <w:rsid w:val="001E24F5"/>
    <w:rsid w:val="001E5A3F"/>
    <w:rsid w:val="00202527"/>
    <w:rsid w:val="00204517"/>
    <w:rsid w:val="002262F6"/>
    <w:rsid w:val="002272AF"/>
    <w:rsid w:val="002356CF"/>
    <w:rsid w:val="00243B9F"/>
    <w:rsid w:val="002501C3"/>
    <w:rsid w:val="00281321"/>
    <w:rsid w:val="002B5122"/>
    <w:rsid w:val="002B7EFC"/>
    <w:rsid w:val="0030252F"/>
    <w:rsid w:val="00307ED8"/>
    <w:rsid w:val="00312CFE"/>
    <w:rsid w:val="00327497"/>
    <w:rsid w:val="003307C4"/>
    <w:rsid w:val="003318A7"/>
    <w:rsid w:val="00357DAF"/>
    <w:rsid w:val="0036427B"/>
    <w:rsid w:val="003677FC"/>
    <w:rsid w:val="00386EEF"/>
    <w:rsid w:val="00395256"/>
    <w:rsid w:val="003A68AD"/>
    <w:rsid w:val="003C77B2"/>
    <w:rsid w:val="003D1E3C"/>
    <w:rsid w:val="003E0C06"/>
    <w:rsid w:val="003F4E51"/>
    <w:rsid w:val="00400270"/>
    <w:rsid w:val="004056EB"/>
    <w:rsid w:val="00426C62"/>
    <w:rsid w:val="004278D3"/>
    <w:rsid w:val="00430659"/>
    <w:rsid w:val="00433771"/>
    <w:rsid w:val="00451227"/>
    <w:rsid w:val="00495F34"/>
    <w:rsid w:val="00497B05"/>
    <w:rsid w:val="004B11B6"/>
    <w:rsid w:val="004B54FB"/>
    <w:rsid w:val="004D2C20"/>
    <w:rsid w:val="004F5BDD"/>
    <w:rsid w:val="0050273F"/>
    <w:rsid w:val="0055570B"/>
    <w:rsid w:val="005639AB"/>
    <w:rsid w:val="0058508C"/>
    <w:rsid w:val="00585C0C"/>
    <w:rsid w:val="00595963"/>
    <w:rsid w:val="005959C7"/>
    <w:rsid w:val="00597755"/>
    <w:rsid w:val="005979F0"/>
    <w:rsid w:val="005A7704"/>
    <w:rsid w:val="005F4268"/>
    <w:rsid w:val="00672462"/>
    <w:rsid w:val="00686C23"/>
    <w:rsid w:val="00687A7D"/>
    <w:rsid w:val="0069368E"/>
    <w:rsid w:val="006C1B7B"/>
    <w:rsid w:val="006D314B"/>
    <w:rsid w:val="006F0BA0"/>
    <w:rsid w:val="006F5F9F"/>
    <w:rsid w:val="007000C2"/>
    <w:rsid w:val="00703D26"/>
    <w:rsid w:val="00712122"/>
    <w:rsid w:val="00722F88"/>
    <w:rsid w:val="00726170"/>
    <w:rsid w:val="007320E9"/>
    <w:rsid w:val="00742C36"/>
    <w:rsid w:val="007707FD"/>
    <w:rsid w:val="007E582F"/>
    <w:rsid w:val="00807B91"/>
    <w:rsid w:val="00841C98"/>
    <w:rsid w:val="00870521"/>
    <w:rsid w:val="008A2EDB"/>
    <w:rsid w:val="008C28CC"/>
    <w:rsid w:val="008C50B0"/>
    <w:rsid w:val="008D05DE"/>
    <w:rsid w:val="008D0682"/>
    <w:rsid w:val="008D3F2E"/>
    <w:rsid w:val="008E3BAE"/>
    <w:rsid w:val="009141A5"/>
    <w:rsid w:val="00915907"/>
    <w:rsid w:val="00925314"/>
    <w:rsid w:val="00934DC4"/>
    <w:rsid w:val="00947237"/>
    <w:rsid w:val="009522A9"/>
    <w:rsid w:val="009564EA"/>
    <w:rsid w:val="00984FAB"/>
    <w:rsid w:val="00992C9B"/>
    <w:rsid w:val="009C74C2"/>
    <w:rsid w:val="009D1081"/>
    <w:rsid w:val="009F009E"/>
    <w:rsid w:val="009F1BB0"/>
    <w:rsid w:val="00A16975"/>
    <w:rsid w:val="00A25279"/>
    <w:rsid w:val="00A34767"/>
    <w:rsid w:val="00A36037"/>
    <w:rsid w:val="00A430EF"/>
    <w:rsid w:val="00A71F0C"/>
    <w:rsid w:val="00A86C58"/>
    <w:rsid w:val="00AA22BA"/>
    <w:rsid w:val="00AE1302"/>
    <w:rsid w:val="00AE7CD9"/>
    <w:rsid w:val="00B31615"/>
    <w:rsid w:val="00B52F46"/>
    <w:rsid w:val="00B62BB5"/>
    <w:rsid w:val="00B9089C"/>
    <w:rsid w:val="00B91DC3"/>
    <w:rsid w:val="00BA410E"/>
    <w:rsid w:val="00BB799F"/>
    <w:rsid w:val="00BC229F"/>
    <w:rsid w:val="00BC69F5"/>
    <w:rsid w:val="00BD4B13"/>
    <w:rsid w:val="00BD640C"/>
    <w:rsid w:val="00BE3FAD"/>
    <w:rsid w:val="00C020B1"/>
    <w:rsid w:val="00C25F0D"/>
    <w:rsid w:val="00C375EE"/>
    <w:rsid w:val="00C440E9"/>
    <w:rsid w:val="00C62D92"/>
    <w:rsid w:val="00C84443"/>
    <w:rsid w:val="00CA062A"/>
    <w:rsid w:val="00CA41A9"/>
    <w:rsid w:val="00CB021B"/>
    <w:rsid w:val="00CC7805"/>
    <w:rsid w:val="00CC7E59"/>
    <w:rsid w:val="00CF2272"/>
    <w:rsid w:val="00D162DE"/>
    <w:rsid w:val="00D26633"/>
    <w:rsid w:val="00D27B35"/>
    <w:rsid w:val="00D83F27"/>
    <w:rsid w:val="00D97AD9"/>
    <w:rsid w:val="00DA59C3"/>
    <w:rsid w:val="00DD3F1D"/>
    <w:rsid w:val="00DD4208"/>
    <w:rsid w:val="00DE446E"/>
    <w:rsid w:val="00DF61C0"/>
    <w:rsid w:val="00E22A39"/>
    <w:rsid w:val="00E44D9F"/>
    <w:rsid w:val="00E7394E"/>
    <w:rsid w:val="00E86C3D"/>
    <w:rsid w:val="00EA435E"/>
    <w:rsid w:val="00EB339F"/>
    <w:rsid w:val="00ED0317"/>
    <w:rsid w:val="00F261CF"/>
    <w:rsid w:val="00F31551"/>
    <w:rsid w:val="00F4004D"/>
    <w:rsid w:val="00F60190"/>
    <w:rsid w:val="00F71511"/>
    <w:rsid w:val="00F71783"/>
    <w:rsid w:val="00F76529"/>
    <w:rsid w:val="00F82912"/>
    <w:rsid w:val="00F90536"/>
    <w:rsid w:val="00FB19B0"/>
    <w:rsid w:val="00FC3399"/>
    <w:rsid w:val="00FF3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EDE070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paragraph" w:styleId="Recuodecorpodetexto2">
    <w:name w:val="Body Text Indent 2"/>
    <w:basedOn w:val="Normal"/>
    <w:link w:val="Recuodecorpodetexto2Char"/>
    <w:rsid w:val="00841C98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41C9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rsid w:val="00841C98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841C98"/>
    <w:rPr>
      <w:rFonts w:ascii="Courier New" w:eastAsia="Calibri" w:hAnsi="Courier New" w:cs="Arial"/>
      <w:bCs/>
      <w:sz w:val="20"/>
      <w:szCs w:val="24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027D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5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08C83-76D5-4D77-8D7F-616930AF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199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21</cp:revision>
  <cp:lastPrinted>2025-04-08T13:32:00Z</cp:lastPrinted>
  <dcterms:created xsi:type="dcterms:W3CDTF">2025-01-17T14:28:00Z</dcterms:created>
  <dcterms:modified xsi:type="dcterms:W3CDTF">2026-09-24T19:09:00Z</dcterms:modified>
</cp:coreProperties>
</file>