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42C70E27" w:rsidR="000E61D6" w:rsidRPr="00AD0473" w:rsidRDefault="004F59E3" w:rsidP="00EC5A54">
      <w:pPr>
        <w:tabs>
          <w:tab w:val="left" w:pos="540"/>
          <w:tab w:val="left" w:pos="1620"/>
          <w:tab w:val="left" w:pos="1980"/>
        </w:tabs>
        <w:spacing w:after="0"/>
        <w:jc w:val="center"/>
        <w:rPr>
          <w:rFonts w:ascii="Times New Roman" w:hAnsi="Times New Roman" w:cs="Times New Roman"/>
          <w:b/>
          <w:bCs/>
          <w:sz w:val="24"/>
          <w:szCs w:val="24"/>
          <w:u w:val="single"/>
        </w:rPr>
      </w:pPr>
      <w:r w:rsidRPr="00AD0473">
        <w:rPr>
          <w:rFonts w:ascii="Times New Roman" w:hAnsi="Times New Roman" w:cs="Times New Roman"/>
          <w:b/>
          <w:bCs/>
          <w:sz w:val="24"/>
          <w:szCs w:val="24"/>
          <w:u w:val="single"/>
        </w:rPr>
        <w:t xml:space="preserve">AUTÓGRAFO Nº </w:t>
      </w:r>
      <w:r w:rsidR="00486998">
        <w:rPr>
          <w:rFonts w:ascii="Times New Roman" w:hAnsi="Times New Roman" w:cs="Times New Roman"/>
          <w:b/>
          <w:bCs/>
          <w:sz w:val="24"/>
          <w:szCs w:val="24"/>
          <w:u w:val="single"/>
        </w:rPr>
        <w:t>103</w:t>
      </w:r>
      <w:r w:rsidR="00354DDB" w:rsidRPr="00AD0473">
        <w:rPr>
          <w:rFonts w:ascii="Times New Roman" w:hAnsi="Times New Roman" w:cs="Times New Roman"/>
          <w:b/>
          <w:bCs/>
          <w:sz w:val="24"/>
          <w:szCs w:val="24"/>
          <w:u w:val="single"/>
        </w:rPr>
        <w:t>/202</w:t>
      </w:r>
      <w:r w:rsidR="001278C3" w:rsidRPr="00AD0473">
        <w:rPr>
          <w:rFonts w:ascii="Times New Roman" w:hAnsi="Times New Roman" w:cs="Times New Roman"/>
          <w:b/>
          <w:bCs/>
          <w:sz w:val="24"/>
          <w:szCs w:val="24"/>
          <w:u w:val="single"/>
        </w:rPr>
        <w:t>6</w:t>
      </w:r>
    </w:p>
    <w:p w14:paraId="22F9C19A" w14:textId="27C81D28" w:rsidR="00FE17FD" w:rsidRPr="00AD0473" w:rsidRDefault="00480529" w:rsidP="00EC5A54">
      <w:pPr>
        <w:tabs>
          <w:tab w:val="left" w:pos="540"/>
          <w:tab w:val="left" w:pos="1620"/>
          <w:tab w:val="left" w:pos="1980"/>
        </w:tabs>
        <w:spacing w:after="0"/>
        <w:jc w:val="center"/>
        <w:rPr>
          <w:rFonts w:ascii="Times New Roman" w:hAnsi="Times New Roman" w:cs="Times New Roman"/>
          <w:b/>
          <w:bCs/>
          <w:sz w:val="24"/>
          <w:szCs w:val="24"/>
          <w:u w:val="single"/>
        </w:rPr>
      </w:pPr>
      <w:r w:rsidRPr="00AD0473">
        <w:rPr>
          <w:rFonts w:ascii="Times New Roman" w:hAnsi="Times New Roman" w:cs="Times New Roman"/>
          <w:b/>
          <w:bCs/>
          <w:sz w:val="24"/>
          <w:szCs w:val="24"/>
          <w:u w:val="single"/>
        </w:rPr>
        <w:t>PROJETO DE LEI</w:t>
      </w:r>
      <w:r w:rsidR="00373596" w:rsidRPr="00AD0473">
        <w:rPr>
          <w:rFonts w:ascii="Times New Roman" w:hAnsi="Times New Roman" w:cs="Times New Roman"/>
          <w:b/>
          <w:bCs/>
          <w:sz w:val="24"/>
          <w:szCs w:val="24"/>
          <w:u w:val="single"/>
        </w:rPr>
        <w:t xml:space="preserve"> </w:t>
      </w:r>
      <w:r w:rsidR="00112AFE">
        <w:rPr>
          <w:rFonts w:ascii="Times New Roman" w:hAnsi="Times New Roman" w:cs="Times New Roman"/>
          <w:b/>
          <w:bCs/>
          <w:sz w:val="24"/>
          <w:szCs w:val="24"/>
          <w:u w:val="single"/>
        </w:rPr>
        <w:t xml:space="preserve">COMPLEMENTAR </w:t>
      </w:r>
      <w:r w:rsidR="00373596" w:rsidRPr="00AD0473">
        <w:rPr>
          <w:rFonts w:ascii="Times New Roman" w:hAnsi="Times New Roman" w:cs="Times New Roman"/>
          <w:b/>
          <w:bCs/>
          <w:sz w:val="24"/>
          <w:szCs w:val="24"/>
          <w:u w:val="single"/>
        </w:rPr>
        <w:t>Nº</w:t>
      </w:r>
      <w:r w:rsidR="00C94FEF" w:rsidRPr="00AD0473">
        <w:rPr>
          <w:rFonts w:ascii="Times New Roman" w:hAnsi="Times New Roman" w:cs="Times New Roman"/>
          <w:b/>
          <w:bCs/>
          <w:sz w:val="24"/>
          <w:szCs w:val="24"/>
          <w:u w:val="single"/>
        </w:rPr>
        <w:t xml:space="preserve"> </w:t>
      </w:r>
      <w:r w:rsidR="00112AFE">
        <w:rPr>
          <w:rFonts w:ascii="Times New Roman" w:hAnsi="Times New Roman" w:cs="Times New Roman"/>
          <w:b/>
          <w:bCs/>
          <w:sz w:val="24"/>
          <w:szCs w:val="24"/>
          <w:u w:val="single"/>
        </w:rPr>
        <w:t>011</w:t>
      </w:r>
      <w:r w:rsidR="00E93C6E" w:rsidRPr="00AD0473">
        <w:rPr>
          <w:rFonts w:ascii="Times New Roman" w:hAnsi="Times New Roman" w:cs="Times New Roman"/>
          <w:b/>
          <w:bCs/>
          <w:sz w:val="24"/>
          <w:szCs w:val="24"/>
          <w:u w:val="single"/>
        </w:rPr>
        <w:t>/2026</w:t>
      </w:r>
      <w:r w:rsidR="008C125E" w:rsidRPr="00AD0473">
        <w:rPr>
          <w:rFonts w:ascii="Times New Roman" w:hAnsi="Times New Roman" w:cs="Times New Roman"/>
          <w:b/>
          <w:bCs/>
          <w:sz w:val="24"/>
          <w:szCs w:val="24"/>
          <w:u w:val="single"/>
        </w:rPr>
        <w:t xml:space="preserve"> - DO </w:t>
      </w:r>
      <w:r w:rsidR="005B2B6F" w:rsidRPr="00AD0473">
        <w:rPr>
          <w:rFonts w:ascii="Times New Roman" w:hAnsi="Times New Roman" w:cs="Times New Roman"/>
          <w:b/>
          <w:bCs/>
          <w:sz w:val="24"/>
          <w:szCs w:val="24"/>
          <w:u w:val="single"/>
        </w:rPr>
        <w:t>EXECUTIVO</w:t>
      </w:r>
    </w:p>
    <w:p w14:paraId="5CB5AA73" w14:textId="77777777" w:rsidR="00556E63" w:rsidRPr="00AD0473" w:rsidRDefault="00556E63" w:rsidP="0033712D">
      <w:pPr>
        <w:tabs>
          <w:tab w:val="left" w:pos="2835"/>
        </w:tabs>
        <w:spacing w:line="240" w:lineRule="auto"/>
        <w:jc w:val="both"/>
        <w:rPr>
          <w:rFonts w:ascii="Times New Roman" w:hAnsi="Times New Roman" w:cs="Times New Roman"/>
          <w:sz w:val="24"/>
          <w:szCs w:val="24"/>
        </w:rPr>
      </w:pPr>
    </w:p>
    <w:p w14:paraId="3FB3A456" w14:textId="7E18C1AD" w:rsidR="00850CD4" w:rsidRDefault="00112AFE" w:rsidP="00112AFE">
      <w:pPr>
        <w:pStyle w:val="Corpodetexto"/>
        <w:spacing w:before="134" w:line="360" w:lineRule="auto"/>
        <w:ind w:left="2835"/>
        <w:rPr>
          <w:rFonts w:ascii="Times New Roman" w:hAnsi="Times New Roman"/>
          <w:b/>
          <w:bCs/>
          <w:szCs w:val="24"/>
        </w:rPr>
      </w:pPr>
      <w:r>
        <w:rPr>
          <w:rFonts w:ascii="Times New Roman" w:hAnsi="Times New Roman"/>
          <w:b/>
          <w:bCs/>
          <w:szCs w:val="24"/>
        </w:rPr>
        <w:t>“</w:t>
      </w:r>
      <w:r w:rsidRPr="00112AFE">
        <w:rPr>
          <w:rFonts w:ascii="Times New Roman" w:hAnsi="Times New Roman"/>
          <w:b/>
          <w:bCs/>
          <w:szCs w:val="24"/>
        </w:rPr>
        <w:t xml:space="preserve">ALTERA OS ANEXOS IV E V DA </w:t>
      </w:r>
      <w:bookmarkStart w:id="0" w:name="_Hlk209537608"/>
      <w:r w:rsidRPr="00112AFE">
        <w:rPr>
          <w:rFonts w:ascii="Times New Roman" w:hAnsi="Times New Roman"/>
          <w:b/>
          <w:bCs/>
          <w:szCs w:val="24"/>
        </w:rPr>
        <w:t>LEI COMPLEMENTAR Nº 101, DE 20 DE JUNHO DE 2018</w:t>
      </w:r>
      <w:bookmarkEnd w:id="0"/>
      <w:r w:rsidRPr="00112AFE">
        <w:rPr>
          <w:rFonts w:ascii="Times New Roman" w:hAnsi="Times New Roman"/>
          <w:b/>
          <w:bCs/>
          <w:szCs w:val="24"/>
        </w:rPr>
        <w:t>, E DÁ OUTRAS PROVIDÊNCIAS.”</w:t>
      </w:r>
    </w:p>
    <w:p w14:paraId="060589C8" w14:textId="77777777" w:rsidR="00112AFE" w:rsidRPr="00112AFE" w:rsidRDefault="00112AFE" w:rsidP="00112AFE">
      <w:pPr>
        <w:pStyle w:val="Corpodetexto"/>
        <w:spacing w:before="134" w:line="360" w:lineRule="auto"/>
        <w:ind w:left="2835"/>
        <w:rPr>
          <w:rFonts w:ascii="Times New Roman" w:hAnsi="Times New Roman"/>
          <w:b/>
          <w:bCs/>
          <w:szCs w:val="24"/>
        </w:rPr>
      </w:pPr>
    </w:p>
    <w:p w14:paraId="12F3E08D" w14:textId="06404309" w:rsidR="005B2B6F" w:rsidRPr="00AD0473" w:rsidRDefault="005B2B6F" w:rsidP="0033712D">
      <w:pPr>
        <w:autoSpaceDE w:val="0"/>
        <w:autoSpaceDN w:val="0"/>
        <w:adjustRightInd w:val="0"/>
        <w:spacing w:after="0" w:line="360" w:lineRule="auto"/>
        <w:ind w:left="2124" w:firstLine="708"/>
        <w:jc w:val="both"/>
        <w:rPr>
          <w:rFonts w:ascii="Times New Roman" w:hAnsi="Times New Roman" w:cs="Times New Roman"/>
          <w:b/>
          <w:sz w:val="24"/>
          <w:szCs w:val="24"/>
        </w:rPr>
      </w:pPr>
      <w:r w:rsidRPr="00AD0473">
        <w:rPr>
          <w:rFonts w:ascii="Times New Roman" w:hAnsi="Times New Roman" w:cs="Times New Roman"/>
          <w:b/>
          <w:sz w:val="24"/>
          <w:szCs w:val="24"/>
        </w:rPr>
        <w:t>AUTOR: PODER EXECUTIVO</w:t>
      </w:r>
      <w:r w:rsidR="00373596" w:rsidRPr="00AD0473">
        <w:rPr>
          <w:rFonts w:ascii="Times New Roman" w:hAnsi="Times New Roman" w:cs="Times New Roman"/>
          <w:b/>
          <w:sz w:val="24"/>
          <w:szCs w:val="24"/>
        </w:rPr>
        <w:t>.</w:t>
      </w:r>
    </w:p>
    <w:p w14:paraId="4F237D77" w14:textId="77777777" w:rsidR="00BD35B4" w:rsidRPr="00AD0473" w:rsidRDefault="00BD35B4" w:rsidP="0033712D">
      <w:pPr>
        <w:autoSpaceDE w:val="0"/>
        <w:autoSpaceDN w:val="0"/>
        <w:adjustRightInd w:val="0"/>
        <w:spacing w:after="0" w:line="360" w:lineRule="auto"/>
        <w:ind w:left="3402"/>
        <w:jc w:val="both"/>
        <w:rPr>
          <w:rFonts w:ascii="Times New Roman" w:hAnsi="Times New Roman" w:cs="Times New Roman"/>
          <w:sz w:val="24"/>
          <w:szCs w:val="24"/>
        </w:rPr>
      </w:pPr>
    </w:p>
    <w:p w14:paraId="31EA2B2C" w14:textId="77777777" w:rsidR="005B2B6F" w:rsidRPr="00AD0473" w:rsidRDefault="005B2B6F" w:rsidP="0033712D">
      <w:pPr>
        <w:spacing w:after="0" w:line="360" w:lineRule="auto"/>
        <w:ind w:left="2835"/>
        <w:contextualSpacing/>
        <w:jc w:val="both"/>
        <w:rPr>
          <w:rFonts w:ascii="Times New Roman" w:eastAsia="Times New Roman" w:hAnsi="Times New Roman" w:cs="Times New Roman"/>
          <w:sz w:val="24"/>
          <w:szCs w:val="24"/>
        </w:rPr>
      </w:pPr>
      <w:r w:rsidRPr="00AD0473">
        <w:rPr>
          <w:rFonts w:ascii="Times New Roman" w:eastAsia="Times New Roman" w:hAnsi="Times New Roman" w:cs="Times New Roman"/>
          <w:b/>
          <w:bCs/>
          <w:sz w:val="24"/>
          <w:szCs w:val="24"/>
        </w:rPr>
        <w:t xml:space="preserve">MARCOS FERREIRA GODOY, </w:t>
      </w:r>
      <w:r w:rsidRPr="00AD0473">
        <w:rPr>
          <w:rFonts w:ascii="Times New Roman" w:eastAsia="Times New Roman" w:hAnsi="Times New Roman" w:cs="Times New Roman"/>
          <w:sz w:val="24"/>
          <w:szCs w:val="24"/>
        </w:rPr>
        <w:t>Prefeito do Município de Itapevi/SP, no uso das atribuições que lhe são conferidas pelo artigo 48 da Lei Orgânica do Município;</w:t>
      </w:r>
    </w:p>
    <w:p w14:paraId="7F870488" w14:textId="77777777" w:rsidR="005B2B6F" w:rsidRPr="00AD0473" w:rsidRDefault="005B2B6F" w:rsidP="0033712D">
      <w:pPr>
        <w:spacing w:after="0" w:line="360" w:lineRule="auto"/>
        <w:ind w:left="2835"/>
        <w:contextualSpacing/>
        <w:jc w:val="both"/>
        <w:rPr>
          <w:rFonts w:ascii="Times New Roman" w:eastAsia="Times New Roman" w:hAnsi="Times New Roman" w:cs="Times New Roman"/>
          <w:sz w:val="24"/>
          <w:szCs w:val="24"/>
        </w:rPr>
      </w:pPr>
    </w:p>
    <w:p w14:paraId="2AE4943B" w14:textId="515B9A59" w:rsidR="00112AFE" w:rsidRPr="00112AFE" w:rsidRDefault="00112AFE" w:rsidP="00112AFE">
      <w:pPr>
        <w:jc w:val="both"/>
        <w:rPr>
          <w:rFonts w:ascii="Times New Roman" w:hAnsi="Times New Roman" w:cs="Times New Roman"/>
          <w:sz w:val="24"/>
          <w:szCs w:val="24"/>
        </w:rPr>
      </w:pPr>
      <w:r w:rsidRPr="00112AFE">
        <w:rPr>
          <w:rFonts w:ascii="Times New Roman" w:hAnsi="Times New Roman" w:cs="Times New Roman"/>
          <w:b/>
          <w:bCs/>
          <w:sz w:val="24"/>
          <w:szCs w:val="24"/>
        </w:rPr>
        <w:t>FAZ SABER</w:t>
      </w:r>
      <w:r w:rsidRPr="00112AFE">
        <w:rPr>
          <w:rFonts w:ascii="Times New Roman" w:hAnsi="Times New Roman" w:cs="Times New Roman"/>
          <w:sz w:val="24"/>
          <w:szCs w:val="24"/>
        </w:rPr>
        <w:t xml:space="preserve"> - que a Câmara Municipal aprova e ele sanciona e promulga a seguinte Lei Complementar:</w:t>
      </w:r>
    </w:p>
    <w:p w14:paraId="1E1757D4" w14:textId="77777777" w:rsidR="00112AFE" w:rsidRPr="00112AFE" w:rsidRDefault="00112AFE" w:rsidP="00112AFE">
      <w:pPr>
        <w:widowControl w:val="0"/>
        <w:tabs>
          <w:tab w:val="left" w:pos="8630"/>
        </w:tabs>
        <w:spacing w:line="360" w:lineRule="auto"/>
        <w:jc w:val="both"/>
        <w:rPr>
          <w:rFonts w:ascii="Times New Roman" w:hAnsi="Times New Roman" w:cs="Times New Roman"/>
          <w:bCs/>
          <w:sz w:val="24"/>
          <w:szCs w:val="24"/>
        </w:rPr>
      </w:pPr>
      <w:r w:rsidRPr="00112AFE">
        <w:rPr>
          <w:rFonts w:ascii="Times New Roman" w:hAnsi="Times New Roman" w:cs="Times New Roman"/>
          <w:b/>
          <w:sz w:val="24"/>
          <w:szCs w:val="24"/>
        </w:rPr>
        <w:t>Art. 1º</w:t>
      </w:r>
      <w:r w:rsidRPr="00112AFE">
        <w:rPr>
          <w:rFonts w:ascii="Times New Roman" w:hAnsi="Times New Roman" w:cs="Times New Roman"/>
          <w:bCs/>
          <w:sz w:val="24"/>
          <w:szCs w:val="24"/>
        </w:rPr>
        <w:t xml:space="preserve"> Fica alterado o Anexo IV – Quadro de Funções de Confiança, da Lei Complementar nº 101, de 20 de junho de 2018, especificamente quanto à quantidade de vagas da Função de Confiança de Chefe de Departamento e Função de Confiança de Inspetor Regional da Guarda Municipal nos seguintes termos:</w:t>
      </w:r>
    </w:p>
    <w:p w14:paraId="009122EE" w14:textId="77777777" w:rsidR="00112AFE" w:rsidRPr="00112AFE" w:rsidRDefault="00112AFE" w:rsidP="00112AFE">
      <w:pPr>
        <w:pStyle w:val="Ttulo3"/>
        <w:ind w:hanging="142"/>
        <w:jc w:val="center"/>
        <w:rPr>
          <w:rFonts w:ascii="Times New Roman" w:hAnsi="Times New Roman"/>
          <w:bCs/>
          <w:sz w:val="24"/>
          <w:szCs w:val="24"/>
        </w:rPr>
      </w:pPr>
      <w:r w:rsidRPr="00112AFE">
        <w:rPr>
          <w:rFonts w:ascii="Times New Roman" w:hAnsi="Times New Roman"/>
          <w:sz w:val="24"/>
          <w:szCs w:val="24"/>
        </w:rPr>
        <w:t>ANEXO IV</w:t>
      </w:r>
    </w:p>
    <w:p w14:paraId="5AF5BFCE" w14:textId="77777777" w:rsidR="00112AFE" w:rsidRPr="00112AFE" w:rsidRDefault="00112AFE" w:rsidP="00112AFE">
      <w:pPr>
        <w:pStyle w:val="FirstParagraph"/>
        <w:ind w:hanging="142"/>
        <w:jc w:val="center"/>
        <w:rPr>
          <w:rFonts w:ascii="Times New Roman" w:hAnsi="Times New Roman" w:cs="Times New Roman"/>
          <w:b/>
          <w:bCs/>
        </w:rPr>
      </w:pPr>
      <w:r w:rsidRPr="00112AFE">
        <w:rPr>
          <w:rFonts w:ascii="Times New Roman" w:hAnsi="Times New Roman" w:cs="Times New Roman"/>
          <w:b/>
          <w:bCs/>
        </w:rPr>
        <w:t>QUADRO DE FUNÇÕES DE CONFIANÇA</w:t>
      </w:r>
    </w:p>
    <w:tbl>
      <w:tblPr>
        <w:tblStyle w:val="Table"/>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315"/>
        <w:gridCol w:w="1781"/>
      </w:tblGrid>
      <w:tr w:rsidR="00112AFE" w:rsidRPr="00112AFE" w14:paraId="4B8204CA" w14:textId="77777777">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auto"/>
              <w:left w:val="single" w:sz="4" w:space="0" w:color="auto"/>
              <w:bottom w:val="single" w:sz="4" w:space="0" w:color="auto"/>
              <w:right w:val="single" w:sz="4" w:space="0" w:color="auto"/>
            </w:tcBorders>
            <w:hideMark/>
          </w:tcPr>
          <w:p w14:paraId="20CC1649" w14:textId="77777777" w:rsidR="00112AFE" w:rsidRPr="00112AFE" w:rsidRDefault="00112AFE">
            <w:pPr>
              <w:pStyle w:val="Compact"/>
              <w:ind w:hanging="142"/>
              <w:jc w:val="center"/>
              <w:rPr>
                <w:rFonts w:ascii="Times New Roman" w:hAnsi="Times New Roman" w:cs="Times New Roman"/>
              </w:rPr>
            </w:pPr>
            <w:r w:rsidRPr="00112AFE">
              <w:rPr>
                <w:rFonts w:ascii="Times New Roman" w:hAnsi="Times New Roman" w:cs="Times New Roman"/>
              </w:rPr>
              <w:t>FUNÇÃO DE CONFIANÇA</w:t>
            </w:r>
          </w:p>
        </w:tc>
        <w:tc>
          <w:tcPr>
            <w:tcW w:w="0" w:type="auto"/>
            <w:tcBorders>
              <w:top w:val="single" w:sz="4" w:space="0" w:color="auto"/>
              <w:left w:val="single" w:sz="4" w:space="0" w:color="auto"/>
              <w:bottom w:val="single" w:sz="4" w:space="0" w:color="auto"/>
              <w:right w:val="single" w:sz="4" w:space="0" w:color="auto"/>
            </w:tcBorders>
            <w:hideMark/>
          </w:tcPr>
          <w:p w14:paraId="507FA24B" w14:textId="77777777" w:rsidR="00112AFE" w:rsidRPr="00112AFE" w:rsidRDefault="00112AFE">
            <w:pPr>
              <w:pStyle w:val="Compact"/>
              <w:ind w:hanging="142"/>
              <w:jc w:val="center"/>
              <w:rPr>
                <w:rFonts w:ascii="Times New Roman" w:hAnsi="Times New Roman" w:cs="Times New Roman"/>
              </w:rPr>
            </w:pPr>
            <w:r w:rsidRPr="00112AFE">
              <w:rPr>
                <w:rFonts w:ascii="Times New Roman" w:hAnsi="Times New Roman" w:cs="Times New Roman"/>
              </w:rPr>
              <w:t>QUANTIDADE</w:t>
            </w:r>
          </w:p>
        </w:tc>
      </w:tr>
      <w:tr w:rsidR="00112AFE" w:rsidRPr="00112AFE" w14:paraId="7498865B" w14:textId="77777777">
        <w:trPr>
          <w:jc w:val="center"/>
        </w:trPr>
        <w:tc>
          <w:tcPr>
            <w:tcW w:w="0" w:type="auto"/>
            <w:tcBorders>
              <w:top w:val="single" w:sz="4" w:space="0" w:color="auto"/>
              <w:left w:val="single" w:sz="4" w:space="0" w:color="auto"/>
              <w:bottom w:val="single" w:sz="4" w:space="0" w:color="auto"/>
              <w:right w:val="single" w:sz="4" w:space="0" w:color="auto"/>
            </w:tcBorders>
            <w:hideMark/>
          </w:tcPr>
          <w:p w14:paraId="55FEA8A6" w14:textId="77777777" w:rsidR="00112AFE" w:rsidRPr="00112AFE" w:rsidRDefault="00112AFE">
            <w:pPr>
              <w:pStyle w:val="Compact"/>
              <w:ind w:hanging="142"/>
              <w:jc w:val="center"/>
              <w:rPr>
                <w:rFonts w:ascii="Times New Roman" w:hAnsi="Times New Roman" w:cs="Times New Roman"/>
                <w:b/>
                <w:bCs/>
              </w:rPr>
            </w:pPr>
            <w:r w:rsidRPr="00112AFE">
              <w:rPr>
                <w:rFonts w:ascii="Times New Roman" w:hAnsi="Times New Roman" w:cs="Times New Roman"/>
                <w:b/>
                <w:bCs/>
              </w:rPr>
              <w:t>Chefe de Departamento</w:t>
            </w:r>
          </w:p>
        </w:tc>
        <w:tc>
          <w:tcPr>
            <w:tcW w:w="0" w:type="auto"/>
            <w:tcBorders>
              <w:top w:val="single" w:sz="4" w:space="0" w:color="auto"/>
              <w:left w:val="single" w:sz="4" w:space="0" w:color="auto"/>
              <w:bottom w:val="single" w:sz="4" w:space="0" w:color="auto"/>
              <w:right w:val="single" w:sz="4" w:space="0" w:color="auto"/>
            </w:tcBorders>
            <w:hideMark/>
          </w:tcPr>
          <w:p w14:paraId="2598DE65" w14:textId="77777777" w:rsidR="00112AFE" w:rsidRPr="00112AFE" w:rsidRDefault="00112AFE">
            <w:pPr>
              <w:pStyle w:val="Compact"/>
              <w:ind w:hanging="142"/>
              <w:jc w:val="center"/>
              <w:rPr>
                <w:rFonts w:ascii="Times New Roman" w:hAnsi="Times New Roman" w:cs="Times New Roman"/>
                <w:b/>
                <w:bCs/>
              </w:rPr>
            </w:pPr>
            <w:r w:rsidRPr="00112AFE">
              <w:rPr>
                <w:rFonts w:ascii="Times New Roman" w:hAnsi="Times New Roman" w:cs="Times New Roman"/>
                <w:b/>
                <w:bCs/>
              </w:rPr>
              <w:t>10</w:t>
            </w:r>
          </w:p>
        </w:tc>
      </w:tr>
      <w:tr w:rsidR="00112AFE" w:rsidRPr="00112AFE" w14:paraId="5A2A9BC2" w14:textId="77777777">
        <w:trPr>
          <w:jc w:val="center"/>
        </w:trPr>
        <w:tc>
          <w:tcPr>
            <w:tcW w:w="0" w:type="auto"/>
            <w:tcBorders>
              <w:top w:val="single" w:sz="4" w:space="0" w:color="auto"/>
              <w:left w:val="single" w:sz="4" w:space="0" w:color="auto"/>
              <w:bottom w:val="single" w:sz="4" w:space="0" w:color="auto"/>
              <w:right w:val="single" w:sz="4" w:space="0" w:color="auto"/>
            </w:tcBorders>
            <w:hideMark/>
          </w:tcPr>
          <w:p w14:paraId="1A673DB5" w14:textId="77777777" w:rsidR="00112AFE" w:rsidRPr="00112AFE" w:rsidRDefault="00112AFE">
            <w:pPr>
              <w:pStyle w:val="Compact"/>
              <w:ind w:hanging="142"/>
              <w:jc w:val="center"/>
              <w:rPr>
                <w:rFonts w:ascii="Times New Roman" w:hAnsi="Times New Roman" w:cs="Times New Roman"/>
                <w:b/>
                <w:bCs/>
              </w:rPr>
            </w:pPr>
            <w:r w:rsidRPr="00112AFE">
              <w:rPr>
                <w:rFonts w:ascii="Times New Roman" w:hAnsi="Times New Roman" w:cs="Times New Roman"/>
                <w:b/>
                <w:bCs/>
              </w:rPr>
              <w:t>Inspetor Regional da Guarda Municipal</w:t>
            </w:r>
          </w:p>
        </w:tc>
        <w:tc>
          <w:tcPr>
            <w:tcW w:w="0" w:type="auto"/>
            <w:tcBorders>
              <w:top w:val="single" w:sz="4" w:space="0" w:color="auto"/>
              <w:left w:val="single" w:sz="4" w:space="0" w:color="auto"/>
              <w:bottom w:val="single" w:sz="4" w:space="0" w:color="auto"/>
              <w:right w:val="single" w:sz="4" w:space="0" w:color="auto"/>
            </w:tcBorders>
            <w:hideMark/>
          </w:tcPr>
          <w:p w14:paraId="05B70AEB" w14:textId="77777777" w:rsidR="00112AFE" w:rsidRPr="00112AFE" w:rsidRDefault="00112AFE">
            <w:pPr>
              <w:pStyle w:val="Compact"/>
              <w:ind w:hanging="142"/>
              <w:jc w:val="center"/>
              <w:rPr>
                <w:rFonts w:ascii="Times New Roman" w:hAnsi="Times New Roman" w:cs="Times New Roman"/>
                <w:b/>
                <w:bCs/>
              </w:rPr>
            </w:pPr>
            <w:r w:rsidRPr="00112AFE">
              <w:rPr>
                <w:rFonts w:ascii="Times New Roman" w:hAnsi="Times New Roman" w:cs="Times New Roman"/>
                <w:b/>
                <w:bCs/>
              </w:rPr>
              <w:t>05</w:t>
            </w:r>
          </w:p>
        </w:tc>
      </w:tr>
    </w:tbl>
    <w:p w14:paraId="2FA638C5" w14:textId="77777777" w:rsidR="00112AFE" w:rsidRPr="00112AFE" w:rsidRDefault="00112AFE" w:rsidP="00112AFE">
      <w:pPr>
        <w:widowControl w:val="0"/>
        <w:tabs>
          <w:tab w:val="left" w:pos="8630"/>
        </w:tabs>
        <w:spacing w:line="360" w:lineRule="auto"/>
        <w:jc w:val="both"/>
        <w:rPr>
          <w:rFonts w:ascii="Times New Roman" w:eastAsia="Times New Roman" w:hAnsi="Times New Roman" w:cs="Times New Roman"/>
          <w:bCs/>
          <w:sz w:val="24"/>
          <w:szCs w:val="24"/>
          <w:lang w:eastAsia="zh-CN"/>
        </w:rPr>
      </w:pPr>
    </w:p>
    <w:p w14:paraId="16DCA87F" w14:textId="77777777" w:rsidR="00112AFE" w:rsidRPr="00112AFE" w:rsidRDefault="00112AFE" w:rsidP="00112AFE">
      <w:pPr>
        <w:widowControl w:val="0"/>
        <w:tabs>
          <w:tab w:val="left" w:pos="8630"/>
        </w:tabs>
        <w:spacing w:line="360" w:lineRule="auto"/>
        <w:jc w:val="both"/>
        <w:rPr>
          <w:rFonts w:ascii="Times New Roman" w:hAnsi="Times New Roman" w:cs="Times New Roman"/>
          <w:bCs/>
          <w:sz w:val="24"/>
          <w:szCs w:val="24"/>
        </w:rPr>
      </w:pPr>
      <w:r w:rsidRPr="00112AFE">
        <w:rPr>
          <w:rFonts w:ascii="Times New Roman" w:hAnsi="Times New Roman" w:cs="Times New Roman"/>
          <w:b/>
          <w:sz w:val="24"/>
          <w:szCs w:val="24"/>
        </w:rPr>
        <w:t xml:space="preserve">Art. 2º </w:t>
      </w:r>
      <w:r w:rsidRPr="00112AFE">
        <w:rPr>
          <w:rFonts w:ascii="Times New Roman" w:hAnsi="Times New Roman" w:cs="Times New Roman"/>
          <w:bCs/>
          <w:sz w:val="24"/>
          <w:szCs w:val="24"/>
        </w:rPr>
        <w:t xml:space="preserve">Fica alterado o Anexo V – Tabela de Gratificações das Funções de Confiança, da Lei Complementar nº 101, de 20 de junho de 2018, para fazer constar os cargos das Funções de Confiança de Ouvidor da Guarda Municipal e Corregedor da Guarda Municipal, e especificar o valor da gratificação às respectivas funções, nos seguintes termos: </w:t>
      </w:r>
    </w:p>
    <w:p w14:paraId="2A38DC31" w14:textId="77777777" w:rsidR="00112AFE" w:rsidRPr="00112AFE" w:rsidRDefault="00112AFE" w:rsidP="00112AFE">
      <w:pPr>
        <w:pStyle w:val="Ttulo3"/>
        <w:jc w:val="center"/>
        <w:rPr>
          <w:rFonts w:ascii="Times New Roman" w:hAnsi="Times New Roman"/>
          <w:bCs/>
          <w:sz w:val="24"/>
          <w:szCs w:val="24"/>
        </w:rPr>
      </w:pPr>
      <w:r w:rsidRPr="00112AFE">
        <w:rPr>
          <w:rFonts w:ascii="Times New Roman" w:hAnsi="Times New Roman"/>
          <w:sz w:val="24"/>
          <w:szCs w:val="24"/>
        </w:rPr>
        <w:lastRenderedPageBreak/>
        <w:t>ANEXO V</w:t>
      </w:r>
    </w:p>
    <w:p w14:paraId="62640549" w14:textId="77777777" w:rsidR="00112AFE" w:rsidRPr="00112AFE" w:rsidRDefault="00112AFE" w:rsidP="00112AFE">
      <w:pPr>
        <w:pStyle w:val="FirstParagraph"/>
        <w:jc w:val="center"/>
        <w:rPr>
          <w:rFonts w:ascii="Times New Roman" w:hAnsi="Times New Roman" w:cs="Times New Roman"/>
          <w:b/>
          <w:bCs/>
        </w:rPr>
      </w:pPr>
      <w:r w:rsidRPr="00112AFE">
        <w:rPr>
          <w:rFonts w:ascii="Times New Roman" w:hAnsi="Times New Roman" w:cs="Times New Roman"/>
          <w:b/>
          <w:bCs/>
        </w:rPr>
        <w:t>TABELA DE GRATIFICAÇÕES DAS FUNÇÕES DE CONFIANÇA</w:t>
      </w:r>
    </w:p>
    <w:tbl>
      <w:tblPr>
        <w:tblStyle w:val="Table"/>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703"/>
        <w:gridCol w:w="2890"/>
      </w:tblGrid>
      <w:tr w:rsidR="00112AFE" w:rsidRPr="00112AFE" w14:paraId="67941DE7" w14:textId="77777777">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auto"/>
              <w:left w:val="single" w:sz="4" w:space="0" w:color="auto"/>
              <w:bottom w:val="single" w:sz="4" w:space="0" w:color="auto"/>
              <w:right w:val="single" w:sz="4" w:space="0" w:color="auto"/>
            </w:tcBorders>
            <w:hideMark/>
          </w:tcPr>
          <w:p w14:paraId="322BB848" w14:textId="77777777" w:rsidR="00112AFE" w:rsidRPr="00112AFE" w:rsidRDefault="00112AFE">
            <w:pPr>
              <w:pStyle w:val="Compact"/>
              <w:rPr>
                <w:rFonts w:ascii="Times New Roman" w:hAnsi="Times New Roman" w:cs="Times New Roman"/>
              </w:rPr>
            </w:pPr>
            <w:r w:rsidRPr="00112AFE">
              <w:rPr>
                <w:rFonts w:ascii="Times New Roman" w:hAnsi="Times New Roman" w:cs="Times New Roman"/>
              </w:rPr>
              <w:t>FUNÇÃO DE CONFIANÇA</w:t>
            </w:r>
          </w:p>
        </w:tc>
        <w:tc>
          <w:tcPr>
            <w:tcW w:w="0" w:type="auto"/>
            <w:tcBorders>
              <w:top w:val="single" w:sz="4" w:space="0" w:color="auto"/>
              <w:left w:val="single" w:sz="4" w:space="0" w:color="auto"/>
              <w:bottom w:val="single" w:sz="4" w:space="0" w:color="auto"/>
              <w:right w:val="single" w:sz="4" w:space="0" w:color="auto"/>
            </w:tcBorders>
            <w:hideMark/>
          </w:tcPr>
          <w:p w14:paraId="5249782C" w14:textId="77777777" w:rsidR="00112AFE" w:rsidRPr="00112AFE" w:rsidRDefault="00112AFE">
            <w:pPr>
              <w:pStyle w:val="Compact"/>
              <w:jc w:val="right"/>
              <w:rPr>
                <w:rFonts w:ascii="Times New Roman" w:hAnsi="Times New Roman" w:cs="Times New Roman"/>
              </w:rPr>
            </w:pPr>
            <w:r w:rsidRPr="00112AFE">
              <w:rPr>
                <w:rFonts w:ascii="Times New Roman" w:hAnsi="Times New Roman" w:cs="Times New Roman"/>
              </w:rPr>
              <w:t>VALOR GRATIFICAÇÃO</w:t>
            </w:r>
          </w:p>
        </w:tc>
      </w:tr>
      <w:tr w:rsidR="00112AFE" w:rsidRPr="00112AFE" w14:paraId="748B3B0F" w14:textId="77777777">
        <w:trPr>
          <w:jc w:val="center"/>
        </w:trPr>
        <w:tc>
          <w:tcPr>
            <w:tcW w:w="0" w:type="auto"/>
            <w:tcBorders>
              <w:top w:val="single" w:sz="4" w:space="0" w:color="auto"/>
              <w:left w:val="single" w:sz="4" w:space="0" w:color="auto"/>
              <w:bottom w:val="single" w:sz="4" w:space="0" w:color="auto"/>
              <w:right w:val="single" w:sz="4" w:space="0" w:color="auto"/>
            </w:tcBorders>
            <w:hideMark/>
          </w:tcPr>
          <w:p w14:paraId="384C12AA" w14:textId="77777777" w:rsidR="00112AFE" w:rsidRPr="00112AFE" w:rsidRDefault="00112AFE">
            <w:pPr>
              <w:pStyle w:val="Compact"/>
              <w:rPr>
                <w:rFonts w:ascii="Times New Roman" w:hAnsi="Times New Roman" w:cs="Times New Roman"/>
              </w:rPr>
            </w:pPr>
            <w:r w:rsidRPr="00112AFE">
              <w:rPr>
                <w:rFonts w:ascii="Times New Roman" w:hAnsi="Times New Roman" w:cs="Times New Roman"/>
                <w:b/>
                <w:bCs/>
              </w:rPr>
              <w:t>Ouvidor da Guarda Municipal</w:t>
            </w:r>
          </w:p>
        </w:tc>
        <w:tc>
          <w:tcPr>
            <w:tcW w:w="0" w:type="auto"/>
            <w:tcBorders>
              <w:top w:val="single" w:sz="4" w:space="0" w:color="auto"/>
              <w:left w:val="single" w:sz="4" w:space="0" w:color="auto"/>
              <w:bottom w:val="single" w:sz="4" w:space="0" w:color="auto"/>
              <w:right w:val="single" w:sz="4" w:space="0" w:color="auto"/>
            </w:tcBorders>
            <w:hideMark/>
          </w:tcPr>
          <w:p w14:paraId="5974E53D" w14:textId="77777777" w:rsidR="00112AFE" w:rsidRPr="00112AFE" w:rsidRDefault="00112AFE">
            <w:pPr>
              <w:pStyle w:val="Compact"/>
              <w:jc w:val="right"/>
              <w:rPr>
                <w:rFonts w:ascii="Times New Roman" w:hAnsi="Times New Roman" w:cs="Times New Roman"/>
              </w:rPr>
            </w:pPr>
            <w:r w:rsidRPr="00112AFE">
              <w:rPr>
                <w:rFonts w:ascii="Times New Roman" w:hAnsi="Times New Roman" w:cs="Times New Roman"/>
                <w:b/>
                <w:bCs/>
              </w:rPr>
              <w:t>R$ 4.000,00</w:t>
            </w:r>
          </w:p>
        </w:tc>
      </w:tr>
      <w:tr w:rsidR="00112AFE" w:rsidRPr="00112AFE" w14:paraId="299E771E" w14:textId="77777777">
        <w:trPr>
          <w:jc w:val="center"/>
        </w:trPr>
        <w:tc>
          <w:tcPr>
            <w:tcW w:w="0" w:type="auto"/>
            <w:tcBorders>
              <w:top w:val="single" w:sz="4" w:space="0" w:color="auto"/>
              <w:left w:val="single" w:sz="4" w:space="0" w:color="auto"/>
              <w:bottom w:val="single" w:sz="4" w:space="0" w:color="auto"/>
              <w:right w:val="single" w:sz="4" w:space="0" w:color="auto"/>
            </w:tcBorders>
            <w:hideMark/>
          </w:tcPr>
          <w:p w14:paraId="1C65AFDA" w14:textId="77777777" w:rsidR="00112AFE" w:rsidRPr="00112AFE" w:rsidRDefault="00112AFE">
            <w:pPr>
              <w:pStyle w:val="Compact"/>
              <w:rPr>
                <w:rFonts w:ascii="Times New Roman" w:hAnsi="Times New Roman" w:cs="Times New Roman"/>
              </w:rPr>
            </w:pPr>
            <w:r w:rsidRPr="00112AFE">
              <w:rPr>
                <w:rFonts w:ascii="Times New Roman" w:hAnsi="Times New Roman" w:cs="Times New Roman"/>
                <w:b/>
                <w:bCs/>
              </w:rPr>
              <w:t>Corregedor da Guarda Municipal</w:t>
            </w:r>
          </w:p>
        </w:tc>
        <w:tc>
          <w:tcPr>
            <w:tcW w:w="0" w:type="auto"/>
            <w:tcBorders>
              <w:top w:val="single" w:sz="4" w:space="0" w:color="auto"/>
              <w:left w:val="single" w:sz="4" w:space="0" w:color="auto"/>
              <w:bottom w:val="single" w:sz="4" w:space="0" w:color="auto"/>
              <w:right w:val="single" w:sz="4" w:space="0" w:color="auto"/>
            </w:tcBorders>
            <w:hideMark/>
          </w:tcPr>
          <w:p w14:paraId="04180C59" w14:textId="77777777" w:rsidR="00112AFE" w:rsidRPr="00112AFE" w:rsidRDefault="00112AFE">
            <w:pPr>
              <w:pStyle w:val="Compact"/>
              <w:jc w:val="right"/>
              <w:rPr>
                <w:rFonts w:ascii="Times New Roman" w:hAnsi="Times New Roman" w:cs="Times New Roman"/>
              </w:rPr>
            </w:pPr>
            <w:r w:rsidRPr="00112AFE">
              <w:rPr>
                <w:rFonts w:ascii="Times New Roman" w:hAnsi="Times New Roman" w:cs="Times New Roman"/>
                <w:b/>
                <w:bCs/>
              </w:rPr>
              <w:t>R$ 4.000,00</w:t>
            </w:r>
          </w:p>
        </w:tc>
      </w:tr>
    </w:tbl>
    <w:p w14:paraId="7656DC24" w14:textId="77777777" w:rsidR="00112AFE" w:rsidRPr="00112AFE" w:rsidRDefault="00112AFE" w:rsidP="00112AFE">
      <w:pPr>
        <w:widowControl w:val="0"/>
        <w:tabs>
          <w:tab w:val="left" w:pos="8630"/>
        </w:tabs>
        <w:spacing w:line="360" w:lineRule="auto"/>
        <w:jc w:val="both"/>
        <w:rPr>
          <w:rFonts w:ascii="Times New Roman" w:hAnsi="Times New Roman" w:cs="Times New Roman"/>
          <w:bCs/>
          <w:sz w:val="24"/>
          <w:szCs w:val="24"/>
        </w:rPr>
      </w:pPr>
    </w:p>
    <w:p w14:paraId="5A1E0C01" w14:textId="012ACE52" w:rsidR="00112AFE" w:rsidRPr="00112AFE" w:rsidRDefault="00112AFE" w:rsidP="00112AFE">
      <w:pPr>
        <w:widowControl w:val="0"/>
        <w:tabs>
          <w:tab w:val="left" w:pos="8630"/>
        </w:tabs>
        <w:spacing w:line="360" w:lineRule="auto"/>
        <w:jc w:val="both"/>
        <w:rPr>
          <w:rFonts w:ascii="Times New Roman" w:hAnsi="Times New Roman" w:cs="Times New Roman"/>
          <w:bCs/>
          <w:sz w:val="24"/>
          <w:szCs w:val="24"/>
        </w:rPr>
      </w:pPr>
      <w:r w:rsidRPr="00112AFE">
        <w:rPr>
          <w:rFonts w:ascii="Times New Roman" w:hAnsi="Times New Roman" w:cs="Times New Roman"/>
          <w:b/>
          <w:sz w:val="24"/>
          <w:szCs w:val="24"/>
        </w:rPr>
        <w:t xml:space="preserve">Art. 3º </w:t>
      </w:r>
      <w:r w:rsidRPr="00112AFE">
        <w:rPr>
          <w:rFonts w:ascii="Times New Roman" w:hAnsi="Times New Roman" w:cs="Times New Roman"/>
          <w:bCs/>
          <w:sz w:val="24"/>
          <w:szCs w:val="24"/>
        </w:rPr>
        <w:t>Permanecem inalterad</w:t>
      </w:r>
      <w:r w:rsidR="00BF2690">
        <w:rPr>
          <w:rFonts w:ascii="Times New Roman" w:hAnsi="Times New Roman" w:cs="Times New Roman"/>
          <w:bCs/>
          <w:sz w:val="24"/>
          <w:szCs w:val="24"/>
        </w:rPr>
        <w:t>o</w:t>
      </w:r>
      <w:r w:rsidRPr="00112AFE">
        <w:rPr>
          <w:rFonts w:ascii="Times New Roman" w:hAnsi="Times New Roman" w:cs="Times New Roman"/>
          <w:bCs/>
          <w:sz w:val="24"/>
          <w:szCs w:val="24"/>
        </w:rPr>
        <w:t xml:space="preserve">s </w:t>
      </w:r>
      <w:r w:rsidR="00BF2690">
        <w:rPr>
          <w:rFonts w:ascii="Times New Roman" w:hAnsi="Times New Roman" w:cs="Times New Roman"/>
          <w:bCs/>
          <w:sz w:val="24"/>
          <w:szCs w:val="24"/>
        </w:rPr>
        <w:t>o</w:t>
      </w:r>
      <w:r w:rsidRPr="00112AFE">
        <w:rPr>
          <w:rFonts w:ascii="Times New Roman" w:hAnsi="Times New Roman" w:cs="Times New Roman"/>
          <w:bCs/>
          <w:sz w:val="24"/>
          <w:szCs w:val="24"/>
        </w:rPr>
        <w:t>s demais dispositivos da Lei Complementar nº 101, de 20 de junho de 2018.</w:t>
      </w:r>
    </w:p>
    <w:p w14:paraId="4DBF78F9" w14:textId="77777777" w:rsidR="00112AFE" w:rsidRPr="00112AFE" w:rsidRDefault="00112AFE" w:rsidP="00112AFE">
      <w:pPr>
        <w:widowControl w:val="0"/>
        <w:tabs>
          <w:tab w:val="left" w:pos="8630"/>
        </w:tabs>
        <w:spacing w:line="360" w:lineRule="auto"/>
        <w:jc w:val="both"/>
        <w:rPr>
          <w:rFonts w:ascii="Times New Roman" w:hAnsi="Times New Roman" w:cs="Times New Roman"/>
          <w:bCs/>
          <w:sz w:val="24"/>
          <w:szCs w:val="24"/>
        </w:rPr>
      </w:pPr>
      <w:r w:rsidRPr="00112AFE">
        <w:rPr>
          <w:rFonts w:ascii="Times New Roman" w:hAnsi="Times New Roman" w:cs="Times New Roman"/>
          <w:b/>
          <w:sz w:val="24"/>
          <w:szCs w:val="24"/>
        </w:rPr>
        <w:t xml:space="preserve">Art. 4º </w:t>
      </w:r>
      <w:r w:rsidRPr="00112AFE">
        <w:rPr>
          <w:rFonts w:ascii="Times New Roman" w:hAnsi="Times New Roman" w:cs="Times New Roman"/>
          <w:bCs/>
          <w:sz w:val="24"/>
          <w:szCs w:val="24"/>
        </w:rPr>
        <w:t>Esta Lei Complementar entra em vigor na data de sua publicação.</w:t>
      </w:r>
    </w:p>
    <w:p w14:paraId="4590D6E7" w14:textId="77777777" w:rsidR="00112AFE" w:rsidRDefault="00112AFE" w:rsidP="00112AFE">
      <w:pPr>
        <w:widowControl w:val="0"/>
        <w:tabs>
          <w:tab w:val="left" w:pos="8630"/>
        </w:tabs>
        <w:jc w:val="both"/>
        <w:rPr>
          <w:rFonts w:ascii="Courier New" w:hAnsi="Courier New" w:cs="Courier New"/>
          <w:bCs/>
          <w:sz w:val="14"/>
          <w:szCs w:val="14"/>
          <w:highlight w:val="yellow"/>
        </w:rPr>
      </w:pPr>
      <w:bookmarkStart w:id="1" w:name="anexo-v"/>
      <w:bookmarkEnd w:id="1"/>
    </w:p>
    <w:p w14:paraId="69B8A8D1" w14:textId="77777777" w:rsidR="00637A83" w:rsidRPr="00AD0473" w:rsidRDefault="00637A83" w:rsidP="0033712D">
      <w:pPr>
        <w:tabs>
          <w:tab w:val="left" w:pos="2835"/>
        </w:tabs>
        <w:jc w:val="both"/>
        <w:rPr>
          <w:rFonts w:ascii="Times New Roman" w:hAnsi="Times New Roman" w:cs="Times New Roman"/>
          <w:sz w:val="24"/>
          <w:szCs w:val="24"/>
        </w:rPr>
      </w:pPr>
    </w:p>
    <w:p w14:paraId="6653EE26" w14:textId="3A0C9436" w:rsidR="00112AFE" w:rsidRDefault="00112AFE" w:rsidP="00112AFE">
      <w:pPr>
        <w:pStyle w:val="Corpodetexto"/>
        <w:tabs>
          <w:tab w:val="left" w:pos="7560"/>
        </w:tabs>
        <w:spacing w:line="276" w:lineRule="auto"/>
        <w:rPr>
          <w:rFonts w:ascii="Times New Roman" w:eastAsia="Lucida Sans Unicode" w:hAnsi="Times New Roman"/>
          <w:bCs/>
          <w:kern w:val="2"/>
          <w:szCs w:val="24"/>
          <w:lang w:bidi="hi-IN"/>
        </w:rPr>
      </w:pPr>
      <w:r w:rsidRPr="00112AFE">
        <w:rPr>
          <w:rFonts w:ascii="Times New Roman" w:eastAsia="Lucida Sans Unicode" w:hAnsi="Times New Roman"/>
          <w:bCs/>
          <w:kern w:val="2"/>
          <w:szCs w:val="24"/>
          <w:lang w:bidi="hi-IN"/>
        </w:rPr>
        <w:t xml:space="preserve">Câmara Municipal de Itapevi, </w:t>
      </w:r>
      <w:r w:rsidR="009833C9">
        <w:rPr>
          <w:rFonts w:ascii="Times New Roman" w:eastAsia="Lucida Sans Unicode" w:hAnsi="Times New Roman"/>
          <w:bCs/>
          <w:kern w:val="2"/>
          <w:szCs w:val="24"/>
          <w:lang w:bidi="hi-IN"/>
        </w:rPr>
        <w:t>01 de setembro</w:t>
      </w:r>
      <w:r w:rsidRPr="00112AFE">
        <w:rPr>
          <w:rFonts w:ascii="Times New Roman" w:eastAsia="Lucida Sans Unicode" w:hAnsi="Times New Roman"/>
          <w:bCs/>
          <w:kern w:val="2"/>
          <w:szCs w:val="24"/>
          <w:lang w:bidi="hi-IN"/>
        </w:rPr>
        <w:t xml:space="preserve"> de 2026</w:t>
      </w:r>
    </w:p>
    <w:p w14:paraId="1E4EE3F7" w14:textId="77777777" w:rsidR="00112AFE" w:rsidRDefault="00112AFE" w:rsidP="00112AFE">
      <w:pPr>
        <w:pStyle w:val="Corpodetexto"/>
        <w:tabs>
          <w:tab w:val="left" w:pos="7560"/>
        </w:tabs>
        <w:spacing w:line="276" w:lineRule="auto"/>
        <w:rPr>
          <w:rFonts w:ascii="Times New Roman" w:eastAsia="Lucida Sans Unicode" w:hAnsi="Times New Roman"/>
          <w:bCs/>
          <w:kern w:val="2"/>
          <w:szCs w:val="24"/>
          <w:lang w:bidi="hi-IN"/>
        </w:rPr>
      </w:pPr>
    </w:p>
    <w:p w14:paraId="5618A12F" w14:textId="73437043" w:rsidR="00112AFE" w:rsidRPr="00112AFE" w:rsidRDefault="0085251D" w:rsidP="00112AFE">
      <w:pPr>
        <w:pStyle w:val="Corpodetexto"/>
        <w:tabs>
          <w:tab w:val="left" w:pos="7560"/>
        </w:tabs>
        <w:spacing w:line="276" w:lineRule="auto"/>
        <w:rPr>
          <w:rFonts w:ascii="Times New Roman" w:eastAsia="Lucida Sans Unicode" w:hAnsi="Times New Roman"/>
          <w:bCs/>
          <w:kern w:val="2"/>
          <w:szCs w:val="24"/>
          <w:lang w:bidi="hi-IN"/>
        </w:rPr>
      </w:pPr>
      <w:r w:rsidRPr="00112AFE">
        <w:rPr>
          <w:rFonts w:ascii="Times New Roman" w:eastAsia="Lucida Sans Unicode" w:hAnsi="Times New Roman"/>
          <w:bCs/>
          <w:noProof/>
          <w:kern w:val="2"/>
          <w:szCs w:val="24"/>
          <w:lang w:bidi="hi-IN"/>
        </w:rPr>
        <w:drawing>
          <wp:anchor distT="0" distB="0" distL="114300" distR="114300" simplePos="0" relativeHeight="251659264" behindDoc="1" locked="0" layoutInCell="1" allowOverlap="1" wp14:anchorId="56E01258" wp14:editId="14E70B1F">
            <wp:simplePos x="0" y="0"/>
            <wp:positionH relativeFrom="column">
              <wp:posOffset>196215</wp:posOffset>
            </wp:positionH>
            <wp:positionV relativeFrom="paragraph">
              <wp:posOffset>71120</wp:posOffset>
            </wp:positionV>
            <wp:extent cx="4991100" cy="963295"/>
            <wp:effectExtent l="0" t="0" r="0" b="0"/>
            <wp:wrapNone/>
            <wp:docPr id="1006492577" name="Imagem 4"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100" cy="963295"/>
                    </a:xfrm>
                    <a:prstGeom prst="rect">
                      <a:avLst/>
                    </a:prstGeom>
                    <a:noFill/>
                  </pic:spPr>
                </pic:pic>
              </a:graphicData>
            </a:graphic>
            <wp14:sizeRelH relativeFrom="page">
              <wp14:pctWidth>0</wp14:pctWidth>
            </wp14:sizeRelH>
            <wp14:sizeRelV relativeFrom="page">
              <wp14:pctHeight>0</wp14:pctHeight>
            </wp14:sizeRelV>
          </wp:anchor>
        </w:drawing>
      </w:r>
    </w:p>
    <w:p w14:paraId="3CE40F22" w14:textId="0A9E3AD3" w:rsidR="00112AFE" w:rsidRPr="00112AFE" w:rsidRDefault="00112AFE" w:rsidP="00112AFE">
      <w:pPr>
        <w:pStyle w:val="Corpodetexto"/>
        <w:tabs>
          <w:tab w:val="left" w:pos="7560"/>
        </w:tabs>
        <w:rPr>
          <w:rFonts w:ascii="Times New Roman" w:eastAsia="Lucida Sans Unicode" w:hAnsi="Times New Roman"/>
          <w:bCs/>
          <w:kern w:val="2"/>
          <w:szCs w:val="24"/>
          <w:lang w:bidi="hi-IN"/>
        </w:rPr>
      </w:pPr>
    </w:p>
    <w:p w14:paraId="14255156" w14:textId="77777777" w:rsidR="00112AFE" w:rsidRPr="00112AFE" w:rsidRDefault="00112AFE" w:rsidP="00112AFE">
      <w:pPr>
        <w:pStyle w:val="Corpodetexto"/>
        <w:tabs>
          <w:tab w:val="left" w:pos="7560"/>
        </w:tabs>
        <w:rPr>
          <w:rFonts w:ascii="Times New Roman" w:eastAsia="Lucida Sans Unicode" w:hAnsi="Times New Roman"/>
          <w:bCs/>
          <w:kern w:val="2"/>
          <w:szCs w:val="24"/>
          <w:lang w:bidi="hi-IN"/>
        </w:rPr>
      </w:pPr>
    </w:p>
    <w:p w14:paraId="76AE1CBE" w14:textId="77777777"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p>
    <w:p w14:paraId="10919053" w14:textId="77777777"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p>
    <w:p w14:paraId="3B5A77D3" w14:textId="3D8EBBE1"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Rafael Alan de Moraes Romeiros</w:t>
      </w:r>
      <w:r>
        <w:rPr>
          <w:rFonts w:ascii="Times New Roman" w:eastAsia="Lucida Sans Unicode" w:hAnsi="Times New Roman"/>
          <w:b/>
          <w:bCs/>
          <w:kern w:val="2"/>
          <w:szCs w:val="24"/>
          <w:lang w:bidi="hi-IN"/>
        </w:rPr>
        <w:t xml:space="preserve">                                        </w:t>
      </w:r>
      <w:r w:rsidRPr="00112AFE">
        <w:rPr>
          <w:rFonts w:ascii="Times New Roman" w:eastAsia="Lucida Sans Unicode" w:hAnsi="Times New Roman"/>
          <w:b/>
          <w:bCs/>
          <w:kern w:val="2"/>
          <w:szCs w:val="24"/>
          <w:lang w:bidi="hi-IN"/>
        </w:rPr>
        <w:t>Mauricio Alonso Murakami</w:t>
      </w:r>
    </w:p>
    <w:p w14:paraId="18B3B1EC"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 xml:space="preserve">              Presidente</w:t>
      </w:r>
      <w:r w:rsidRPr="00112AFE">
        <w:rPr>
          <w:rFonts w:ascii="Times New Roman" w:eastAsia="Lucida Sans Unicode" w:hAnsi="Times New Roman"/>
          <w:bCs/>
          <w:kern w:val="2"/>
          <w:szCs w:val="24"/>
          <w:lang w:bidi="hi-IN"/>
        </w:rPr>
        <w:t xml:space="preserve">                                                                          </w:t>
      </w:r>
      <w:r w:rsidRPr="00112AFE">
        <w:rPr>
          <w:rFonts w:ascii="Times New Roman" w:eastAsia="Lucida Sans Unicode" w:hAnsi="Times New Roman"/>
          <w:b/>
          <w:bCs/>
          <w:kern w:val="2"/>
          <w:szCs w:val="24"/>
          <w:lang w:bidi="hi-IN"/>
        </w:rPr>
        <w:t xml:space="preserve">   1º Secretário</w:t>
      </w:r>
      <w:r w:rsidRPr="00112AFE">
        <w:rPr>
          <w:rFonts w:ascii="Times New Roman" w:eastAsia="Lucida Sans Unicode" w:hAnsi="Times New Roman"/>
          <w:b/>
          <w:bCs/>
          <w:kern w:val="2"/>
          <w:szCs w:val="24"/>
          <w:lang w:bidi="hi-IN"/>
        </w:rPr>
        <w:tab/>
      </w:r>
    </w:p>
    <w:p w14:paraId="40BD5D29" w14:textId="77777777" w:rsidR="00112AFE" w:rsidRPr="00112AFE" w:rsidRDefault="00112AFE" w:rsidP="00112AFE">
      <w:pPr>
        <w:pStyle w:val="Corpodetexto"/>
        <w:rPr>
          <w:rFonts w:ascii="Times New Roman" w:eastAsia="Lucida Sans Unicode" w:hAnsi="Times New Roman"/>
          <w:b/>
          <w:bCs/>
          <w:kern w:val="2"/>
          <w:szCs w:val="24"/>
          <w:lang w:bidi="hi-IN"/>
        </w:rPr>
      </w:pPr>
    </w:p>
    <w:p w14:paraId="3BABD11A" w14:textId="77777777" w:rsidR="00112AFE" w:rsidRPr="00112AFE" w:rsidRDefault="00112AFE" w:rsidP="00112AFE">
      <w:pPr>
        <w:pStyle w:val="Corpodetexto"/>
        <w:rPr>
          <w:rFonts w:ascii="Times New Roman" w:eastAsia="Lucida Sans Unicode" w:hAnsi="Times New Roman"/>
          <w:b/>
          <w:bCs/>
          <w:kern w:val="2"/>
          <w:szCs w:val="24"/>
          <w:lang w:bidi="hi-IN"/>
        </w:rPr>
      </w:pPr>
    </w:p>
    <w:p w14:paraId="498198CD" w14:textId="743F0F48"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Cs/>
          <w:noProof/>
          <w:kern w:val="2"/>
          <w:szCs w:val="24"/>
          <w:lang w:bidi="hi-IN"/>
        </w:rPr>
        <w:drawing>
          <wp:anchor distT="0" distB="0" distL="114300" distR="114300" simplePos="0" relativeHeight="251660288" behindDoc="0" locked="0" layoutInCell="1" allowOverlap="1" wp14:anchorId="6D2CAF74" wp14:editId="0A7A2FBC">
            <wp:simplePos x="0" y="0"/>
            <wp:positionH relativeFrom="column">
              <wp:posOffset>81915</wp:posOffset>
            </wp:positionH>
            <wp:positionV relativeFrom="paragraph">
              <wp:posOffset>15240</wp:posOffset>
            </wp:positionV>
            <wp:extent cx="1901190" cy="695325"/>
            <wp:effectExtent l="0" t="0" r="3810" b="9525"/>
            <wp:wrapNone/>
            <wp:docPr id="93118706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1190" cy="695325"/>
                    </a:xfrm>
                    <a:prstGeom prst="rect">
                      <a:avLst/>
                    </a:prstGeom>
                    <a:noFill/>
                  </pic:spPr>
                </pic:pic>
              </a:graphicData>
            </a:graphic>
            <wp14:sizeRelH relativeFrom="page">
              <wp14:pctWidth>0</wp14:pctWidth>
            </wp14:sizeRelH>
            <wp14:sizeRelV relativeFrom="page">
              <wp14:pctHeight>0</wp14:pctHeight>
            </wp14:sizeRelV>
          </wp:anchor>
        </w:drawing>
      </w:r>
    </w:p>
    <w:p w14:paraId="0BCFDFD2" w14:textId="77777777" w:rsidR="00112AFE" w:rsidRPr="00112AFE" w:rsidRDefault="00112AFE" w:rsidP="00112AFE">
      <w:pPr>
        <w:pStyle w:val="Corpodetexto"/>
        <w:rPr>
          <w:rFonts w:ascii="Times New Roman" w:eastAsia="Lucida Sans Unicode" w:hAnsi="Times New Roman"/>
          <w:b/>
          <w:bCs/>
          <w:kern w:val="2"/>
          <w:szCs w:val="24"/>
          <w:lang w:bidi="hi-IN"/>
        </w:rPr>
      </w:pPr>
    </w:p>
    <w:p w14:paraId="40CA2B9E" w14:textId="77777777" w:rsidR="00112AFE" w:rsidRPr="00112AFE" w:rsidRDefault="00112AFE" w:rsidP="00112AFE">
      <w:pPr>
        <w:pStyle w:val="Corpodetexto"/>
        <w:rPr>
          <w:rFonts w:ascii="Times New Roman" w:eastAsia="Lucida Sans Unicode" w:hAnsi="Times New Roman"/>
          <w:b/>
          <w:bCs/>
          <w:kern w:val="2"/>
          <w:szCs w:val="24"/>
          <w:lang w:bidi="hi-IN"/>
        </w:rPr>
      </w:pPr>
    </w:p>
    <w:p w14:paraId="26F82C4F" w14:textId="77777777" w:rsidR="00112AFE" w:rsidRPr="00112AFE" w:rsidRDefault="00112AFE" w:rsidP="00112AFE">
      <w:pPr>
        <w:pStyle w:val="Corpodetexto"/>
        <w:rPr>
          <w:rFonts w:ascii="Times New Roman" w:eastAsia="Lucida Sans Unicode" w:hAnsi="Times New Roman"/>
          <w:b/>
          <w:bCs/>
          <w:kern w:val="2"/>
          <w:szCs w:val="24"/>
          <w:lang w:bidi="hi-IN"/>
        </w:rPr>
      </w:pPr>
    </w:p>
    <w:p w14:paraId="19C8995C"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Priscilla Souza Mariano Cavanha</w:t>
      </w:r>
    </w:p>
    <w:p w14:paraId="3FB01CEA"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2ª Secretaria</w:t>
      </w:r>
    </w:p>
    <w:p w14:paraId="5FFA8419"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323D87C9"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727721E2"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62550CF1" w14:textId="77777777" w:rsidR="00112AFE" w:rsidRPr="00AD0473" w:rsidRDefault="00112AFE" w:rsidP="0033712D">
      <w:pPr>
        <w:pStyle w:val="Corpodetexto"/>
        <w:tabs>
          <w:tab w:val="left" w:pos="7560"/>
        </w:tabs>
        <w:spacing w:line="276" w:lineRule="auto"/>
        <w:rPr>
          <w:rFonts w:ascii="Times New Roman" w:eastAsia="Calibri" w:hAnsi="Times New Roman"/>
          <w:b/>
          <w:szCs w:val="24"/>
        </w:rPr>
      </w:pPr>
    </w:p>
    <w:sectPr w:rsidR="00112AFE" w:rsidRPr="00AD0473" w:rsidSect="00123DD0">
      <w:headerReference w:type="even" r:id="rId10"/>
      <w:headerReference w:type="default" r:id="rId11"/>
      <w:footerReference w:type="even" r:id="rId12"/>
      <w:footerReference w:type="default" r:id="rId13"/>
      <w:headerReference w:type="first" r:id="rId14"/>
      <w:footerReference w:type="first" r:id="rId15"/>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65B49" w14:textId="77777777" w:rsidR="009D4840" w:rsidRDefault="009D4840" w:rsidP="004B11B6">
      <w:pPr>
        <w:spacing w:after="0" w:line="240" w:lineRule="auto"/>
      </w:pPr>
      <w:r>
        <w:separator/>
      </w:r>
    </w:p>
  </w:endnote>
  <w:endnote w:type="continuationSeparator" w:id="0">
    <w:p w14:paraId="6DB0D6CD" w14:textId="77777777" w:rsidR="009D4840" w:rsidRDefault="009D4840"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9D4840"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F04D" w14:textId="77777777" w:rsidR="009D4840" w:rsidRDefault="009D4840" w:rsidP="004B11B6">
      <w:pPr>
        <w:spacing w:after="0" w:line="240" w:lineRule="auto"/>
      </w:pPr>
      <w:r>
        <w:separator/>
      </w:r>
    </w:p>
  </w:footnote>
  <w:footnote w:type="continuationSeparator" w:id="0">
    <w:p w14:paraId="13D9CDD3" w14:textId="77777777" w:rsidR="009D4840" w:rsidRDefault="009D4840"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9D4840">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9D4840">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9D4840">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69B"/>
    <w:rsid w:val="00004589"/>
    <w:rsid w:val="00005BB5"/>
    <w:rsid w:val="000109E6"/>
    <w:rsid w:val="000160F3"/>
    <w:rsid w:val="00023BC4"/>
    <w:rsid w:val="000410EF"/>
    <w:rsid w:val="00045EA2"/>
    <w:rsid w:val="00047751"/>
    <w:rsid w:val="00054CE1"/>
    <w:rsid w:val="0006328E"/>
    <w:rsid w:val="00063EB6"/>
    <w:rsid w:val="0007088A"/>
    <w:rsid w:val="00074A8F"/>
    <w:rsid w:val="000814EF"/>
    <w:rsid w:val="00084634"/>
    <w:rsid w:val="000920BE"/>
    <w:rsid w:val="000D187C"/>
    <w:rsid w:val="000D2F0C"/>
    <w:rsid w:val="000E1A07"/>
    <w:rsid w:val="000E61D6"/>
    <w:rsid w:val="000F0651"/>
    <w:rsid w:val="000F69EF"/>
    <w:rsid w:val="00112AFE"/>
    <w:rsid w:val="00116550"/>
    <w:rsid w:val="00117524"/>
    <w:rsid w:val="001207F6"/>
    <w:rsid w:val="00123DD0"/>
    <w:rsid w:val="001278C3"/>
    <w:rsid w:val="00133A34"/>
    <w:rsid w:val="001354B6"/>
    <w:rsid w:val="0013610F"/>
    <w:rsid w:val="001377FE"/>
    <w:rsid w:val="00151EC3"/>
    <w:rsid w:val="00152AE5"/>
    <w:rsid w:val="00164371"/>
    <w:rsid w:val="00167C86"/>
    <w:rsid w:val="00172AAA"/>
    <w:rsid w:val="00182331"/>
    <w:rsid w:val="0019183A"/>
    <w:rsid w:val="001918C3"/>
    <w:rsid w:val="00191CAB"/>
    <w:rsid w:val="00192BC5"/>
    <w:rsid w:val="001A2606"/>
    <w:rsid w:val="001A6081"/>
    <w:rsid w:val="001B37A8"/>
    <w:rsid w:val="001C3963"/>
    <w:rsid w:val="001C5BE8"/>
    <w:rsid w:val="001C5C64"/>
    <w:rsid w:val="001D2D11"/>
    <w:rsid w:val="001D483C"/>
    <w:rsid w:val="001D510A"/>
    <w:rsid w:val="001E24A1"/>
    <w:rsid w:val="001F30FA"/>
    <w:rsid w:val="001F4475"/>
    <w:rsid w:val="001F6705"/>
    <w:rsid w:val="001F71E0"/>
    <w:rsid w:val="00200C80"/>
    <w:rsid w:val="00224B5F"/>
    <w:rsid w:val="00224FB1"/>
    <w:rsid w:val="00225A5C"/>
    <w:rsid w:val="002311FF"/>
    <w:rsid w:val="002354DE"/>
    <w:rsid w:val="002365AF"/>
    <w:rsid w:val="00236C29"/>
    <w:rsid w:val="00246922"/>
    <w:rsid w:val="002502E7"/>
    <w:rsid w:val="00254154"/>
    <w:rsid w:val="002546E4"/>
    <w:rsid w:val="002655B7"/>
    <w:rsid w:val="002700CD"/>
    <w:rsid w:val="002709D2"/>
    <w:rsid w:val="002757F4"/>
    <w:rsid w:val="0027691C"/>
    <w:rsid w:val="002779FA"/>
    <w:rsid w:val="00280002"/>
    <w:rsid w:val="00281286"/>
    <w:rsid w:val="0028259C"/>
    <w:rsid w:val="0028285F"/>
    <w:rsid w:val="00292BD2"/>
    <w:rsid w:val="00292C12"/>
    <w:rsid w:val="002961F6"/>
    <w:rsid w:val="002A0D4C"/>
    <w:rsid w:val="002A26DB"/>
    <w:rsid w:val="002A59D2"/>
    <w:rsid w:val="002B0C80"/>
    <w:rsid w:val="002C2A63"/>
    <w:rsid w:val="002C7B83"/>
    <w:rsid w:val="002D0AE8"/>
    <w:rsid w:val="002D52B9"/>
    <w:rsid w:val="002E6D4A"/>
    <w:rsid w:val="002F7431"/>
    <w:rsid w:val="00300895"/>
    <w:rsid w:val="00302C30"/>
    <w:rsid w:val="0030406B"/>
    <w:rsid w:val="003057E1"/>
    <w:rsid w:val="00305FE0"/>
    <w:rsid w:val="00310878"/>
    <w:rsid w:val="003122CA"/>
    <w:rsid w:val="0031304F"/>
    <w:rsid w:val="00314CA1"/>
    <w:rsid w:val="003209C7"/>
    <w:rsid w:val="003225EC"/>
    <w:rsid w:val="0033712D"/>
    <w:rsid w:val="0034187E"/>
    <w:rsid w:val="00344166"/>
    <w:rsid w:val="003475A3"/>
    <w:rsid w:val="00354DDB"/>
    <w:rsid w:val="003565C3"/>
    <w:rsid w:val="00366DCA"/>
    <w:rsid w:val="003722F8"/>
    <w:rsid w:val="00373596"/>
    <w:rsid w:val="003739E1"/>
    <w:rsid w:val="00376AD3"/>
    <w:rsid w:val="00380D74"/>
    <w:rsid w:val="00387994"/>
    <w:rsid w:val="00393950"/>
    <w:rsid w:val="0039651E"/>
    <w:rsid w:val="003A0CFC"/>
    <w:rsid w:val="003A2D44"/>
    <w:rsid w:val="003A5FC0"/>
    <w:rsid w:val="003A668C"/>
    <w:rsid w:val="003C04C7"/>
    <w:rsid w:val="003D7A12"/>
    <w:rsid w:val="003E0CD0"/>
    <w:rsid w:val="003F651E"/>
    <w:rsid w:val="00405525"/>
    <w:rsid w:val="004143A6"/>
    <w:rsid w:val="00425BA4"/>
    <w:rsid w:val="00426C62"/>
    <w:rsid w:val="00430833"/>
    <w:rsid w:val="0043149E"/>
    <w:rsid w:val="0043356F"/>
    <w:rsid w:val="00437E26"/>
    <w:rsid w:val="00440369"/>
    <w:rsid w:val="004463B9"/>
    <w:rsid w:val="0045039F"/>
    <w:rsid w:val="00451AEE"/>
    <w:rsid w:val="00455444"/>
    <w:rsid w:val="004620B6"/>
    <w:rsid w:val="0046563F"/>
    <w:rsid w:val="00473DF7"/>
    <w:rsid w:val="004743EA"/>
    <w:rsid w:val="004761D0"/>
    <w:rsid w:val="00480529"/>
    <w:rsid w:val="00486882"/>
    <w:rsid w:val="00486998"/>
    <w:rsid w:val="00491B2D"/>
    <w:rsid w:val="00496663"/>
    <w:rsid w:val="00496C73"/>
    <w:rsid w:val="004A11FA"/>
    <w:rsid w:val="004B11B6"/>
    <w:rsid w:val="004D52A7"/>
    <w:rsid w:val="004D761C"/>
    <w:rsid w:val="004D7F51"/>
    <w:rsid w:val="004E2A59"/>
    <w:rsid w:val="004F516C"/>
    <w:rsid w:val="004F59E3"/>
    <w:rsid w:val="0051150E"/>
    <w:rsid w:val="005168CB"/>
    <w:rsid w:val="00522C23"/>
    <w:rsid w:val="00523872"/>
    <w:rsid w:val="00536527"/>
    <w:rsid w:val="0054022E"/>
    <w:rsid w:val="005424BC"/>
    <w:rsid w:val="00547CB5"/>
    <w:rsid w:val="005559D0"/>
    <w:rsid w:val="00556E63"/>
    <w:rsid w:val="00564DC5"/>
    <w:rsid w:val="005669C9"/>
    <w:rsid w:val="00567711"/>
    <w:rsid w:val="00574428"/>
    <w:rsid w:val="00590BAC"/>
    <w:rsid w:val="005A28A1"/>
    <w:rsid w:val="005A46DB"/>
    <w:rsid w:val="005A6C5D"/>
    <w:rsid w:val="005B2B6F"/>
    <w:rsid w:val="005C3136"/>
    <w:rsid w:val="005D180C"/>
    <w:rsid w:val="005D7684"/>
    <w:rsid w:val="005E09DD"/>
    <w:rsid w:val="005E565D"/>
    <w:rsid w:val="005E7666"/>
    <w:rsid w:val="005E7DFA"/>
    <w:rsid w:val="005F0320"/>
    <w:rsid w:val="005F70B9"/>
    <w:rsid w:val="0060238E"/>
    <w:rsid w:val="00604FD5"/>
    <w:rsid w:val="006051E8"/>
    <w:rsid w:val="0060558B"/>
    <w:rsid w:val="00606528"/>
    <w:rsid w:val="00606951"/>
    <w:rsid w:val="00607E17"/>
    <w:rsid w:val="00625D3F"/>
    <w:rsid w:val="00630BDD"/>
    <w:rsid w:val="0063199E"/>
    <w:rsid w:val="00633915"/>
    <w:rsid w:val="00637A83"/>
    <w:rsid w:val="00640EB4"/>
    <w:rsid w:val="00645F4A"/>
    <w:rsid w:val="00654630"/>
    <w:rsid w:val="006558E2"/>
    <w:rsid w:val="00656F36"/>
    <w:rsid w:val="00661A5A"/>
    <w:rsid w:val="00661A77"/>
    <w:rsid w:val="00661CF0"/>
    <w:rsid w:val="00665690"/>
    <w:rsid w:val="00667B12"/>
    <w:rsid w:val="00685D3A"/>
    <w:rsid w:val="00693268"/>
    <w:rsid w:val="00697D61"/>
    <w:rsid w:val="006A4B7F"/>
    <w:rsid w:val="006A5C91"/>
    <w:rsid w:val="006A7D1D"/>
    <w:rsid w:val="006C2C5F"/>
    <w:rsid w:val="006C361F"/>
    <w:rsid w:val="006C47B5"/>
    <w:rsid w:val="006C6EEC"/>
    <w:rsid w:val="006D0F20"/>
    <w:rsid w:val="006D53DF"/>
    <w:rsid w:val="006E759E"/>
    <w:rsid w:val="006F3164"/>
    <w:rsid w:val="006F55BD"/>
    <w:rsid w:val="006F5FFC"/>
    <w:rsid w:val="00716406"/>
    <w:rsid w:val="0071672C"/>
    <w:rsid w:val="00727D59"/>
    <w:rsid w:val="00731DC6"/>
    <w:rsid w:val="00735C02"/>
    <w:rsid w:val="00745A2F"/>
    <w:rsid w:val="00750565"/>
    <w:rsid w:val="007545AF"/>
    <w:rsid w:val="00754963"/>
    <w:rsid w:val="0075580A"/>
    <w:rsid w:val="00762323"/>
    <w:rsid w:val="00763FA6"/>
    <w:rsid w:val="007704FD"/>
    <w:rsid w:val="00770693"/>
    <w:rsid w:val="00780D4E"/>
    <w:rsid w:val="0078181C"/>
    <w:rsid w:val="00783840"/>
    <w:rsid w:val="0078486B"/>
    <w:rsid w:val="007918F4"/>
    <w:rsid w:val="00791E2F"/>
    <w:rsid w:val="007920FC"/>
    <w:rsid w:val="00792C0D"/>
    <w:rsid w:val="007940F9"/>
    <w:rsid w:val="00797863"/>
    <w:rsid w:val="007A1177"/>
    <w:rsid w:val="007A284F"/>
    <w:rsid w:val="007A6C22"/>
    <w:rsid w:val="007A77D4"/>
    <w:rsid w:val="007B087E"/>
    <w:rsid w:val="007D0C24"/>
    <w:rsid w:val="007D181E"/>
    <w:rsid w:val="007D23FB"/>
    <w:rsid w:val="007D4D71"/>
    <w:rsid w:val="007D666C"/>
    <w:rsid w:val="007E014F"/>
    <w:rsid w:val="0080163B"/>
    <w:rsid w:val="008048B9"/>
    <w:rsid w:val="008063DD"/>
    <w:rsid w:val="00817356"/>
    <w:rsid w:val="00820EAA"/>
    <w:rsid w:val="00820FF1"/>
    <w:rsid w:val="008230A3"/>
    <w:rsid w:val="0082534D"/>
    <w:rsid w:val="0082749E"/>
    <w:rsid w:val="00832735"/>
    <w:rsid w:val="008329AD"/>
    <w:rsid w:val="00841FE4"/>
    <w:rsid w:val="0084371C"/>
    <w:rsid w:val="00845C79"/>
    <w:rsid w:val="00850C6F"/>
    <w:rsid w:val="00850CD4"/>
    <w:rsid w:val="0085251D"/>
    <w:rsid w:val="00864F5F"/>
    <w:rsid w:val="00875CD1"/>
    <w:rsid w:val="00880212"/>
    <w:rsid w:val="00880D9C"/>
    <w:rsid w:val="00891FFD"/>
    <w:rsid w:val="00893475"/>
    <w:rsid w:val="008978B1"/>
    <w:rsid w:val="008A7939"/>
    <w:rsid w:val="008C0584"/>
    <w:rsid w:val="008C125E"/>
    <w:rsid w:val="008C26F0"/>
    <w:rsid w:val="008C3469"/>
    <w:rsid w:val="008D17D1"/>
    <w:rsid w:val="008D1F4C"/>
    <w:rsid w:val="008D3657"/>
    <w:rsid w:val="008D72E5"/>
    <w:rsid w:val="008F1E3E"/>
    <w:rsid w:val="008F597D"/>
    <w:rsid w:val="009208F4"/>
    <w:rsid w:val="00923385"/>
    <w:rsid w:val="00927526"/>
    <w:rsid w:val="00933181"/>
    <w:rsid w:val="0093729A"/>
    <w:rsid w:val="00946486"/>
    <w:rsid w:val="00946B44"/>
    <w:rsid w:val="0097278A"/>
    <w:rsid w:val="00973612"/>
    <w:rsid w:val="0097436B"/>
    <w:rsid w:val="00974515"/>
    <w:rsid w:val="0097540A"/>
    <w:rsid w:val="0097673D"/>
    <w:rsid w:val="00977E9F"/>
    <w:rsid w:val="009819B9"/>
    <w:rsid w:val="009833C9"/>
    <w:rsid w:val="009852E5"/>
    <w:rsid w:val="00985E59"/>
    <w:rsid w:val="009905D3"/>
    <w:rsid w:val="00991EB1"/>
    <w:rsid w:val="00993F42"/>
    <w:rsid w:val="009B0016"/>
    <w:rsid w:val="009B32FC"/>
    <w:rsid w:val="009B3B82"/>
    <w:rsid w:val="009B5B20"/>
    <w:rsid w:val="009B76A6"/>
    <w:rsid w:val="009C2386"/>
    <w:rsid w:val="009D0D1D"/>
    <w:rsid w:val="009D4840"/>
    <w:rsid w:val="009E59A2"/>
    <w:rsid w:val="009E5BB9"/>
    <w:rsid w:val="009F08EB"/>
    <w:rsid w:val="009F3192"/>
    <w:rsid w:val="009F39F8"/>
    <w:rsid w:val="009F428F"/>
    <w:rsid w:val="009F7F8B"/>
    <w:rsid w:val="00A01BB7"/>
    <w:rsid w:val="00A06B20"/>
    <w:rsid w:val="00A14E2A"/>
    <w:rsid w:val="00A20DA4"/>
    <w:rsid w:val="00A22B7A"/>
    <w:rsid w:val="00A25886"/>
    <w:rsid w:val="00A34462"/>
    <w:rsid w:val="00A3720E"/>
    <w:rsid w:val="00A42B17"/>
    <w:rsid w:val="00A542C4"/>
    <w:rsid w:val="00A55806"/>
    <w:rsid w:val="00A7476F"/>
    <w:rsid w:val="00A76B73"/>
    <w:rsid w:val="00A77A6D"/>
    <w:rsid w:val="00A813AA"/>
    <w:rsid w:val="00A94B16"/>
    <w:rsid w:val="00A9734E"/>
    <w:rsid w:val="00AA1193"/>
    <w:rsid w:val="00AA672D"/>
    <w:rsid w:val="00AC575D"/>
    <w:rsid w:val="00AD0473"/>
    <w:rsid w:val="00AD46F9"/>
    <w:rsid w:val="00AF3C77"/>
    <w:rsid w:val="00AF50EF"/>
    <w:rsid w:val="00B00C98"/>
    <w:rsid w:val="00B07993"/>
    <w:rsid w:val="00B07E41"/>
    <w:rsid w:val="00B21150"/>
    <w:rsid w:val="00B225F4"/>
    <w:rsid w:val="00B23E6A"/>
    <w:rsid w:val="00B26056"/>
    <w:rsid w:val="00B27D34"/>
    <w:rsid w:val="00B34ABA"/>
    <w:rsid w:val="00B37EFA"/>
    <w:rsid w:val="00B471BA"/>
    <w:rsid w:val="00B55E97"/>
    <w:rsid w:val="00B61BCE"/>
    <w:rsid w:val="00B65641"/>
    <w:rsid w:val="00B77DC0"/>
    <w:rsid w:val="00B83B79"/>
    <w:rsid w:val="00B84D44"/>
    <w:rsid w:val="00B92C2B"/>
    <w:rsid w:val="00BA02FF"/>
    <w:rsid w:val="00BA29EB"/>
    <w:rsid w:val="00BA35D2"/>
    <w:rsid w:val="00BA42D3"/>
    <w:rsid w:val="00BA7A2F"/>
    <w:rsid w:val="00BB2E04"/>
    <w:rsid w:val="00BB37A8"/>
    <w:rsid w:val="00BB388D"/>
    <w:rsid w:val="00BB4B32"/>
    <w:rsid w:val="00BB5EB2"/>
    <w:rsid w:val="00BB7246"/>
    <w:rsid w:val="00BC0B06"/>
    <w:rsid w:val="00BC1717"/>
    <w:rsid w:val="00BC6F7B"/>
    <w:rsid w:val="00BC7FB8"/>
    <w:rsid w:val="00BD35B4"/>
    <w:rsid w:val="00BD5E2F"/>
    <w:rsid w:val="00BF2690"/>
    <w:rsid w:val="00C024FB"/>
    <w:rsid w:val="00C02710"/>
    <w:rsid w:val="00C11F1F"/>
    <w:rsid w:val="00C16419"/>
    <w:rsid w:val="00C17469"/>
    <w:rsid w:val="00C2341D"/>
    <w:rsid w:val="00C24436"/>
    <w:rsid w:val="00C24BE2"/>
    <w:rsid w:val="00C3279A"/>
    <w:rsid w:val="00C36A7B"/>
    <w:rsid w:val="00C37B35"/>
    <w:rsid w:val="00C67D5E"/>
    <w:rsid w:val="00C80DAB"/>
    <w:rsid w:val="00C81B53"/>
    <w:rsid w:val="00C8206F"/>
    <w:rsid w:val="00C854A6"/>
    <w:rsid w:val="00C8595A"/>
    <w:rsid w:val="00C906F0"/>
    <w:rsid w:val="00C925A3"/>
    <w:rsid w:val="00C92A79"/>
    <w:rsid w:val="00C94FCA"/>
    <w:rsid w:val="00C94FEF"/>
    <w:rsid w:val="00CB6F9E"/>
    <w:rsid w:val="00CC19D5"/>
    <w:rsid w:val="00CC3962"/>
    <w:rsid w:val="00CC5F60"/>
    <w:rsid w:val="00CD01B0"/>
    <w:rsid w:val="00CD1705"/>
    <w:rsid w:val="00CD1A39"/>
    <w:rsid w:val="00CD5297"/>
    <w:rsid w:val="00CD7B7D"/>
    <w:rsid w:val="00CF0411"/>
    <w:rsid w:val="00CF33BC"/>
    <w:rsid w:val="00CF505C"/>
    <w:rsid w:val="00D001D6"/>
    <w:rsid w:val="00D0247B"/>
    <w:rsid w:val="00D07F06"/>
    <w:rsid w:val="00D11C2C"/>
    <w:rsid w:val="00D11C3D"/>
    <w:rsid w:val="00D141F9"/>
    <w:rsid w:val="00D232F7"/>
    <w:rsid w:val="00D31EDE"/>
    <w:rsid w:val="00D40FE8"/>
    <w:rsid w:val="00D44BB1"/>
    <w:rsid w:val="00D55D59"/>
    <w:rsid w:val="00D56040"/>
    <w:rsid w:val="00D56BE7"/>
    <w:rsid w:val="00D602E1"/>
    <w:rsid w:val="00D60FC1"/>
    <w:rsid w:val="00D666D8"/>
    <w:rsid w:val="00D74AA2"/>
    <w:rsid w:val="00D8002A"/>
    <w:rsid w:val="00D80D69"/>
    <w:rsid w:val="00D9172F"/>
    <w:rsid w:val="00D94C7D"/>
    <w:rsid w:val="00D96257"/>
    <w:rsid w:val="00DA0E17"/>
    <w:rsid w:val="00DA6A55"/>
    <w:rsid w:val="00DC5E14"/>
    <w:rsid w:val="00DC5FD9"/>
    <w:rsid w:val="00DC6FC0"/>
    <w:rsid w:val="00DD4596"/>
    <w:rsid w:val="00DD5DB5"/>
    <w:rsid w:val="00DD7DB1"/>
    <w:rsid w:val="00DE3A90"/>
    <w:rsid w:val="00DE3BD6"/>
    <w:rsid w:val="00DF05CD"/>
    <w:rsid w:val="00DF5A05"/>
    <w:rsid w:val="00DF5A83"/>
    <w:rsid w:val="00DF5F30"/>
    <w:rsid w:val="00E015C6"/>
    <w:rsid w:val="00E0301F"/>
    <w:rsid w:val="00E06A66"/>
    <w:rsid w:val="00E139A7"/>
    <w:rsid w:val="00E14B47"/>
    <w:rsid w:val="00E212A3"/>
    <w:rsid w:val="00E24067"/>
    <w:rsid w:val="00E32EE7"/>
    <w:rsid w:val="00E375C1"/>
    <w:rsid w:val="00E50F68"/>
    <w:rsid w:val="00E51134"/>
    <w:rsid w:val="00E51BC7"/>
    <w:rsid w:val="00E51D4A"/>
    <w:rsid w:val="00E56923"/>
    <w:rsid w:val="00E57395"/>
    <w:rsid w:val="00E61B12"/>
    <w:rsid w:val="00E6500A"/>
    <w:rsid w:val="00E704B1"/>
    <w:rsid w:val="00E72268"/>
    <w:rsid w:val="00E93C6E"/>
    <w:rsid w:val="00E96C8C"/>
    <w:rsid w:val="00E97541"/>
    <w:rsid w:val="00EA0D21"/>
    <w:rsid w:val="00EB311B"/>
    <w:rsid w:val="00EB4DFD"/>
    <w:rsid w:val="00EC0D51"/>
    <w:rsid w:val="00EC5A54"/>
    <w:rsid w:val="00ED195B"/>
    <w:rsid w:val="00ED72DB"/>
    <w:rsid w:val="00EF20B4"/>
    <w:rsid w:val="00F078F2"/>
    <w:rsid w:val="00F120F0"/>
    <w:rsid w:val="00F169AA"/>
    <w:rsid w:val="00F23C79"/>
    <w:rsid w:val="00F31833"/>
    <w:rsid w:val="00F47CD2"/>
    <w:rsid w:val="00F534EC"/>
    <w:rsid w:val="00F5451C"/>
    <w:rsid w:val="00F54DA9"/>
    <w:rsid w:val="00F636F5"/>
    <w:rsid w:val="00F65352"/>
    <w:rsid w:val="00F72C1F"/>
    <w:rsid w:val="00F72F43"/>
    <w:rsid w:val="00F80E73"/>
    <w:rsid w:val="00F84601"/>
    <w:rsid w:val="00F87AC9"/>
    <w:rsid w:val="00F95402"/>
    <w:rsid w:val="00FA3CC3"/>
    <w:rsid w:val="00FB25ED"/>
    <w:rsid w:val="00FB2D25"/>
    <w:rsid w:val="00FB39EF"/>
    <w:rsid w:val="00FB415B"/>
    <w:rsid w:val="00FC3194"/>
    <w:rsid w:val="00FC4B08"/>
    <w:rsid w:val="00FD1ADC"/>
    <w:rsid w:val="00FD2D13"/>
    <w:rsid w:val="00FD4DA9"/>
    <w:rsid w:val="00FD509A"/>
    <w:rsid w:val="00FD54C9"/>
    <w:rsid w:val="00FD6588"/>
    <w:rsid w:val="00FE0B71"/>
    <w:rsid w:val="00FE17FD"/>
    <w:rsid w:val="00FE247A"/>
    <w:rsid w:val="00FE248F"/>
    <w:rsid w:val="00FE320A"/>
    <w:rsid w:val="00FE4379"/>
    <w:rsid w:val="00FE4DEA"/>
    <w:rsid w:val="00FF1C8F"/>
    <w:rsid w:val="00FF2C1B"/>
    <w:rsid w:val="00FF5819"/>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850CD4"/>
    <w:pPr>
      <w:keepNext/>
      <w:keepLines/>
      <w:suppressAutoHyphens/>
      <w:spacing w:before="280" w:after="80" w:line="240" w:lineRule="auto"/>
      <w:outlineLvl w:val="2"/>
    </w:pPr>
    <w:rPr>
      <w:rFonts w:ascii="Liberation Serif" w:eastAsia="Times New Roman" w:hAnsi="Liberation Serif" w:cs="Times New Roman"/>
      <w:b/>
      <w:sz w:val="28"/>
      <w:szCs w:val="28"/>
      <w:lang w:eastAsia="pt-BR"/>
    </w:rPr>
  </w:style>
  <w:style w:type="paragraph" w:styleId="Ttulo4">
    <w:name w:val="heading 4"/>
    <w:basedOn w:val="Normal"/>
    <w:next w:val="Normal"/>
    <w:link w:val="Ttulo4Char"/>
    <w:uiPriority w:val="9"/>
    <w:semiHidden/>
    <w:unhideWhenUsed/>
    <w:qFormat/>
    <w:rsid w:val="00850CD4"/>
    <w:pPr>
      <w:keepNext/>
      <w:keepLines/>
      <w:suppressAutoHyphens/>
      <w:spacing w:before="240" w:after="40" w:line="240" w:lineRule="auto"/>
      <w:outlineLvl w:val="3"/>
    </w:pPr>
    <w:rPr>
      <w:rFonts w:ascii="Liberation Serif" w:eastAsia="Times New Roman" w:hAnsi="Liberation Serif" w:cs="Times New Roman"/>
      <w:b/>
      <w:sz w:val="24"/>
      <w:szCs w:val="24"/>
      <w:lang w:eastAsia="pt-BR"/>
    </w:rPr>
  </w:style>
  <w:style w:type="paragraph" w:styleId="Ttulo5">
    <w:name w:val="heading 5"/>
    <w:basedOn w:val="Normal"/>
    <w:next w:val="Normal"/>
    <w:link w:val="Ttulo5Char"/>
    <w:uiPriority w:val="9"/>
    <w:semiHidden/>
    <w:unhideWhenUsed/>
    <w:qFormat/>
    <w:rsid w:val="00850CD4"/>
    <w:pPr>
      <w:keepNext/>
      <w:keepLines/>
      <w:suppressAutoHyphens/>
      <w:spacing w:before="220" w:after="40" w:line="240" w:lineRule="auto"/>
      <w:outlineLvl w:val="4"/>
    </w:pPr>
    <w:rPr>
      <w:rFonts w:ascii="Liberation Serif" w:eastAsia="Times New Roman" w:hAnsi="Liberation Serif" w:cs="Times New Roman"/>
      <w:b/>
      <w:lang w:eastAsia="pt-BR"/>
    </w:rPr>
  </w:style>
  <w:style w:type="paragraph" w:styleId="Ttulo6">
    <w:name w:val="heading 6"/>
    <w:basedOn w:val="Normal"/>
    <w:next w:val="Normal"/>
    <w:link w:val="Ttulo6Char"/>
    <w:uiPriority w:val="9"/>
    <w:semiHidden/>
    <w:unhideWhenUsed/>
    <w:qFormat/>
    <w:rsid w:val="00850CD4"/>
    <w:pPr>
      <w:keepNext/>
      <w:keepLines/>
      <w:suppressAutoHyphens/>
      <w:spacing w:before="200" w:after="40" w:line="240" w:lineRule="auto"/>
      <w:outlineLvl w:val="5"/>
    </w:pPr>
    <w:rPr>
      <w:rFonts w:ascii="Liberation Serif" w:eastAsia="Times New Roman" w:hAnsi="Liberation Serif"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qFormat/>
    <w:rsid w:val="00FD54C9"/>
    <w:pPr>
      <w:spacing w:after="160" w:line="259" w:lineRule="auto"/>
      <w:ind w:left="720"/>
      <w:contextualSpacing/>
    </w:pPr>
  </w:style>
  <w:style w:type="paragraph" w:styleId="Corpodetexto">
    <w:name w:val="Body Text"/>
    <w:basedOn w:val="Normal"/>
    <w:link w:val="CorpodetextoChar"/>
    <w:uiPriority w:val="99"/>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uiPriority w:val="99"/>
    <w:qFormat/>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10"/>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10"/>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 w:type="character" w:customStyle="1" w:styleId="Ttulo3Char">
    <w:name w:val="Título 3 Char"/>
    <w:basedOn w:val="Fontepargpadro"/>
    <w:link w:val="Ttulo3"/>
    <w:uiPriority w:val="9"/>
    <w:semiHidden/>
    <w:rsid w:val="00850CD4"/>
    <w:rPr>
      <w:rFonts w:ascii="Liberation Serif" w:eastAsia="Times New Roman" w:hAnsi="Liberation Serif" w:cs="Times New Roman"/>
      <w:b/>
      <w:sz w:val="28"/>
      <w:szCs w:val="28"/>
      <w:lang w:eastAsia="pt-BR"/>
    </w:rPr>
  </w:style>
  <w:style w:type="character" w:customStyle="1" w:styleId="Ttulo4Char">
    <w:name w:val="Título 4 Char"/>
    <w:basedOn w:val="Fontepargpadro"/>
    <w:link w:val="Ttulo4"/>
    <w:uiPriority w:val="9"/>
    <w:semiHidden/>
    <w:rsid w:val="00850CD4"/>
    <w:rPr>
      <w:rFonts w:ascii="Liberation Serif" w:eastAsia="Times New Roman" w:hAnsi="Liberation Serif" w:cs="Times New Roman"/>
      <w:b/>
      <w:sz w:val="24"/>
      <w:szCs w:val="24"/>
      <w:lang w:eastAsia="pt-BR"/>
    </w:rPr>
  </w:style>
  <w:style w:type="character" w:customStyle="1" w:styleId="Ttulo5Char">
    <w:name w:val="Título 5 Char"/>
    <w:basedOn w:val="Fontepargpadro"/>
    <w:link w:val="Ttulo5"/>
    <w:uiPriority w:val="9"/>
    <w:semiHidden/>
    <w:rsid w:val="00850CD4"/>
    <w:rPr>
      <w:rFonts w:ascii="Liberation Serif" w:eastAsia="Times New Roman" w:hAnsi="Liberation Serif" w:cs="Times New Roman"/>
      <w:b/>
      <w:lang w:eastAsia="pt-BR"/>
    </w:rPr>
  </w:style>
  <w:style w:type="character" w:customStyle="1" w:styleId="Ttulo6Char">
    <w:name w:val="Título 6 Char"/>
    <w:basedOn w:val="Fontepargpadro"/>
    <w:link w:val="Ttulo6"/>
    <w:uiPriority w:val="9"/>
    <w:semiHidden/>
    <w:rsid w:val="00850CD4"/>
    <w:rPr>
      <w:rFonts w:ascii="Liberation Serif" w:eastAsia="Times New Roman" w:hAnsi="Liberation Serif" w:cs="Times New Roman"/>
      <w:b/>
      <w:sz w:val="20"/>
      <w:szCs w:val="20"/>
      <w:lang w:eastAsia="pt-BR"/>
    </w:rPr>
  </w:style>
  <w:style w:type="numbering" w:customStyle="1" w:styleId="Semlista2">
    <w:name w:val="Sem lista2"/>
    <w:next w:val="Semlista"/>
    <w:uiPriority w:val="99"/>
    <w:semiHidden/>
    <w:unhideWhenUsed/>
    <w:rsid w:val="00850CD4"/>
  </w:style>
  <w:style w:type="character" w:customStyle="1" w:styleId="HiperlinkVisitado1">
    <w:name w:val="HiperlinkVisitado1"/>
    <w:basedOn w:val="Fontepargpadro"/>
    <w:uiPriority w:val="99"/>
    <w:semiHidden/>
    <w:unhideWhenUsed/>
    <w:rsid w:val="00850CD4"/>
    <w:rPr>
      <w:color w:val="800080"/>
      <w:u w:val="single"/>
    </w:rPr>
  </w:style>
  <w:style w:type="paragraph" w:customStyle="1" w:styleId="msonormal0">
    <w:name w:val="msonormal"/>
    <w:basedOn w:val="Normal"/>
    <w:rsid w:val="00850CD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egenda">
    <w:name w:val="caption"/>
    <w:basedOn w:val="Normal"/>
    <w:semiHidden/>
    <w:unhideWhenUsed/>
    <w:qFormat/>
    <w:rsid w:val="00850CD4"/>
    <w:pPr>
      <w:suppressLineNumbers/>
      <w:suppressAutoHyphens/>
      <w:spacing w:before="120" w:after="120" w:line="240" w:lineRule="auto"/>
    </w:pPr>
    <w:rPr>
      <w:rFonts w:ascii="Liberation Serif" w:eastAsia="Liberation Serif" w:hAnsi="Liberation Serif" w:cs="Arial"/>
      <w:i/>
      <w:iCs/>
      <w:sz w:val="24"/>
      <w:szCs w:val="24"/>
      <w:lang w:eastAsia="pt-BR"/>
    </w:rPr>
  </w:style>
  <w:style w:type="paragraph" w:styleId="Lista">
    <w:name w:val="List"/>
    <w:basedOn w:val="Corpodetexto"/>
    <w:semiHidden/>
    <w:unhideWhenUsed/>
    <w:rsid w:val="00850CD4"/>
    <w:pPr>
      <w:suppressAutoHyphens/>
      <w:jc w:val="center"/>
    </w:pPr>
    <w:rPr>
      <w:rFonts w:ascii="Cambria" w:hAnsi="Cambria" w:cs="Arial"/>
      <w:b/>
      <w:bCs/>
      <w:sz w:val="28"/>
      <w:szCs w:val="28"/>
      <w:lang w:eastAsia="zh-CN"/>
    </w:rPr>
  </w:style>
  <w:style w:type="paragraph" w:styleId="Subttulo">
    <w:name w:val="Subtitle"/>
    <w:basedOn w:val="Normal"/>
    <w:next w:val="Normal"/>
    <w:link w:val="SubttuloChar"/>
    <w:uiPriority w:val="11"/>
    <w:qFormat/>
    <w:rsid w:val="00850CD4"/>
    <w:pPr>
      <w:keepNext/>
      <w:keepLines/>
      <w:suppressAutoHyphens/>
      <w:spacing w:before="360" w:after="80" w:line="240"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850CD4"/>
    <w:rPr>
      <w:rFonts w:ascii="Georgia" w:eastAsia="Georgia" w:hAnsi="Georgia" w:cs="Georgia"/>
      <w:i/>
      <w:color w:val="666666"/>
      <w:sz w:val="48"/>
      <w:szCs w:val="48"/>
      <w:lang w:eastAsia="pt-BR"/>
    </w:rPr>
  </w:style>
  <w:style w:type="paragraph" w:customStyle="1" w:styleId="ndice">
    <w:name w:val="Índice"/>
    <w:basedOn w:val="Normal"/>
    <w:qFormat/>
    <w:rsid w:val="00850CD4"/>
    <w:pPr>
      <w:suppressLineNumbers/>
      <w:suppressAutoHyphens/>
      <w:spacing w:after="0" w:line="240" w:lineRule="auto"/>
    </w:pPr>
    <w:rPr>
      <w:rFonts w:ascii="Liberation Serif" w:eastAsia="Liberation Serif" w:hAnsi="Liberation Serif" w:cs="Arial"/>
      <w:sz w:val="24"/>
      <w:szCs w:val="24"/>
      <w:lang w:eastAsia="pt-BR"/>
    </w:rPr>
  </w:style>
  <w:style w:type="paragraph" w:customStyle="1" w:styleId="Ttulouser">
    <w:name w:val="Título (user)"/>
    <w:basedOn w:val="Normal"/>
    <w:next w:val="Corpodetexto"/>
    <w:qFormat/>
    <w:rsid w:val="00850CD4"/>
    <w:pPr>
      <w:keepNext/>
      <w:suppressAutoHyphens/>
      <w:spacing w:before="240" w:after="120" w:line="240" w:lineRule="auto"/>
    </w:pPr>
    <w:rPr>
      <w:rFonts w:ascii="Liberation Sans" w:eastAsia="Microsoft YaHei" w:hAnsi="Liberation Sans" w:cs="Arial"/>
      <w:sz w:val="28"/>
      <w:szCs w:val="28"/>
      <w:lang w:eastAsia="pt-BR"/>
    </w:rPr>
  </w:style>
  <w:style w:type="paragraph" w:customStyle="1" w:styleId="ndiceuser">
    <w:name w:val="Índice (user)"/>
    <w:basedOn w:val="Normal"/>
    <w:qFormat/>
    <w:rsid w:val="00850CD4"/>
    <w:pPr>
      <w:suppressLineNumbers/>
      <w:suppressAutoHyphens/>
      <w:spacing w:after="0" w:line="240" w:lineRule="auto"/>
    </w:pPr>
    <w:rPr>
      <w:rFonts w:ascii="Liberation Serif" w:eastAsia="Liberation Serif" w:hAnsi="Liberation Serif" w:cs="Arial"/>
      <w:sz w:val="24"/>
      <w:szCs w:val="24"/>
      <w:lang w:eastAsia="pt-BR"/>
    </w:rPr>
  </w:style>
  <w:style w:type="paragraph" w:customStyle="1" w:styleId="Cabealhoerodapuser">
    <w:name w:val="Cabeçalho e rodapé (user)"/>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Cabealhoerodap">
    <w:name w:val="Cabeçalho e rodapé"/>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Standard">
    <w:name w:val="Standard"/>
    <w:qFormat/>
    <w:rsid w:val="00850CD4"/>
    <w:pPr>
      <w:widowControl w:val="0"/>
      <w:suppressAutoHyphens/>
      <w:spacing w:after="0" w:line="240" w:lineRule="auto"/>
    </w:pPr>
    <w:rPr>
      <w:rFonts w:ascii="Times New Roman" w:eastAsia="SimSun" w:hAnsi="Times New Roman" w:cs="Mangal"/>
      <w:kern w:val="2"/>
      <w:sz w:val="24"/>
      <w:szCs w:val="24"/>
      <w:lang w:eastAsia="zh-CN" w:bidi="hi-IN"/>
    </w:rPr>
  </w:style>
  <w:style w:type="paragraph" w:customStyle="1" w:styleId="Textbody">
    <w:name w:val="Text body"/>
    <w:basedOn w:val="Standard"/>
    <w:qFormat/>
    <w:rsid w:val="00850CD4"/>
    <w:pPr>
      <w:spacing w:after="120"/>
    </w:pPr>
  </w:style>
  <w:style w:type="paragraph" w:customStyle="1" w:styleId="Contedodoquadrouser">
    <w:name w:val="Conteúdo do quadro (user)"/>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Contedodoquadro">
    <w:name w:val="Conteúdo do quadro"/>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character" w:customStyle="1" w:styleId="Smbolosdenumeraouser">
    <w:name w:val="Símbolos de numeração (user)"/>
    <w:qFormat/>
    <w:rsid w:val="00850CD4"/>
  </w:style>
  <w:style w:type="character" w:customStyle="1" w:styleId="Smbolosdenumerao">
    <w:name w:val="Símbolos de numeração"/>
    <w:qFormat/>
    <w:rsid w:val="00850CD4"/>
  </w:style>
  <w:style w:type="character" w:customStyle="1" w:styleId="Marcadores">
    <w:name w:val="Marcadores"/>
    <w:qFormat/>
    <w:rsid w:val="00850CD4"/>
    <w:rPr>
      <w:rFonts w:ascii="OpenSymbol" w:eastAsia="OpenSymbol" w:hAnsi="OpenSymbol" w:cs="OpenSymbol" w:hint="default"/>
    </w:rPr>
  </w:style>
  <w:style w:type="character" w:customStyle="1" w:styleId="CorpodetextoChar1">
    <w:name w:val="Corpo de texto Char1"/>
    <w:basedOn w:val="Fontepargpadro"/>
    <w:uiPriority w:val="99"/>
    <w:semiHidden/>
    <w:rsid w:val="00850CD4"/>
  </w:style>
  <w:style w:type="character" w:customStyle="1" w:styleId="CabealhoChar1">
    <w:name w:val="Cabeçalho Char1"/>
    <w:basedOn w:val="Fontepargpadro"/>
    <w:uiPriority w:val="99"/>
    <w:semiHidden/>
    <w:rsid w:val="00850CD4"/>
  </w:style>
  <w:style w:type="character" w:customStyle="1" w:styleId="RodapChar1">
    <w:name w:val="Rodapé Char1"/>
    <w:basedOn w:val="Fontepargpadro"/>
    <w:uiPriority w:val="99"/>
    <w:semiHidden/>
    <w:rsid w:val="00850CD4"/>
  </w:style>
  <w:style w:type="table" w:customStyle="1" w:styleId="TableNormal">
    <w:name w:val="Table Normal"/>
    <w:rsid w:val="00850CD4"/>
    <w:pPr>
      <w:suppressAutoHyphens/>
      <w:spacing w:after="0" w:line="240" w:lineRule="auto"/>
    </w:pPr>
    <w:rPr>
      <w:rFonts w:ascii="Liberation Serif" w:eastAsia="Liberation Serif" w:hAnsi="Liberation Serif" w:cs="Liberation Serif"/>
      <w:sz w:val="24"/>
      <w:szCs w:val="24"/>
      <w:lang w:eastAsia="pt-BR"/>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850CD4"/>
    <w:rPr>
      <w:color w:val="954F72" w:themeColor="followedHyperlink"/>
      <w:u w:val="single"/>
    </w:rPr>
  </w:style>
  <w:style w:type="table" w:customStyle="1" w:styleId="Tabelacomgrade2">
    <w:name w:val="Tabela com grade2"/>
    <w:basedOn w:val="Tabelanormal"/>
    <w:next w:val="Tabelacomgrade"/>
    <w:uiPriority w:val="59"/>
    <w:rsid w:val="004463B9"/>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rstParagraph">
    <w:name w:val="First Paragraph"/>
    <w:basedOn w:val="Corpodetexto"/>
    <w:next w:val="Corpodetexto"/>
    <w:qFormat/>
    <w:rsid w:val="00112AFE"/>
    <w:pPr>
      <w:spacing w:before="180" w:after="180"/>
      <w:jc w:val="left"/>
    </w:pPr>
    <w:rPr>
      <w:rFonts w:asciiTheme="minorHAnsi" w:eastAsiaTheme="minorEastAsia" w:hAnsiTheme="minorHAnsi" w:cstheme="minorBidi"/>
      <w:szCs w:val="24"/>
      <w:lang w:val="en-US" w:eastAsia="zh-CN"/>
    </w:rPr>
  </w:style>
  <w:style w:type="paragraph" w:customStyle="1" w:styleId="Compact">
    <w:name w:val="Compact"/>
    <w:basedOn w:val="Corpodetexto"/>
    <w:qFormat/>
    <w:rsid w:val="00112AFE"/>
    <w:pPr>
      <w:spacing w:before="36" w:after="36"/>
      <w:jc w:val="left"/>
    </w:pPr>
    <w:rPr>
      <w:rFonts w:asciiTheme="minorHAnsi" w:eastAsiaTheme="minorEastAsia" w:hAnsiTheme="minorHAnsi" w:cstheme="minorBidi"/>
      <w:szCs w:val="24"/>
      <w:lang w:val="en-US" w:eastAsia="zh-CN"/>
    </w:rPr>
  </w:style>
  <w:style w:type="table" w:customStyle="1" w:styleId="Table">
    <w:name w:val="Table"/>
    <w:semiHidden/>
    <w:qFormat/>
    <w:rsid w:val="00112AFE"/>
    <w:pPr>
      <w:spacing w:after="200" w:line="240" w:lineRule="auto"/>
    </w:pPr>
    <w:rPr>
      <w:rFonts w:eastAsiaTheme="minorEastAsia"/>
      <w:sz w:val="24"/>
      <w:szCs w:val="24"/>
      <w:lang w:val="en-US" w:eastAsia="zh-CN"/>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300</Words>
  <Characters>1625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11</cp:revision>
  <cp:lastPrinted>2026-08-04T14:03:00Z</cp:lastPrinted>
  <dcterms:created xsi:type="dcterms:W3CDTF">2026-08-17T18:35:00Z</dcterms:created>
  <dcterms:modified xsi:type="dcterms:W3CDTF">2026-09-01T16:55:00Z</dcterms:modified>
</cp:coreProperties>
</file>