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48405382" w:rsidR="000E61D6" w:rsidRPr="00AD0473" w:rsidRDefault="004F59E3" w:rsidP="00EC5A54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A55806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AD0473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354DDB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658AFCFC" w:rsidR="00FE17FD" w:rsidRPr="00AD0473" w:rsidRDefault="00480529" w:rsidP="00EC5A54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373596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Nº</w:t>
      </w:r>
      <w:r w:rsidR="00C94FEF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B5B20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850CD4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AD0473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E93C6E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/2026</w:t>
      </w:r>
      <w:r w:rsidR="008C125E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5B2B6F" w:rsidRPr="00AD0473">
        <w:rPr>
          <w:rFonts w:ascii="Times New Roman" w:hAnsi="Times New Roman" w:cs="Times New Roman"/>
          <w:b/>
          <w:bCs/>
          <w:sz w:val="24"/>
          <w:szCs w:val="24"/>
          <w:u w:val="single"/>
        </w:rPr>
        <w:t>EXECUTIVO</w:t>
      </w:r>
    </w:p>
    <w:p w14:paraId="5CB5AA73" w14:textId="77777777" w:rsidR="00556E63" w:rsidRPr="00AD0473" w:rsidRDefault="00556E63" w:rsidP="0033712D">
      <w:pPr>
        <w:tabs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7973A" w14:textId="77777777" w:rsidR="00AD0473" w:rsidRPr="00AD0473" w:rsidRDefault="00AD0473" w:rsidP="00AD0473">
      <w:pPr>
        <w:pStyle w:val="Corpodetexto"/>
        <w:spacing w:before="134" w:line="360" w:lineRule="auto"/>
        <w:ind w:left="2835"/>
        <w:rPr>
          <w:rFonts w:ascii="Times New Roman" w:hAnsi="Times New Roman"/>
          <w:szCs w:val="24"/>
        </w:rPr>
      </w:pPr>
      <w:r w:rsidRPr="00AD0473">
        <w:rPr>
          <w:rFonts w:ascii="Times New Roman" w:hAnsi="Times New Roman"/>
          <w:szCs w:val="24"/>
        </w:rPr>
        <w:t>“ALTERA DISPOSITIVOS DA LEI Nº 3.647, DE 02 DE JUNHO DE 2026 E DÁ OUTRAS PROVIDÊNCIAS.”</w:t>
      </w:r>
    </w:p>
    <w:p w14:paraId="3FB3A456" w14:textId="77777777" w:rsidR="00850CD4" w:rsidRPr="00AD0473" w:rsidRDefault="00850CD4" w:rsidP="0033712D">
      <w:pPr>
        <w:pStyle w:val="Corpodetexto"/>
        <w:spacing w:before="134" w:line="360" w:lineRule="auto"/>
        <w:ind w:left="2835"/>
        <w:rPr>
          <w:rFonts w:ascii="Times New Roman" w:hAnsi="Times New Roman"/>
          <w:szCs w:val="24"/>
        </w:rPr>
      </w:pPr>
    </w:p>
    <w:p w14:paraId="12F3E08D" w14:textId="06404309" w:rsidR="005B2B6F" w:rsidRPr="00AD0473" w:rsidRDefault="005B2B6F" w:rsidP="0033712D">
      <w:pPr>
        <w:autoSpaceDE w:val="0"/>
        <w:autoSpaceDN w:val="0"/>
        <w:adjustRightInd w:val="0"/>
        <w:spacing w:after="0" w:line="36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473">
        <w:rPr>
          <w:rFonts w:ascii="Times New Roman" w:hAnsi="Times New Roman" w:cs="Times New Roman"/>
          <w:b/>
          <w:sz w:val="24"/>
          <w:szCs w:val="24"/>
        </w:rPr>
        <w:t>AUTOR: PODER EXECUTIVO</w:t>
      </w:r>
      <w:r w:rsidR="00373596" w:rsidRPr="00AD0473">
        <w:rPr>
          <w:rFonts w:ascii="Times New Roman" w:hAnsi="Times New Roman" w:cs="Times New Roman"/>
          <w:b/>
          <w:sz w:val="24"/>
          <w:szCs w:val="24"/>
        </w:rPr>
        <w:t>.</w:t>
      </w:r>
    </w:p>
    <w:p w14:paraId="4F237D77" w14:textId="77777777" w:rsidR="00BD35B4" w:rsidRPr="00AD0473" w:rsidRDefault="00BD35B4" w:rsidP="0033712D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hAnsi="Times New Roman" w:cs="Times New Roman"/>
          <w:sz w:val="24"/>
          <w:szCs w:val="24"/>
        </w:rPr>
      </w:pPr>
    </w:p>
    <w:p w14:paraId="31EA2B2C" w14:textId="77777777" w:rsidR="005B2B6F" w:rsidRPr="00AD0473" w:rsidRDefault="005B2B6F" w:rsidP="0033712D">
      <w:pPr>
        <w:spacing w:after="0" w:line="360" w:lineRule="auto"/>
        <w:ind w:left="28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4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MARCOS FERREIRA GODOY, </w:t>
      </w:r>
      <w:r w:rsidRPr="00AD0473">
        <w:rPr>
          <w:rFonts w:ascii="Times New Roman" w:eastAsia="Times New Roman" w:hAnsi="Times New Roman" w:cs="Times New Roman"/>
          <w:sz w:val="24"/>
          <w:szCs w:val="24"/>
        </w:rPr>
        <w:t>Prefeito do Município de Itapevi/SP, no uso das atribuições que lhe são conferidas pelo artigo 48 da Lei Orgânica do Município;</w:t>
      </w:r>
    </w:p>
    <w:p w14:paraId="7F870488" w14:textId="77777777" w:rsidR="005B2B6F" w:rsidRPr="00AD0473" w:rsidRDefault="005B2B6F" w:rsidP="0033712D">
      <w:pPr>
        <w:spacing w:after="0" w:line="360" w:lineRule="auto"/>
        <w:ind w:left="28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95E429" w14:textId="77777777" w:rsidR="00AD0473" w:rsidRPr="00AD0473" w:rsidRDefault="00AD0473" w:rsidP="00AD0473">
      <w:pPr>
        <w:spacing w:after="0" w:line="36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  <w:r w:rsidRPr="00AD0473">
        <w:rPr>
          <w:rFonts w:ascii="Times New Roman" w:eastAsia="Liberation Serif" w:hAnsi="Times New Roman" w:cs="Times New Roman"/>
          <w:b/>
          <w:bCs/>
          <w:sz w:val="24"/>
          <w:szCs w:val="24"/>
          <w:lang w:eastAsia="pt-BR"/>
        </w:rPr>
        <w:t>FAZ SABER</w:t>
      </w:r>
      <w:r w:rsidRPr="00AD0473">
        <w:rPr>
          <w:rFonts w:ascii="Times New Roman" w:eastAsia="Liberation Serif" w:hAnsi="Times New Roman" w:cs="Times New Roman"/>
          <w:sz w:val="24"/>
          <w:szCs w:val="24"/>
          <w:lang w:eastAsia="pt-BR"/>
        </w:rPr>
        <w:t xml:space="preserve"> que a Câmara Municipal de Itapevi aprova e ele promulga e sanciona a seguinte Lei:</w:t>
      </w:r>
    </w:p>
    <w:p w14:paraId="455EDA14" w14:textId="77777777" w:rsidR="00AD0473" w:rsidRPr="00AD0473" w:rsidRDefault="00AD0473" w:rsidP="00AD0473">
      <w:pPr>
        <w:spacing w:after="0" w:line="36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</w:p>
    <w:p w14:paraId="62E0FB4B" w14:textId="77777777" w:rsidR="00AD0473" w:rsidRDefault="00AD0473" w:rsidP="00AD0473">
      <w:pPr>
        <w:spacing w:after="0" w:line="36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  <w:r w:rsidRPr="00AD0473">
        <w:rPr>
          <w:rFonts w:ascii="Times New Roman" w:eastAsia="Liberation Serif" w:hAnsi="Times New Roman" w:cs="Times New Roman"/>
          <w:b/>
          <w:bCs/>
          <w:sz w:val="24"/>
          <w:szCs w:val="24"/>
          <w:lang w:eastAsia="pt-BR"/>
        </w:rPr>
        <w:t>Art. 1º</w:t>
      </w:r>
      <w:r w:rsidRPr="00AD0473">
        <w:rPr>
          <w:rFonts w:ascii="Times New Roman" w:eastAsia="Liberation Serif" w:hAnsi="Times New Roman" w:cs="Times New Roman"/>
          <w:sz w:val="24"/>
          <w:szCs w:val="24"/>
          <w:lang w:eastAsia="pt-BR"/>
        </w:rPr>
        <w:t xml:space="preserve"> Os Artigos 2º e 3º da Lei nº 3.647, de 02 de junho de 2026, passam a vigorar com as seguintes redações:</w:t>
      </w:r>
    </w:p>
    <w:p w14:paraId="628092D7" w14:textId="77777777" w:rsidR="00BB7246" w:rsidRPr="00AD0473" w:rsidRDefault="00BB7246" w:rsidP="00AD0473">
      <w:pPr>
        <w:spacing w:after="0" w:line="36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</w:p>
    <w:p w14:paraId="6C1557C4" w14:textId="77777777" w:rsidR="00AD0473" w:rsidRPr="00AD0473" w:rsidRDefault="00AD0473" w:rsidP="00AD0473">
      <w:pPr>
        <w:spacing w:after="0" w:line="36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</w:p>
    <w:p w14:paraId="09D4ED26" w14:textId="77777777" w:rsidR="00AD0473" w:rsidRDefault="00AD0473" w:rsidP="00AD0473">
      <w:pPr>
        <w:spacing w:after="0" w:line="360" w:lineRule="auto"/>
        <w:ind w:left="2835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  <w:r w:rsidRPr="00AD0473">
        <w:rPr>
          <w:rFonts w:ascii="Times New Roman" w:eastAsia="Liberation Serif" w:hAnsi="Times New Roman" w:cs="Times New Roman"/>
          <w:i/>
          <w:iCs/>
          <w:sz w:val="24"/>
          <w:szCs w:val="24"/>
          <w:lang w:eastAsia="pt-BR"/>
        </w:rPr>
        <w:t>"</w:t>
      </w:r>
      <w:r w:rsidRPr="00AD0473"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  <w:lang w:eastAsia="pt-BR"/>
        </w:rPr>
        <w:t>Art. 2º</w:t>
      </w:r>
      <w:r w:rsidRPr="00AD0473">
        <w:rPr>
          <w:rFonts w:ascii="Times New Roman" w:eastAsia="Liberation Serif" w:hAnsi="Times New Roman" w:cs="Times New Roman"/>
          <w:i/>
          <w:iCs/>
          <w:sz w:val="24"/>
          <w:szCs w:val="24"/>
          <w:lang w:eastAsia="pt-BR"/>
        </w:rPr>
        <w:t>. Para garantia do principal, juros e demais encargos da operação de crédito, fica o Poder Executivo autorizado a ceder ou vincular, em caráter irrevogável e irretratável, a modo pro solvendo, as parcelas de receitas pertencentes ao Município a que se referem os artigos 158, IV e 159, inciso I, alínea "b", da Constituição Federal, ou outras receitas que vierem a substituí-las, inclusive o Imposto sobre Bens e Serviços (IBS) de que trata o art. 156-A da Constituição e a Lei Complementar nº 214/2025</w:t>
      </w:r>
      <w:r w:rsidRPr="00AD0473">
        <w:rPr>
          <w:rFonts w:ascii="Times New Roman" w:eastAsia="Liberation Serif" w:hAnsi="Times New Roman" w:cs="Times New Roman"/>
          <w:sz w:val="24"/>
          <w:szCs w:val="24"/>
          <w:lang w:eastAsia="pt-BR"/>
        </w:rPr>
        <w:t>.”</w:t>
      </w:r>
    </w:p>
    <w:p w14:paraId="6133C6A3" w14:textId="77777777" w:rsidR="00BB7246" w:rsidRPr="00AD0473" w:rsidRDefault="00BB7246" w:rsidP="00AD0473">
      <w:pPr>
        <w:spacing w:after="0" w:line="360" w:lineRule="auto"/>
        <w:ind w:left="2835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</w:p>
    <w:p w14:paraId="489A707E" w14:textId="77777777" w:rsidR="00AD0473" w:rsidRPr="00AD0473" w:rsidRDefault="00AD0473" w:rsidP="00AD0473">
      <w:pPr>
        <w:spacing w:after="0" w:line="36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</w:p>
    <w:p w14:paraId="67DA799F" w14:textId="77777777" w:rsidR="00AD0473" w:rsidRPr="00AD0473" w:rsidRDefault="00AD0473" w:rsidP="00AD0473">
      <w:pPr>
        <w:spacing w:after="0" w:line="360" w:lineRule="auto"/>
        <w:ind w:left="2835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  <w:r w:rsidRPr="00AD0473">
        <w:rPr>
          <w:rFonts w:ascii="Times New Roman" w:eastAsia="Liberation Serif" w:hAnsi="Times New Roman" w:cs="Times New Roman"/>
          <w:i/>
          <w:iCs/>
          <w:sz w:val="24"/>
          <w:szCs w:val="24"/>
          <w:lang w:eastAsia="pt-BR"/>
        </w:rPr>
        <w:lastRenderedPageBreak/>
        <w:t>“</w:t>
      </w:r>
      <w:r w:rsidRPr="00AD0473"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  <w:lang w:eastAsia="pt-BR"/>
        </w:rPr>
        <w:t>Art. 3º</w:t>
      </w:r>
      <w:r w:rsidRPr="00AD0473">
        <w:rPr>
          <w:rFonts w:ascii="Times New Roman" w:eastAsia="Liberation Serif" w:hAnsi="Times New Roman" w:cs="Times New Roman"/>
          <w:sz w:val="24"/>
          <w:szCs w:val="24"/>
          <w:lang w:eastAsia="pt-BR"/>
        </w:rPr>
        <w:t xml:space="preserve"> </w:t>
      </w:r>
      <w:r w:rsidRPr="00AD0473">
        <w:rPr>
          <w:rFonts w:ascii="Times New Roman" w:eastAsia="Liberation Serif" w:hAnsi="Times New Roman" w:cs="Times New Roman"/>
          <w:i/>
          <w:iCs/>
          <w:sz w:val="24"/>
          <w:szCs w:val="24"/>
          <w:lang w:eastAsia="pt-BR"/>
        </w:rPr>
        <w:t>Os recursos provenientes da operação de crédito a que se refere esta lei deverão ser consignados como receita no orçamento ou em créditos adicionais, nos termos do inc. II, § 1º, art. 32, da Lei Complementar 101/2000</w:t>
      </w:r>
      <w:r w:rsidRPr="00AD0473">
        <w:rPr>
          <w:rFonts w:ascii="Times New Roman" w:eastAsia="Liberation Serif" w:hAnsi="Times New Roman" w:cs="Times New Roman"/>
          <w:sz w:val="24"/>
          <w:szCs w:val="24"/>
          <w:lang w:eastAsia="pt-BR"/>
        </w:rPr>
        <w:t>.”</w:t>
      </w:r>
    </w:p>
    <w:p w14:paraId="0A584DB3" w14:textId="77777777" w:rsidR="00AD0473" w:rsidRPr="00AD0473" w:rsidRDefault="00AD0473" w:rsidP="00AD0473">
      <w:pPr>
        <w:spacing w:after="0" w:line="360" w:lineRule="auto"/>
        <w:ind w:left="2835"/>
        <w:jc w:val="both"/>
        <w:rPr>
          <w:rFonts w:ascii="Times New Roman" w:eastAsia="Liberation Serif" w:hAnsi="Times New Roman" w:cs="Times New Roman"/>
          <w:i/>
          <w:iCs/>
          <w:sz w:val="24"/>
          <w:szCs w:val="24"/>
          <w:lang w:eastAsia="pt-BR"/>
        </w:rPr>
      </w:pPr>
    </w:p>
    <w:p w14:paraId="78A99395" w14:textId="77777777" w:rsidR="00AD0473" w:rsidRPr="00AD0473" w:rsidRDefault="00AD0473" w:rsidP="00AD0473">
      <w:pPr>
        <w:spacing w:after="0" w:line="360" w:lineRule="auto"/>
        <w:jc w:val="both"/>
        <w:rPr>
          <w:rFonts w:ascii="Times New Roman" w:eastAsia="Liberation Serif" w:hAnsi="Times New Roman" w:cs="Times New Roman"/>
          <w:i/>
          <w:iCs/>
          <w:sz w:val="24"/>
          <w:szCs w:val="24"/>
          <w:lang w:eastAsia="pt-BR"/>
        </w:rPr>
      </w:pPr>
      <w:r w:rsidRPr="00AD0473">
        <w:rPr>
          <w:rFonts w:ascii="Times New Roman" w:eastAsia="Liberation Serif" w:hAnsi="Times New Roman" w:cs="Times New Roman"/>
          <w:b/>
          <w:bCs/>
          <w:sz w:val="24"/>
          <w:szCs w:val="24"/>
          <w:lang w:eastAsia="pt-BR"/>
        </w:rPr>
        <w:t>Art. 2º</w:t>
      </w:r>
      <w:r w:rsidRPr="00AD0473">
        <w:rPr>
          <w:rFonts w:ascii="Times New Roman" w:eastAsia="Liberation Serif" w:hAnsi="Times New Roman" w:cs="Times New Roman"/>
          <w:i/>
          <w:iCs/>
          <w:sz w:val="24"/>
          <w:szCs w:val="24"/>
          <w:lang w:eastAsia="pt-BR"/>
        </w:rPr>
        <w:t xml:space="preserve"> </w:t>
      </w:r>
      <w:r w:rsidRPr="00AD0473">
        <w:rPr>
          <w:rFonts w:ascii="Times New Roman" w:eastAsia="Liberation Serif" w:hAnsi="Times New Roman" w:cs="Times New Roman"/>
          <w:sz w:val="24"/>
          <w:szCs w:val="24"/>
          <w:lang w:eastAsia="pt-BR"/>
        </w:rPr>
        <w:t>Fica revogado o art. 4º da Lei Municipal nº 3647, de 02 de junho de 2026.</w:t>
      </w:r>
    </w:p>
    <w:p w14:paraId="1C8FA6E1" w14:textId="77777777" w:rsidR="00AD0473" w:rsidRPr="00AD0473" w:rsidRDefault="00AD0473" w:rsidP="00AD0473">
      <w:pPr>
        <w:spacing w:after="0" w:line="360" w:lineRule="auto"/>
        <w:jc w:val="both"/>
        <w:rPr>
          <w:rFonts w:ascii="Times New Roman" w:eastAsia="Liberation Serif" w:hAnsi="Times New Roman" w:cs="Times New Roman"/>
          <w:i/>
          <w:iCs/>
          <w:sz w:val="24"/>
          <w:szCs w:val="24"/>
          <w:lang w:eastAsia="pt-BR"/>
        </w:rPr>
      </w:pPr>
    </w:p>
    <w:p w14:paraId="4E01C102" w14:textId="77777777" w:rsidR="00AD0473" w:rsidRPr="00AD0473" w:rsidRDefault="00AD0473" w:rsidP="00AD0473">
      <w:pPr>
        <w:spacing w:after="0" w:line="36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  <w:r w:rsidRPr="00AD0473">
        <w:rPr>
          <w:rFonts w:ascii="Times New Roman" w:eastAsia="Liberation Serif" w:hAnsi="Times New Roman" w:cs="Times New Roman"/>
          <w:b/>
          <w:bCs/>
          <w:sz w:val="24"/>
          <w:szCs w:val="24"/>
          <w:lang w:eastAsia="pt-BR"/>
        </w:rPr>
        <w:t>Art. 3º</w:t>
      </w:r>
      <w:r w:rsidRPr="00AD0473">
        <w:rPr>
          <w:rFonts w:ascii="Times New Roman" w:eastAsia="Liberation Serif" w:hAnsi="Times New Roman" w:cs="Times New Roman"/>
          <w:sz w:val="24"/>
          <w:szCs w:val="24"/>
          <w:lang w:eastAsia="pt-BR"/>
        </w:rPr>
        <w:t xml:space="preserve"> Ficam ratificadas as demais disposições da Lei Municipal nº 3.647, de 02 de junho de 2026.</w:t>
      </w:r>
    </w:p>
    <w:p w14:paraId="34563734" w14:textId="77777777" w:rsidR="00AD0473" w:rsidRPr="00AD0473" w:rsidRDefault="00AD0473" w:rsidP="00AD0473">
      <w:pPr>
        <w:spacing w:after="0" w:line="36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</w:p>
    <w:p w14:paraId="6A9098AF" w14:textId="77777777" w:rsidR="00AD0473" w:rsidRPr="00AD0473" w:rsidRDefault="00AD0473" w:rsidP="00AD0473">
      <w:pPr>
        <w:spacing w:after="0" w:line="360" w:lineRule="auto"/>
        <w:jc w:val="both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  <w:r w:rsidRPr="00AD0473">
        <w:rPr>
          <w:rFonts w:ascii="Times New Roman" w:eastAsia="Liberation Serif" w:hAnsi="Times New Roman" w:cs="Times New Roman"/>
          <w:b/>
          <w:bCs/>
          <w:sz w:val="24"/>
          <w:szCs w:val="24"/>
          <w:lang w:eastAsia="pt-BR"/>
        </w:rPr>
        <w:t>Art. 4º</w:t>
      </w:r>
      <w:r w:rsidRPr="00AD0473">
        <w:rPr>
          <w:rFonts w:ascii="Times New Roman" w:eastAsia="Liberation Serif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483E66C3" w14:textId="77777777" w:rsidR="00AD0473" w:rsidRPr="00AD0473" w:rsidRDefault="00AD0473" w:rsidP="00AD0473">
      <w:pPr>
        <w:spacing w:after="0" w:line="240" w:lineRule="auto"/>
        <w:rPr>
          <w:rFonts w:ascii="Times New Roman" w:eastAsia="Liberation Serif" w:hAnsi="Times New Roman" w:cs="Times New Roman"/>
          <w:sz w:val="24"/>
          <w:szCs w:val="24"/>
          <w:lang w:eastAsia="pt-BR"/>
        </w:rPr>
      </w:pPr>
    </w:p>
    <w:p w14:paraId="69B8A8D1" w14:textId="77777777" w:rsidR="00637A83" w:rsidRPr="00AD0473" w:rsidRDefault="00637A83" w:rsidP="0033712D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653C351" w14:textId="106E497A" w:rsidR="00E06A66" w:rsidRPr="00AD0473" w:rsidRDefault="0078486B" w:rsidP="0033712D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AD047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9E5BB9" w:rsidRPr="00AD047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04 de agosto</w:t>
      </w:r>
      <w:r w:rsidR="001278C3" w:rsidRPr="00AD047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 w:rsidRPr="00AD047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AD0473" w:rsidRDefault="00405525" w:rsidP="0033712D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AD047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AD0473" w:rsidRDefault="001278C3" w:rsidP="0033712D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</w:p>
    <w:p w14:paraId="3C188DC2" w14:textId="77777777" w:rsidR="001278C3" w:rsidRPr="00AD0473" w:rsidRDefault="001278C3" w:rsidP="0033712D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AD0473" w:rsidRDefault="001278C3" w:rsidP="0033712D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AD0473" w:rsidRDefault="001278C3" w:rsidP="0033712D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AD0473">
        <w:rPr>
          <w:rFonts w:ascii="Times New Roman" w:eastAsia="Calibri" w:hAnsi="Times New Roman"/>
          <w:b/>
          <w:szCs w:val="24"/>
        </w:rPr>
        <w:t>Rafael Alan de Moraes Romeiros</w:t>
      </w:r>
      <w:r w:rsidRPr="00AD047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AD0473" w:rsidRDefault="001278C3" w:rsidP="0033712D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AD047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AD047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AD0473">
        <w:rPr>
          <w:rFonts w:ascii="Times New Roman" w:eastAsia="Calibri" w:hAnsi="Times New Roman"/>
          <w:b/>
          <w:szCs w:val="24"/>
        </w:rPr>
        <w:t xml:space="preserve">   1º Secretário</w:t>
      </w:r>
      <w:r w:rsidRPr="00AD047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AD0473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17E15" w14:textId="77777777" w:rsidR="00E212A3" w:rsidRDefault="00E212A3" w:rsidP="004B11B6">
      <w:pPr>
        <w:spacing w:after="0" w:line="240" w:lineRule="auto"/>
      </w:pPr>
      <w:r>
        <w:separator/>
      </w:r>
    </w:p>
  </w:endnote>
  <w:endnote w:type="continuationSeparator" w:id="0">
    <w:p w14:paraId="3B40A931" w14:textId="77777777" w:rsidR="00E212A3" w:rsidRDefault="00E212A3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E212A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8499A" w14:textId="77777777" w:rsidR="00E212A3" w:rsidRDefault="00E212A3" w:rsidP="004B11B6">
      <w:pPr>
        <w:spacing w:after="0" w:line="240" w:lineRule="auto"/>
      </w:pPr>
      <w:r>
        <w:separator/>
      </w:r>
    </w:p>
  </w:footnote>
  <w:footnote w:type="continuationSeparator" w:id="0">
    <w:p w14:paraId="10A591A4" w14:textId="77777777" w:rsidR="00E212A3" w:rsidRDefault="00E212A3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E212A3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E212A3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E212A3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0651"/>
    <w:rsid w:val="000F69EF"/>
    <w:rsid w:val="00116550"/>
    <w:rsid w:val="00117524"/>
    <w:rsid w:val="001207F6"/>
    <w:rsid w:val="00123DD0"/>
    <w:rsid w:val="001278C3"/>
    <w:rsid w:val="001354B6"/>
    <w:rsid w:val="0013610F"/>
    <w:rsid w:val="001377FE"/>
    <w:rsid w:val="00151EC3"/>
    <w:rsid w:val="00152AE5"/>
    <w:rsid w:val="00164371"/>
    <w:rsid w:val="00167C86"/>
    <w:rsid w:val="00172AAA"/>
    <w:rsid w:val="00182331"/>
    <w:rsid w:val="0019183A"/>
    <w:rsid w:val="001918C3"/>
    <w:rsid w:val="00191CAB"/>
    <w:rsid w:val="00192BC5"/>
    <w:rsid w:val="001A2606"/>
    <w:rsid w:val="001A6081"/>
    <w:rsid w:val="001B37A8"/>
    <w:rsid w:val="001C3963"/>
    <w:rsid w:val="001C5BE8"/>
    <w:rsid w:val="001C5C64"/>
    <w:rsid w:val="001D2D11"/>
    <w:rsid w:val="001D483C"/>
    <w:rsid w:val="001D510A"/>
    <w:rsid w:val="001E24A1"/>
    <w:rsid w:val="001F30FA"/>
    <w:rsid w:val="001F4475"/>
    <w:rsid w:val="001F6705"/>
    <w:rsid w:val="001F71E0"/>
    <w:rsid w:val="00200C80"/>
    <w:rsid w:val="00224B5F"/>
    <w:rsid w:val="00224FB1"/>
    <w:rsid w:val="00225A5C"/>
    <w:rsid w:val="002311FF"/>
    <w:rsid w:val="002354DE"/>
    <w:rsid w:val="002365AF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1286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D52B9"/>
    <w:rsid w:val="002E6D4A"/>
    <w:rsid w:val="002F7431"/>
    <w:rsid w:val="00300895"/>
    <w:rsid w:val="00302C30"/>
    <w:rsid w:val="0030406B"/>
    <w:rsid w:val="003057E1"/>
    <w:rsid w:val="00305FE0"/>
    <w:rsid w:val="003122CA"/>
    <w:rsid w:val="0031304F"/>
    <w:rsid w:val="00314CA1"/>
    <w:rsid w:val="003209C7"/>
    <w:rsid w:val="003225EC"/>
    <w:rsid w:val="0033712D"/>
    <w:rsid w:val="00344166"/>
    <w:rsid w:val="003475A3"/>
    <w:rsid w:val="00354DDB"/>
    <w:rsid w:val="003565C3"/>
    <w:rsid w:val="00366DCA"/>
    <w:rsid w:val="003722F8"/>
    <w:rsid w:val="00373596"/>
    <w:rsid w:val="003739E1"/>
    <w:rsid w:val="00376AD3"/>
    <w:rsid w:val="00380D74"/>
    <w:rsid w:val="00387994"/>
    <w:rsid w:val="00393950"/>
    <w:rsid w:val="0039651E"/>
    <w:rsid w:val="003A0CFC"/>
    <w:rsid w:val="003A2D44"/>
    <w:rsid w:val="003A5FC0"/>
    <w:rsid w:val="003A668C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3DF7"/>
    <w:rsid w:val="004743EA"/>
    <w:rsid w:val="004761D0"/>
    <w:rsid w:val="00480529"/>
    <w:rsid w:val="00486882"/>
    <w:rsid w:val="00491B2D"/>
    <w:rsid w:val="00496663"/>
    <w:rsid w:val="00496C73"/>
    <w:rsid w:val="004A11FA"/>
    <w:rsid w:val="004B11B6"/>
    <w:rsid w:val="004D52A7"/>
    <w:rsid w:val="004D761C"/>
    <w:rsid w:val="004D7F51"/>
    <w:rsid w:val="004E2A59"/>
    <w:rsid w:val="004F516C"/>
    <w:rsid w:val="004F59E3"/>
    <w:rsid w:val="0051150E"/>
    <w:rsid w:val="005168CB"/>
    <w:rsid w:val="00522C23"/>
    <w:rsid w:val="00523872"/>
    <w:rsid w:val="00536527"/>
    <w:rsid w:val="0054022E"/>
    <w:rsid w:val="005424BC"/>
    <w:rsid w:val="00547CB5"/>
    <w:rsid w:val="005559D0"/>
    <w:rsid w:val="00556E63"/>
    <w:rsid w:val="00564DC5"/>
    <w:rsid w:val="005669C9"/>
    <w:rsid w:val="00567711"/>
    <w:rsid w:val="00574428"/>
    <w:rsid w:val="00590BAC"/>
    <w:rsid w:val="005A28A1"/>
    <w:rsid w:val="005A46DB"/>
    <w:rsid w:val="005A6C5D"/>
    <w:rsid w:val="005B2B6F"/>
    <w:rsid w:val="005C3136"/>
    <w:rsid w:val="005D180C"/>
    <w:rsid w:val="005D7684"/>
    <w:rsid w:val="005E09DD"/>
    <w:rsid w:val="005E565D"/>
    <w:rsid w:val="005E7666"/>
    <w:rsid w:val="005E7DFA"/>
    <w:rsid w:val="005F0320"/>
    <w:rsid w:val="005F70B9"/>
    <w:rsid w:val="0060238E"/>
    <w:rsid w:val="00604FD5"/>
    <w:rsid w:val="006051E8"/>
    <w:rsid w:val="0060558B"/>
    <w:rsid w:val="00606528"/>
    <w:rsid w:val="00606951"/>
    <w:rsid w:val="00607E17"/>
    <w:rsid w:val="00625D3F"/>
    <w:rsid w:val="00630BDD"/>
    <w:rsid w:val="0063199E"/>
    <w:rsid w:val="00637A83"/>
    <w:rsid w:val="00640EB4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2C5F"/>
    <w:rsid w:val="006C361F"/>
    <w:rsid w:val="006C47B5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0565"/>
    <w:rsid w:val="007545AF"/>
    <w:rsid w:val="00754963"/>
    <w:rsid w:val="0075580A"/>
    <w:rsid w:val="00762323"/>
    <w:rsid w:val="00763FA6"/>
    <w:rsid w:val="007704FD"/>
    <w:rsid w:val="00770693"/>
    <w:rsid w:val="00780D4E"/>
    <w:rsid w:val="0078181C"/>
    <w:rsid w:val="00783840"/>
    <w:rsid w:val="0078486B"/>
    <w:rsid w:val="007918F4"/>
    <w:rsid w:val="00791E2F"/>
    <w:rsid w:val="007920FC"/>
    <w:rsid w:val="00792C0D"/>
    <w:rsid w:val="007940F9"/>
    <w:rsid w:val="00797863"/>
    <w:rsid w:val="007A1177"/>
    <w:rsid w:val="007A284F"/>
    <w:rsid w:val="007A6C22"/>
    <w:rsid w:val="007A77D4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063DD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50CD4"/>
    <w:rsid w:val="00864F5F"/>
    <w:rsid w:val="00875CD1"/>
    <w:rsid w:val="00880212"/>
    <w:rsid w:val="00880D9C"/>
    <w:rsid w:val="00891FFD"/>
    <w:rsid w:val="00893475"/>
    <w:rsid w:val="008978B1"/>
    <w:rsid w:val="008A7939"/>
    <w:rsid w:val="008C0584"/>
    <w:rsid w:val="008C125E"/>
    <w:rsid w:val="008C26F0"/>
    <w:rsid w:val="008C3469"/>
    <w:rsid w:val="008D17D1"/>
    <w:rsid w:val="008D1F4C"/>
    <w:rsid w:val="008D3657"/>
    <w:rsid w:val="008D72E5"/>
    <w:rsid w:val="008F1E3E"/>
    <w:rsid w:val="008F597D"/>
    <w:rsid w:val="009208F4"/>
    <w:rsid w:val="00923385"/>
    <w:rsid w:val="00927526"/>
    <w:rsid w:val="00933181"/>
    <w:rsid w:val="0093729A"/>
    <w:rsid w:val="00946486"/>
    <w:rsid w:val="00946B44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B5B20"/>
    <w:rsid w:val="009C2386"/>
    <w:rsid w:val="009D0D1D"/>
    <w:rsid w:val="009E59A2"/>
    <w:rsid w:val="009E5BB9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55806"/>
    <w:rsid w:val="00A7476F"/>
    <w:rsid w:val="00A76B73"/>
    <w:rsid w:val="00A77A6D"/>
    <w:rsid w:val="00A813AA"/>
    <w:rsid w:val="00A94B16"/>
    <w:rsid w:val="00A9734E"/>
    <w:rsid w:val="00AA1193"/>
    <w:rsid w:val="00AA672D"/>
    <w:rsid w:val="00AC575D"/>
    <w:rsid w:val="00AD0473"/>
    <w:rsid w:val="00AD46F9"/>
    <w:rsid w:val="00AF3C77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4ABA"/>
    <w:rsid w:val="00B37EFA"/>
    <w:rsid w:val="00B471BA"/>
    <w:rsid w:val="00B55E97"/>
    <w:rsid w:val="00B61BCE"/>
    <w:rsid w:val="00B65641"/>
    <w:rsid w:val="00B77DC0"/>
    <w:rsid w:val="00B83B79"/>
    <w:rsid w:val="00B84D44"/>
    <w:rsid w:val="00B92C2B"/>
    <w:rsid w:val="00BA02FF"/>
    <w:rsid w:val="00BA29EB"/>
    <w:rsid w:val="00BA35D2"/>
    <w:rsid w:val="00BA42D3"/>
    <w:rsid w:val="00BA7A2F"/>
    <w:rsid w:val="00BB2E04"/>
    <w:rsid w:val="00BB37A8"/>
    <w:rsid w:val="00BB388D"/>
    <w:rsid w:val="00BB4B32"/>
    <w:rsid w:val="00BB5EB2"/>
    <w:rsid w:val="00BB7246"/>
    <w:rsid w:val="00BC0B06"/>
    <w:rsid w:val="00BC1717"/>
    <w:rsid w:val="00BC6F7B"/>
    <w:rsid w:val="00BC7FB8"/>
    <w:rsid w:val="00BD35B4"/>
    <w:rsid w:val="00BD5E2F"/>
    <w:rsid w:val="00C024FB"/>
    <w:rsid w:val="00C02710"/>
    <w:rsid w:val="00C11F1F"/>
    <w:rsid w:val="00C16419"/>
    <w:rsid w:val="00C17469"/>
    <w:rsid w:val="00C2341D"/>
    <w:rsid w:val="00C24436"/>
    <w:rsid w:val="00C24BE2"/>
    <w:rsid w:val="00C3279A"/>
    <w:rsid w:val="00C36A7B"/>
    <w:rsid w:val="00C37B35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01B0"/>
    <w:rsid w:val="00CD1705"/>
    <w:rsid w:val="00CD1A39"/>
    <w:rsid w:val="00CD5297"/>
    <w:rsid w:val="00CD7B7D"/>
    <w:rsid w:val="00CF0411"/>
    <w:rsid w:val="00CF33BC"/>
    <w:rsid w:val="00CF505C"/>
    <w:rsid w:val="00D001D6"/>
    <w:rsid w:val="00D0247B"/>
    <w:rsid w:val="00D07F06"/>
    <w:rsid w:val="00D11C2C"/>
    <w:rsid w:val="00D11C3D"/>
    <w:rsid w:val="00D141F9"/>
    <w:rsid w:val="00D232F7"/>
    <w:rsid w:val="00D31EDE"/>
    <w:rsid w:val="00D40FE8"/>
    <w:rsid w:val="00D44BB1"/>
    <w:rsid w:val="00D55D59"/>
    <w:rsid w:val="00D56040"/>
    <w:rsid w:val="00D56BE7"/>
    <w:rsid w:val="00D602E1"/>
    <w:rsid w:val="00D60FC1"/>
    <w:rsid w:val="00D666D8"/>
    <w:rsid w:val="00D8002A"/>
    <w:rsid w:val="00D80D69"/>
    <w:rsid w:val="00D9172F"/>
    <w:rsid w:val="00D94C7D"/>
    <w:rsid w:val="00D96257"/>
    <w:rsid w:val="00DA0E17"/>
    <w:rsid w:val="00DA6A55"/>
    <w:rsid w:val="00DC5E14"/>
    <w:rsid w:val="00DC5FD9"/>
    <w:rsid w:val="00DC6FC0"/>
    <w:rsid w:val="00DD4596"/>
    <w:rsid w:val="00DD5DB5"/>
    <w:rsid w:val="00DD7DB1"/>
    <w:rsid w:val="00DE3A90"/>
    <w:rsid w:val="00DE3BD6"/>
    <w:rsid w:val="00DF05CD"/>
    <w:rsid w:val="00DF5A05"/>
    <w:rsid w:val="00DF5A83"/>
    <w:rsid w:val="00DF5F30"/>
    <w:rsid w:val="00E015C6"/>
    <w:rsid w:val="00E0301F"/>
    <w:rsid w:val="00E06A66"/>
    <w:rsid w:val="00E139A7"/>
    <w:rsid w:val="00E14B47"/>
    <w:rsid w:val="00E212A3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3C6E"/>
    <w:rsid w:val="00E96C8C"/>
    <w:rsid w:val="00E97541"/>
    <w:rsid w:val="00EA0D21"/>
    <w:rsid w:val="00EB311B"/>
    <w:rsid w:val="00EB4DFD"/>
    <w:rsid w:val="00EC0D51"/>
    <w:rsid w:val="00EC5A54"/>
    <w:rsid w:val="00ED195B"/>
    <w:rsid w:val="00ED72DB"/>
    <w:rsid w:val="00EF20B4"/>
    <w:rsid w:val="00F078F2"/>
    <w:rsid w:val="00F120F0"/>
    <w:rsid w:val="00F169AA"/>
    <w:rsid w:val="00F23C79"/>
    <w:rsid w:val="00F31833"/>
    <w:rsid w:val="00F47CD2"/>
    <w:rsid w:val="00F534EC"/>
    <w:rsid w:val="00F5451C"/>
    <w:rsid w:val="00F54DA9"/>
    <w:rsid w:val="00F636F5"/>
    <w:rsid w:val="00F65352"/>
    <w:rsid w:val="00F72C1F"/>
    <w:rsid w:val="00F72F43"/>
    <w:rsid w:val="00F80E73"/>
    <w:rsid w:val="00F84601"/>
    <w:rsid w:val="00F87AC9"/>
    <w:rsid w:val="00F95402"/>
    <w:rsid w:val="00FA3CC3"/>
    <w:rsid w:val="00FB25ED"/>
    <w:rsid w:val="00FB2D25"/>
    <w:rsid w:val="00FB39EF"/>
    <w:rsid w:val="00FB415B"/>
    <w:rsid w:val="00FC3194"/>
    <w:rsid w:val="00FC4B08"/>
    <w:rsid w:val="00FD1ADC"/>
    <w:rsid w:val="00FD2D13"/>
    <w:rsid w:val="00FD4DA9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1C8F"/>
    <w:rsid w:val="00FF2C1B"/>
    <w:rsid w:val="00FF5819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0CD4"/>
    <w:pPr>
      <w:keepNext/>
      <w:keepLines/>
      <w:suppressAutoHyphens/>
      <w:spacing w:before="280" w:after="80" w:line="240" w:lineRule="auto"/>
      <w:outlineLvl w:val="2"/>
    </w:pPr>
    <w:rPr>
      <w:rFonts w:ascii="Liberation Serif" w:eastAsia="Times New Roman" w:hAnsi="Liberation Serif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0CD4"/>
    <w:pPr>
      <w:keepNext/>
      <w:keepLines/>
      <w:suppressAutoHyphens/>
      <w:spacing w:before="240" w:after="40" w:line="240" w:lineRule="auto"/>
      <w:outlineLvl w:val="3"/>
    </w:pPr>
    <w:rPr>
      <w:rFonts w:ascii="Liberation Serif" w:eastAsia="Times New Roman" w:hAnsi="Liberation Serif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0CD4"/>
    <w:pPr>
      <w:keepNext/>
      <w:keepLines/>
      <w:suppressAutoHyphens/>
      <w:spacing w:before="220" w:after="40" w:line="240" w:lineRule="auto"/>
      <w:outlineLvl w:val="4"/>
    </w:pPr>
    <w:rPr>
      <w:rFonts w:ascii="Liberation Serif" w:eastAsia="Times New Roman" w:hAnsi="Liberation Serif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0CD4"/>
    <w:pPr>
      <w:keepNext/>
      <w:keepLines/>
      <w:suppressAutoHyphens/>
      <w:spacing w:before="200" w:after="40" w:line="240" w:lineRule="auto"/>
      <w:outlineLvl w:val="5"/>
    </w:pPr>
    <w:rPr>
      <w:rFonts w:ascii="Liberation Serif" w:eastAsia="Times New Roman" w:hAnsi="Liberation Serif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10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  <w:style w:type="character" w:customStyle="1" w:styleId="Ttulo3Char">
    <w:name w:val="Título 3 Char"/>
    <w:basedOn w:val="Fontepargpadro"/>
    <w:link w:val="Ttulo3"/>
    <w:uiPriority w:val="9"/>
    <w:semiHidden/>
    <w:rsid w:val="00850CD4"/>
    <w:rPr>
      <w:rFonts w:ascii="Liberation Serif" w:eastAsia="Times New Roman" w:hAnsi="Liberation Serif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0CD4"/>
    <w:rPr>
      <w:rFonts w:ascii="Liberation Serif" w:eastAsia="Times New Roman" w:hAnsi="Liberation Serif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0CD4"/>
    <w:rPr>
      <w:rFonts w:ascii="Liberation Serif" w:eastAsia="Times New Roman" w:hAnsi="Liberation Serif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0CD4"/>
    <w:rPr>
      <w:rFonts w:ascii="Liberation Serif" w:eastAsia="Times New Roman" w:hAnsi="Liberation Serif" w:cs="Times New Roman"/>
      <w:b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850CD4"/>
  </w:style>
  <w:style w:type="character" w:customStyle="1" w:styleId="HiperlinkVisitado1">
    <w:name w:val="HiperlinkVisitado1"/>
    <w:basedOn w:val="Fontepargpadro"/>
    <w:uiPriority w:val="99"/>
    <w:semiHidden/>
    <w:unhideWhenUsed/>
    <w:rsid w:val="00850CD4"/>
    <w:rPr>
      <w:color w:val="800080"/>
      <w:u w:val="single"/>
    </w:rPr>
  </w:style>
  <w:style w:type="paragraph" w:customStyle="1" w:styleId="msonormal0">
    <w:name w:val="msonormal"/>
    <w:basedOn w:val="Normal"/>
    <w:rsid w:val="00850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semiHidden/>
    <w:unhideWhenUsed/>
    <w:qFormat/>
    <w:rsid w:val="00850CD4"/>
    <w:pPr>
      <w:suppressLineNumbers/>
      <w:suppressAutoHyphens/>
      <w:spacing w:before="120" w:after="120" w:line="240" w:lineRule="auto"/>
    </w:pPr>
    <w:rPr>
      <w:rFonts w:ascii="Liberation Serif" w:eastAsia="Liberation Serif" w:hAnsi="Liberation Serif" w:cs="Arial"/>
      <w:i/>
      <w:iCs/>
      <w:sz w:val="24"/>
      <w:szCs w:val="24"/>
      <w:lang w:eastAsia="pt-BR"/>
    </w:rPr>
  </w:style>
  <w:style w:type="paragraph" w:styleId="Lista">
    <w:name w:val="List"/>
    <w:basedOn w:val="Corpodetexto"/>
    <w:semiHidden/>
    <w:unhideWhenUsed/>
    <w:rsid w:val="00850CD4"/>
    <w:pPr>
      <w:suppressAutoHyphens/>
      <w:jc w:val="center"/>
    </w:pPr>
    <w:rPr>
      <w:rFonts w:ascii="Cambria" w:hAnsi="Cambria" w:cs="Arial"/>
      <w:b/>
      <w:bCs/>
      <w:sz w:val="28"/>
      <w:szCs w:val="28"/>
      <w:lang w:eastAsia="zh-CN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0CD4"/>
    <w:pPr>
      <w:keepNext/>
      <w:keepLines/>
      <w:suppressAutoHyphen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850CD4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customStyle="1" w:styleId="ndice">
    <w:name w:val="Índice"/>
    <w:basedOn w:val="Normal"/>
    <w:qFormat/>
    <w:rsid w:val="00850CD4"/>
    <w:pPr>
      <w:suppressLineNumbers/>
      <w:suppressAutoHyphens/>
      <w:spacing w:after="0" w:line="240" w:lineRule="auto"/>
    </w:pPr>
    <w:rPr>
      <w:rFonts w:ascii="Liberation Serif" w:eastAsia="Liberation Serif" w:hAnsi="Liberation Serif" w:cs="Arial"/>
      <w:sz w:val="24"/>
      <w:szCs w:val="24"/>
      <w:lang w:eastAsia="pt-BR"/>
    </w:rPr>
  </w:style>
  <w:style w:type="paragraph" w:customStyle="1" w:styleId="Ttulouser">
    <w:name w:val="Título (user)"/>
    <w:basedOn w:val="Normal"/>
    <w:next w:val="Corpodetexto"/>
    <w:qFormat/>
    <w:rsid w:val="00850CD4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pt-BR"/>
    </w:rPr>
  </w:style>
  <w:style w:type="paragraph" w:customStyle="1" w:styleId="ndiceuser">
    <w:name w:val="Índice (user)"/>
    <w:basedOn w:val="Normal"/>
    <w:qFormat/>
    <w:rsid w:val="00850CD4"/>
    <w:pPr>
      <w:suppressLineNumbers/>
      <w:suppressAutoHyphens/>
      <w:spacing w:after="0" w:line="240" w:lineRule="auto"/>
    </w:pPr>
    <w:rPr>
      <w:rFonts w:ascii="Liberation Serif" w:eastAsia="Liberation Serif" w:hAnsi="Liberation Serif" w:cs="Arial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</w:style>
  <w:style w:type="paragraph" w:customStyle="1" w:styleId="Cabealhoerodap">
    <w:name w:val="Cabeçalho e rodapé"/>
    <w:basedOn w:val="Normal"/>
    <w:qFormat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</w:style>
  <w:style w:type="paragraph" w:customStyle="1" w:styleId="Standard">
    <w:name w:val="Standard"/>
    <w:qFormat/>
    <w:rsid w:val="00850CD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850CD4"/>
    <w:pPr>
      <w:spacing w:after="120"/>
    </w:pPr>
  </w:style>
  <w:style w:type="paragraph" w:customStyle="1" w:styleId="Contedodoquadrouser">
    <w:name w:val="Conteúdo do quadro (user)"/>
    <w:basedOn w:val="Normal"/>
    <w:qFormat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</w:style>
  <w:style w:type="paragraph" w:customStyle="1" w:styleId="Contedodoquadro">
    <w:name w:val="Conteúdo do quadro"/>
    <w:basedOn w:val="Normal"/>
    <w:qFormat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</w:style>
  <w:style w:type="character" w:customStyle="1" w:styleId="Smbolosdenumeraouser">
    <w:name w:val="Símbolos de numeração (user)"/>
    <w:qFormat/>
    <w:rsid w:val="00850CD4"/>
  </w:style>
  <w:style w:type="character" w:customStyle="1" w:styleId="Smbolosdenumerao">
    <w:name w:val="Símbolos de numeração"/>
    <w:qFormat/>
    <w:rsid w:val="00850CD4"/>
  </w:style>
  <w:style w:type="character" w:customStyle="1" w:styleId="Marcadores">
    <w:name w:val="Marcadores"/>
    <w:qFormat/>
    <w:rsid w:val="00850CD4"/>
    <w:rPr>
      <w:rFonts w:ascii="OpenSymbol" w:eastAsia="OpenSymbol" w:hAnsi="OpenSymbol" w:cs="OpenSymbol" w:hint="default"/>
    </w:rPr>
  </w:style>
  <w:style w:type="character" w:customStyle="1" w:styleId="CorpodetextoChar1">
    <w:name w:val="Corpo de texto Char1"/>
    <w:basedOn w:val="Fontepargpadro"/>
    <w:uiPriority w:val="99"/>
    <w:semiHidden/>
    <w:rsid w:val="00850CD4"/>
  </w:style>
  <w:style w:type="character" w:customStyle="1" w:styleId="CabealhoChar1">
    <w:name w:val="Cabeçalho Char1"/>
    <w:basedOn w:val="Fontepargpadro"/>
    <w:uiPriority w:val="99"/>
    <w:semiHidden/>
    <w:rsid w:val="00850CD4"/>
  </w:style>
  <w:style w:type="character" w:customStyle="1" w:styleId="RodapChar1">
    <w:name w:val="Rodapé Char1"/>
    <w:basedOn w:val="Fontepargpadro"/>
    <w:uiPriority w:val="99"/>
    <w:semiHidden/>
    <w:rsid w:val="00850CD4"/>
  </w:style>
  <w:style w:type="table" w:customStyle="1" w:styleId="TableNormal">
    <w:name w:val="Table Normal"/>
    <w:rsid w:val="00850CD4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850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5</cp:revision>
  <cp:lastPrinted>2026-08-04T14:03:00Z</cp:lastPrinted>
  <dcterms:created xsi:type="dcterms:W3CDTF">2026-08-04T14:03:00Z</dcterms:created>
  <dcterms:modified xsi:type="dcterms:W3CDTF">2026-08-04T14:05:00Z</dcterms:modified>
</cp:coreProperties>
</file>