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107D4B41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2A0427">
        <w:rPr>
          <w:rFonts w:ascii="Times New Roman" w:hAnsi="Times New Roman" w:cs="Times New Roman"/>
          <w:b/>
          <w:bCs/>
          <w:sz w:val="24"/>
          <w:szCs w:val="24"/>
          <w:u w:val="single"/>
        </w:rPr>
        <w:t>81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363AB36C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93C6E">
        <w:rPr>
          <w:rFonts w:ascii="Times New Roman" w:hAnsi="Times New Roman" w:cs="Times New Roman"/>
          <w:b/>
          <w:bCs/>
          <w:sz w:val="24"/>
          <w:szCs w:val="24"/>
          <w:u w:val="single"/>
        </w:rPr>
        <w:t>065/2026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5CB5AA73" w14:textId="77777777" w:rsidR="00556E63" w:rsidRPr="009E3A5E" w:rsidRDefault="00556E6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07A87709" w14:textId="1B4F1D24" w:rsidR="00D96257" w:rsidRDefault="00640EB4" w:rsidP="00640EB4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“</w:t>
      </w:r>
      <w:r w:rsidR="00E93C6E" w:rsidRPr="00E93C6E">
        <w:rPr>
          <w:rFonts w:ascii="TimesNewRomanPSMT" w:hAnsi="TimesNewRomanPSMT" w:cs="TimesNewRomanPSMT"/>
          <w:sz w:val="24"/>
          <w:szCs w:val="24"/>
        </w:rPr>
        <w:t>Dispõe sobre normas de transparência e proteção ao bem-estar</w:t>
      </w:r>
      <w:r w:rsidR="00E93C6E">
        <w:rPr>
          <w:rFonts w:ascii="TimesNewRomanPSMT" w:hAnsi="TimesNewRomanPSMT" w:cs="TimesNewRomanPSMT"/>
          <w:sz w:val="24"/>
          <w:szCs w:val="24"/>
        </w:rPr>
        <w:t xml:space="preserve"> </w:t>
      </w:r>
      <w:r w:rsidR="00E93C6E" w:rsidRPr="00E93C6E">
        <w:rPr>
          <w:rFonts w:ascii="TimesNewRomanPSMT" w:hAnsi="TimesNewRomanPSMT" w:cs="TimesNewRomanPSMT"/>
          <w:sz w:val="24"/>
          <w:szCs w:val="24"/>
        </w:rPr>
        <w:t>animal nos serviços de banho e tosa de cães e gatos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="00E93C6E" w:rsidRPr="00E93C6E">
        <w:rPr>
          <w:rFonts w:ascii="TimesNewRomanPSMT" w:hAnsi="TimesNewRomanPSMT" w:cs="TimesNewRomanPSMT"/>
          <w:sz w:val="24"/>
          <w:szCs w:val="24"/>
        </w:rPr>
        <w:t>domésticos no Município de Itapevi, e dá outra</w:t>
      </w:r>
      <w:r w:rsidR="00E93C6E">
        <w:rPr>
          <w:rFonts w:ascii="TimesNewRomanPSMT" w:hAnsi="TimesNewRomanPSMT" w:cs="TimesNewRomanPSMT"/>
          <w:sz w:val="24"/>
          <w:szCs w:val="24"/>
        </w:rPr>
        <w:t xml:space="preserve">s </w:t>
      </w:r>
      <w:r w:rsidR="00E93C6E" w:rsidRPr="00E93C6E">
        <w:rPr>
          <w:rFonts w:ascii="TimesNewRomanPSMT" w:hAnsi="TimesNewRomanPSMT" w:cs="TimesNewRomanPSMT"/>
          <w:sz w:val="24"/>
          <w:szCs w:val="24"/>
        </w:rPr>
        <w:t>providências</w:t>
      </w:r>
      <w:r>
        <w:rPr>
          <w:rFonts w:ascii="TimesNewRomanPSMT" w:hAnsi="TimesNewRomanPSMT" w:cs="TimesNewRomanPSMT"/>
          <w:sz w:val="24"/>
          <w:szCs w:val="24"/>
        </w:rPr>
        <w:t>”</w:t>
      </w:r>
      <w:r w:rsidR="00E93C6E" w:rsidRPr="00E93C6E">
        <w:rPr>
          <w:rFonts w:ascii="TimesNewRomanPSMT" w:hAnsi="TimesNewRomanPSMT" w:cs="TimesNewRomanPSMT"/>
          <w:sz w:val="24"/>
          <w:szCs w:val="24"/>
        </w:rPr>
        <w:t>.</w:t>
      </w:r>
    </w:p>
    <w:p w14:paraId="15650E1E" w14:textId="77777777" w:rsidR="00E93C6E" w:rsidRPr="00556E63" w:rsidRDefault="00E93C6E" w:rsidP="00E93C6E">
      <w:pPr>
        <w:autoSpaceDE w:val="0"/>
        <w:autoSpaceDN w:val="0"/>
        <w:adjustRightInd w:val="0"/>
        <w:spacing w:after="0" w:line="360" w:lineRule="auto"/>
        <w:ind w:left="3402"/>
        <w:rPr>
          <w:rFonts w:ascii="TimesNewRomanPSMT" w:hAnsi="TimesNewRomanPSMT" w:cs="TimesNewRomanPSMT"/>
          <w:sz w:val="24"/>
          <w:szCs w:val="24"/>
        </w:rPr>
      </w:pPr>
    </w:p>
    <w:p w14:paraId="017B188D" w14:textId="457B44CD" w:rsidR="00F54DA9" w:rsidRDefault="008D1F4C" w:rsidP="002A0427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E93C6E">
        <w:rPr>
          <w:rFonts w:ascii="Times" w:hAnsi="Times" w:cs="Times New Roman"/>
          <w:b/>
          <w:sz w:val="24"/>
          <w:szCs w:val="24"/>
        </w:rPr>
        <w:t>ELIAS VASCONCELOS ARAÚJO – REPUBLICANOS.</w:t>
      </w:r>
    </w:p>
    <w:p w14:paraId="2919D23A" w14:textId="77777777" w:rsidR="002A0427" w:rsidRDefault="002A0427" w:rsidP="002A0427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</w:p>
    <w:p w14:paraId="2E54B8AF" w14:textId="30C34276" w:rsidR="002A0427" w:rsidRDefault="002A0427" w:rsidP="002A0427">
      <w:pPr>
        <w:spacing w:after="0"/>
        <w:ind w:left="3402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COAUTORES: MARINA DE CASTRO DORNELLAS – UNIÃO E RAFAEL ALAN DE MORAES ROMEIRO – PODEMOS.</w:t>
      </w:r>
    </w:p>
    <w:p w14:paraId="2C3BDA3A" w14:textId="2010FBEC" w:rsidR="008D1F4C" w:rsidRPr="00F05D99" w:rsidRDefault="008D1F4C" w:rsidP="00EB311B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EB311B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EB311B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44DC91E8" w14:textId="3E5DC15D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>Esta Lei estabelece normas de transparência e proteção ao bem-estar animal aplicáveis aos estabelecimentos comerciais situados no Município de Itapevi que prestem serviços de banho e tosa em cães e gatos domésticos.</w:t>
      </w:r>
    </w:p>
    <w:p w14:paraId="2CF76460" w14:textId="77777777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4998F99" w14:textId="19935389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>
        <w:rPr>
          <w:rFonts w:ascii="TimesNewRomanPSMT" w:hAnsi="TimesNewRomanPSMT" w:cs="TimesNewRomanPSMT"/>
          <w:sz w:val="24"/>
          <w:szCs w:val="24"/>
        </w:rPr>
        <w:t>Os estabelecimentos de que trata esta Lei deverão manter sistema de monitoramento por câmeras nas áreas destinadas à execução dos serviços de banho e tosa.</w:t>
      </w:r>
    </w:p>
    <w:p w14:paraId="17373958" w14:textId="77777777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1354525" w14:textId="54C45B43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1º </w:t>
      </w:r>
      <w:r>
        <w:rPr>
          <w:rFonts w:ascii="TimesNewRomanPSMT" w:hAnsi="TimesNewRomanPSMT" w:cs="TimesNewRomanPSMT"/>
          <w:sz w:val="24"/>
          <w:szCs w:val="24"/>
        </w:rPr>
        <w:t>O sistema deverá permitir a gravação das imagens durante todo o período de atendimento do animal.</w:t>
      </w:r>
    </w:p>
    <w:p w14:paraId="788F131E" w14:textId="5379EE16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§ 2º </w:t>
      </w:r>
      <w:r>
        <w:rPr>
          <w:rFonts w:ascii="TimesNewRomanPSMT" w:hAnsi="TimesNewRomanPSMT" w:cs="TimesNewRomanPSMT"/>
          <w:sz w:val="24"/>
          <w:szCs w:val="24"/>
        </w:rPr>
        <w:t>As imagens deverão possuir qualidade suficiente para possibilitar a verificação dos</w:t>
      </w:r>
      <w:r w:rsidR="002A0427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procedimentos realizados.</w:t>
      </w:r>
    </w:p>
    <w:p w14:paraId="43ED0DFE" w14:textId="77777777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3DD55D8" w14:textId="77777777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>As gravações deverão:</w:t>
      </w:r>
    </w:p>
    <w:p w14:paraId="173233A1" w14:textId="77777777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D330154" w14:textId="77777777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 – Ser armazenadas pelo prazo mínimo de 30 (trinta) dias;</w:t>
      </w:r>
    </w:p>
    <w:p w14:paraId="718F6209" w14:textId="4238EA11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lastRenderedPageBreak/>
        <w:t>II – Ser mantidas em ambiente seguro, com acesso restrito ao responsável legal pelo</w:t>
      </w:r>
      <w:r w:rsidR="008C26F0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estabelecimento;</w:t>
      </w:r>
    </w:p>
    <w:p w14:paraId="24B0F100" w14:textId="77777777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– Ser disponibilizadas mediante requisição formal da autoridade competente;</w:t>
      </w:r>
    </w:p>
    <w:p w14:paraId="331A5F0C" w14:textId="77777777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IV – Ser fornecidas ao tutor ou responsável legal do animal, mediante solicitação formal.</w:t>
      </w:r>
    </w:p>
    <w:p w14:paraId="460BD854" w14:textId="77777777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44A020E" w14:textId="1F1BC3FA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§ único</w:t>
      </w:r>
      <w:r>
        <w:rPr>
          <w:rFonts w:ascii="TimesNewRomanPSMT" w:hAnsi="TimesNewRomanPSMT" w:cs="TimesNewRomanPSMT"/>
          <w:sz w:val="24"/>
          <w:szCs w:val="24"/>
        </w:rPr>
        <w:t>. O tratamento e o fornecimento das imagens deverão observar a legislação federal vigente relativa à proteção de dados pessoais e à preservação da intimidade, honra e imagem das pessoas.</w:t>
      </w:r>
    </w:p>
    <w:p w14:paraId="57565205" w14:textId="77777777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54B46DA" w14:textId="738F427D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4º </w:t>
      </w:r>
      <w:r>
        <w:rPr>
          <w:rFonts w:ascii="TimesNewRomanPSMT" w:hAnsi="TimesNewRomanPSMT" w:cs="TimesNewRomanPSMT"/>
          <w:sz w:val="24"/>
          <w:szCs w:val="24"/>
        </w:rPr>
        <w:t>Os estabelecimentos deverão afixar, em local visível ao público, aviso informando sobre a existência de monitoramento por câmeras nas áreas de prestação do serviço.</w:t>
      </w:r>
    </w:p>
    <w:p w14:paraId="37233B72" w14:textId="77777777" w:rsidR="00DA6A55" w:rsidRDefault="00DA6A55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5E3D930C" w14:textId="227389FC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5º </w:t>
      </w:r>
      <w:r>
        <w:rPr>
          <w:rFonts w:ascii="TimesNewRomanPSMT" w:hAnsi="TimesNewRomanPSMT" w:cs="TimesNewRomanPSMT"/>
          <w:sz w:val="24"/>
          <w:szCs w:val="24"/>
        </w:rPr>
        <w:t>O descumprimento das disposições desta Lei sujeitará o estabelecimento às penalidades</w:t>
      </w:r>
      <w:r w:rsidR="008C26F0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previstas na legislação municipal aplicável, observados o contraditório e a ampla defesa.</w:t>
      </w:r>
    </w:p>
    <w:p w14:paraId="0B137668" w14:textId="77777777" w:rsidR="008C26F0" w:rsidRDefault="008C26F0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FB8CEDE" w14:textId="5269310E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6º </w:t>
      </w:r>
      <w:r>
        <w:rPr>
          <w:rFonts w:ascii="TimesNewRomanPSMT" w:hAnsi="TimesNewRomanPSMT" w:cs="TimesNewRomanPSMT"/>
          <w:sz w:val="24"/>
          <w:szCs w:val="24"/>
        </w:rPr>
        <w:t>A fiscalização será exercida pelos órgãos municipais competentes, no âmbito de suas</w:t>
      </w:r>
      <w:r w:rsidR="008C26F0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atribuições, utilizando-se da estrutura administrativa já existente.</w:t>
      </w:r>
    </w:p>
    <w:p w14:paraId="408AACCE" w14:textId="77777777" w:rsidR="008C26F0" w:rsidRDefault="008C26F0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4C022CA" w14:textId="59B41CD4" w:rsidR="00D96257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7º </w:t>
      </w:r>
      <w:r>
        <w:rPr>
          <w:rFonts w:ascii="TimesNewRomanPSMT" w:hAnsi="TimesNewRomanPSMT" w:cs="TimesNewRomanPSMT"/>
          <w:sz w:val="24"/>
          <w:szCs w:val="24"/>
        </w:rPr>
        <w:t>Esta Lei não implica criação de cargos, funções, despesas obrigatórias ou novas estruturas</w:t>
      </w:r>
      <w:r w:rsidR="008C26F0">
        <w:rPr>
          <w:rFonts w:ascii="TimesNewRomanPSMT" w:hAnsi="TimesNewRomanPSMT" w:cs="TimesNewRomanPSMT"/>
          <w:sz w:val="24"/>
          <w:szCs w:val="24"/>
        </w:rPr>
        <w:t xml:space="preserve"> </w:t>
      </w:r>
      <w:r>
        <w:rPr>
          <w:rFonts w:ascii="TimesNewRomanPSMT" w:hAnsi="TimesNewRomanPSMT" w:cs="TimesNewRomanPSMT"/>
          <w:sz w:val="24"/>
          <w:szCs w:val="24"/>
        </w:rPr>
        <w:t>administrativas, sendo sua execução realizada com os meios já disponíveis.</w:t>
      </w:r>
    </w:p>
    <w:p w14:paraId="666E33E6" w14:textId="77777777" w:rsidR="008C26F0" w:rsidRDefault="008C26F0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03F33740" w14:textId="77777777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281286">
        <w:rPr>
          <w:rFonts w:ascii="TimesNewRomanPSMT" w:hAnsi="TimesNewRomanPSMT" w:cs="TimesNewRomanPSMT"/>
          <w:b/>
          <w:bCs/>
          <w:sz w:val="24"/>
          <w:szCs w:val="24"/>
        </w:rPr>
        <w:t xml:space="preserve">Art. 8º </w:t>
      </w:r>
      <w:r w:rsidRPr="00281286">
        <w:rPr>
          <w:rFonts w:ascii="TimesNewRomanPSMT" w:hAnsi="TimesNewRomanPSMT" w:cs="TimesNewRomanPSMT"/>
          <w:sz w:val="24"/>
          <w:szCs w:val="24"/>
        </w:rPr>
        <w:t>O Poder Executivo poderá regulamentar a presente Lei, no que couber.</w:t>
      </w:r>
    </w:p>
    <w:p w14:paraId="36868DDC" w14:textId="77777777" w:rsidR="00DA6A55" w:rsidRPr="00281286" w:rsidRDefault="00DA6A55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34F0A09" w14:textId="249B56D0" w:rsidR="00281286" w:rsidRDefault="00281286" w:rsidP="008C26F0">
      <w:pPr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281286">
        <w:rPr>
          <w:rFonts w:ascii="TimesNewRomanPSMT" w:hAnsi="TimesNewRomanPSMT" w:cs="TimesNewRomanPSMT"/>
          <w:b/>
          <w:bCs/>
          <w:sz w:val="24"/>
          <w:szCs w:val="24"/>
        </w:rPr>
        <w:t xml:space="preserve">Art. 9º </w:t>
      </w:r>
      <w:r w:rsidRPr="00281286">
        <w:rPr>
          <w:rFonts w:ascii="TimesNewRomanPSMT" w:hAnsi="TimesNewRomanPSMT" w:cs="TimesNewRomanPSMT"/>
          <w:sz w:val="24"/>
          <w:szCs w:val="24"/>
        </w:rPr>
        <w:t>Esta Lei entra em vigor após 90 (noventa) dias da data de sua publicação.</w:t>
      </w:r>
    </w:p>
    <w:p w14:paraId="690B9B36" w14:textId="77777777" w:rsidR="008C26F0" w:rsidRPr="00C16419" w:rsidRDefault="008C26F0" w:rsidP="00281286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sz w:val="24"/>
          <w:szCs w:val="24"/>
        </w:rPr>
      </w:pPr>
    </w:p>
    <w:p w14:paraId="6653C351" w14:textId="7C3C21BA" w:rsidR="00E06A66" w:rsidRPr="001278C3" w:rsidRDefault="002A0427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145E934A">
            <wp:simplePos x="0" y="0"/>
            <wp:positionH relativeFrom="column">
              <wp:posOffset>148590</wp:posOffset>
            </wp:positionH>
            <wp:positionV relativeFrom="paragraph">
              <wp:posOffset>173355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9634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486B"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F95402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16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200F0B95" w:rsidR="001278C3" w:rsidRPr="001278C3" w:rsidRDefault="001278C3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AEB2E" w14:textId="77777777" w:rsidR="0039100B" w:rsidRDefault="0039100B" w:rsidP="004B11B6">
      <w:pPr>
        <w:spacing w:after="0" w:line="240" w:lineRule="auto"/>
      </w:pPr>
      <w:r>
        <w:separator/>
      </w:r>
    </w:p>
  </w:endnote>
  <w:endnote w:type="continuationSeparator" w:id="0">
    <w:p w14:paraId="79707083" w14:textId="77777777" w:rsidR="0039100B" w:rsidRDefault="0039100B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39100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1A1AD" w14:textId="77777777" w:rsidR="0039100B" w:rsidRDefault="0039100B" w:rsidP="004B11B6">
      <w:pPr>
        <w:spacing w:after="0" w:line="240" w:lineRule="auto"/>
      </w:pPr>
      <w:r>
        <w:separator/>
      </w:r>
    </w:p>
  </w:footnote>
  <w:footnote w:type="continuationSeparator" w:id="0">
    <w:p w14:paraId="1C8A34A4" w14:textId="77777777" w:rsidR="0039100B" w:rsidRDefault="0039100B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39100B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39100B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39100B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B4017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54B6"/>
    <w:rsid w:val="0013610F"/>
    <w:rsid w:val="001377FE"/>
    <w:rsid w:val="00152AE5"/>
    <w:rsid w:val="00164371"/>
    <w:rsid w:val="00172AAA"/>
    <w:rsid w:val="00182331"/>
    <w:rsid w:val="0019183A"/>
    <w:rsid w:val="001918C3"/>
    <w:rsid w:val="00191CAB"/>
    <w:rsid w:val="00192BC5"/>
    <w:rsid w:val="001A6081"/>
    <w:rsid w:val="001B37A8"/>
    <w:rsid w:val="001C3963"/>
    <w:rsid w:val="001C5BE8"/>
    <w:rsid w:val="001C5C64"/>
    <w:rsid w:val="001D483C"/>
    <w:rsid w:val="001D510A"/>
    <w:rsid w:val="001E24A1"/>
    <w:rsid w:val="001F30FA"/>
    <w:rsid w:val="001F4475"/>
    <w:rsid w:val="001F71E0"/>
    <w:rsid w:val="00200C80"/>
    <w:rsid w:val="00224B5F"/>
    <w:rsid w:val="00224FB1"/>
    <w:rsid w:val="00225A5C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1286"/>
    <w:rsid w:val="0028259C"/>
    <w:rsid w:val="0028285F"/>
    <w:rsid w:val="00292BD2"/>
    <w:rsid w:val="00292C12"/>
    <w:rsid w:val="002961F6"/>
    <w:rsid w:val="002A0427"/>
    <w:rsid w:val="002A0D4C"/>
    <w:rsid w:val="002A26DB"/>
    <w:rsid w:val="002A59D2"/>
    <w:rsid w:val="002B0C80"/>
    <w:rsid w:val="002C2A63"/>
    <w:rsid w:val="002C7B83"/>
    <w:rsid w:val="002D0AE8"/>
    <w:rsid w:val="002D52B9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9E1"/>
    <w:rsid w:val="00376AD3"/>
    <w:rsid w:val="00380D74"/>
    <w:rsid w:val="00387994"/>
    <w:rsid w:val="0039100B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3DF7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16C"/>
    <w:rsid w:val="004F59E3"/>
    <w:rsid w:val="00522C23"/>
    <w:rsid w:val="00523872"/>
    <w:rsid w:val="00536527"/>
    <w:rsid w:val="0054022E"/>
    <w:rsid w:val="005424BC"/>
    <w:rsid w:val="00547CB5"/>
    <w:rsid w:val="00556E63"/>
    <w:rsid w:val="00564DC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1E8"/>
    <w:rsid w:val="0060558B"/>
    <w:rsid w:val="00606528"/>
    <w:rsid w:val="00606951"/>
    <w:rsid w:val="00607E17"/>
    <w:rsid w:val="00625D3F"/>
    <w:rsid w:val="00630BDD"/>
    <w:rsid w:val="0063199E"/>
    <w:rsid w:val="00640EB4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47B5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26F0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08EB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61BCE"/>
    <w:rsid w:val="00B77DC0"/>
    <w:rsid w:val="00B83B79"/>
    <w:rsid w:val="00B84D44"/>
    <w:rsid w:val="00B92C2B"/>
    <w:rsid w:val="00BA02FF"/>
    <w:rsid w:val="00BA29EB"/>
    <w:rsid w:val="00BA35D2"/>
    <w:rsid w:val="00BA42D3"/>
    <w:rsid w:val="00BA7A2F"/>
    <w:rsid w:val="00BB2E04"/>
    <w:rsid w:val="00BB37A8"/>
    <w:rsid w:val="00BB388D"/>
    <w:rsid w:val="00BB4B32"/>
    <w:rsid w:val="00BB5EB2"/>
    <w:rsid w:val="00BC0B06"/>
    <w:rsid w:val="00BC1717"/>
    <w:rsid w:val="00BC6F7B"/>
    <w:rsid w:val="00BC7FB8"/>
    <w:rsid w:val="00BD5E2F"/>
    <w:rsid w:val="00C024FB"/>
    <w:rsid w:val="00C02710"/>
    <w:rsid w:val="00C11F1F"/>
    <w:rsid w:val="00C16419"/>
    <w:rsid w:val="00C17469"/>
    <w:rsid w:val="00C24436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411"/>
    <w:rsid w:val="00CF33BC"/>
    <w:rsid w:val="00D001D6"/>
    <w:rsid w:val="00D0247B"/>
    <w:rsid w:val="00D07F06"/>
    <w:rsid w:val="00D11C2C"/>
    <w:rsid w:val="00D11C3D"/>
    <w:rsid w:val="00D141F9"/>
    <w:rsid w:val="00D232F7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96257"/>
    <w:rsid w:val="00DA0E17"/>
    <w:rsid w:val="00DA6A55"/>
    <w:rsid w:val="00DC5E14"/>
    <w:rsid w:val="00DC5FD9"/>
    <w:rsid w:val="00DC6FC0"/>
    <w:rsid w:val="00DD4596"/>
    <w:rsid w:val="00DD5DB5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3C6E"/>
    <w:rsid w:val="00E97541"/>
    <w:rsid w:val="00EA0D21"/>
    <w:rsid w:val="00EB311B"/>
    <w:rsid w:val="00ED195B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95402"/>
    <w:rsid w:val="00FA3CC3"/>
    <w:rsid w:val="00FB2D25"/>
    <w:rsid w:val="00FB39EF"/>
    <w:rsid w:val="00FB415B"/>
    <w:rsid w:val="00FC3194"/>
    <w:rsid w:val="00FD1ADC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819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430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8</cp:revision>
  <cp:lastPrinted>2026-02-10T14:27:00Z</cp:lastPrinted>
  <dcterms:created xsi:type="dcterms:W3CDTF">2026-06-10T18:22:00Z</dcterms:created>
  <dcterms:modified xsi:type="dcterms:W3CDTF">2026-06-16T14:21:00Z</dcterms:modified>
</cp:coreProperties>
</file>