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SAÚDE E BEM-ESTAR AO PROJETO DE LEI 512/2025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180/2026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Programa Municipal “Saúde Mais Perto de Você”, para a promoção de ações itinerantes e preventivas de saúde em parceria com a iniciativa privada e entidades da sociedade civil.”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o Programa Municipal “Saúde Mais Perto de Você”, para a promoção de ações itinerantes e preventivas de saúde em parceria com a iniciativa privada e entidades da sociedade civil.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15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Vice-Presidente / Relator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Membro 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Membro   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Saúde e Bem-Estar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Rafael Alan de M. Romeiro                     Erondina Ferreira Godoy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Yacer Issa Kourani             Elias Vasconcelos Araujo                    Fábio de Freitas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Membro                                      Relator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Saúde e Bem-Estar: Assegurar uma vida saudável e promover o bem-estar para todos, em todas as idades.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512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-1079999</wp:posOffset>
          </wp:positionH>
          <wp:positionV relativeFrom="paragraph">
            <wp:posOffset>-1518136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aqXjmtWhOVUc7YjAOVGvavwvEw==">CgMxLjAyCWguMmV0OTJwMDIJaC4zMGowemxsOAByITE4TmV4c0pJZW5HREVGREh3REdiOFdjenprUHo2bDdDcw==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