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ORDEM SOCIAL E ECONÔMICA E SERVIÇOS PÚBLICOS AO PROJETO DE LEI 549/2025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169/2026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“INSTITUI O DIA DO CATÓLICO NO MUNICÍPIO DE ITAPEVI E DÁ OUTRAS PROVIDÊNCIAS.”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Municipal, que tem por objetivo instituir o Dia do Católico no Município de Itapevi e dá outras providências.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deve ser aprovada por atender à demanda existente.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No que tange à técnica legislativa, a proposição em análise encontra-se devidamente adequada às normas que regem o Processo Legislativo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referido Projeto está de acordo com o que preceitua o Regimento Interno desta Casa e instruído com os documentos necessários para sua aprovação.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Sobre os aspectos atinentes a estas Comissões - constitucionalidade, competência de iniciativa e demais aspectos técnicos -, não se vislumbram quaisquer irregularidades ou ofensas, por vício de inconstitucionalidade, às regras preconizadas na Carta Política de 1988 ou a Lei Orgânica do Município. Nada a opor também com relação ao mérito.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01 de junho de 2026.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  Vice-Presidente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Relator                            Membro                                 Membro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Presidente / Relator                                     Vice-Presidente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Membro                              Membro                                      Membro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Ordem Social e Econômica e Serviços Públicos</w:t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Mariza Martins Borges            Jonas Henrique Salmen Moraes Goncalves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Presidente / Relatora                                Vice-Presidente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Donizetti Dias Carvalho      Mateus Andrade da Silva Santos     Marina de Castro Dornellas</w:t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Membro                                     Membro                                     Membro</w:t>
      </w:r>
    </w:p>
    <w:p w:rsidR="00000000" w:rsidDel="00000000" w:rsidP="00000000" w:rsidRDefault="00000000" w:rsidRPr="00000000" w14:paraId="00000053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6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549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-1079996</wp:posOffset>
          </wp:positionH>
          <wp:positionV relativeFrom="paragraph">
            <wp:posOffset>-1518133</wp:posOffset>
          </wp:positionV>
          <wp:extent cx="7545070" cy="10193760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T/wBnLv+sfUmR7GAKVa4R/WQjQ==">CgMxLjAyCWguMmV0OTJwMDIJaC4zMGowemxsOAByITE3dEEzcy0zSHA0MTVzZXNEZTBxbDJNSlRfWUlXRERNVw==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