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D25D1D" w14:textId="6D366986" w:rsidR="00354DDB" w:rsidRPr="00490A21" w:rsidRDefault="004F59E3" w:rsidP="00024839">
      <w:pPr>
        <w:tabs>
          <w:tab w:val="left" w:pos="540"/>
          <w:tab w:val="left" w:pos="1620"/>
          <w:tab w:val="left" w:pos="1980"/>
        </w:tabs>
        <w:spacing w:after="0"/>
        <w:jc w:val="center"/>
        <w:rPr>
          <w:rFonts w:ascii="Times" w:hAnsi="Times" w:cs="Times"/>
          <w:b/>
          <w:bCs/>
          <w:color w:val="000000" w:themeColor="text1"/>
          <w:sz w:val="24"/>
          <w:szCs w:val="24"/>
          <w:u w:val="single"/>
        </w:rPr>
      </w:pPr>
      <w:r w:rsidRPr="00490A21">
        <w:rPr>
          <w:rFonts w:ascii="Times" w:hAnsi="Times" w:cs="Times"/>
          <w:b/>
          <w:bCs/>
          <w:color w:val="000000" w:themeColor="text1"/>
          <w:sz w:val="24"/>
          <w:szCs w:val="24"/>
          <w:u w:val="single"/>
        </w:rPr>
        <w:t xml:space="preserve">AUTÓGRAFO Nº </w:t>
      </w:r>
      <w:r w:rsidR="004956F7">
        <w:rPr>
          <w:rFonts w:ascii="Times" w:hAnsi="Times" w:cs="Times"/>
          <w:b/>
          <w:bCs/>
          <w:color w:val="000000" w:themeColor="text1"/>
          <w:sz w:val="24"/>
          <w:szCs w:val="24"/>
          <w:u w:val="single"/>
        </w:rPr>
        <w:t>108</w:t>
      </w:r>
      <w:r w:rsidR="00354DDB" w:rsidRPr="00490A21">
        <w:rPr>
          <w:rFonts w:ascii="Times" w:hAnsi="Times" w:cs="Times"/>
          <w:b/>
          <w:bCs/>
          <w:color w:val="000000" w:themeColor="text1"/>
          <w:sz w:val="24"/>
          <w:szCs w:val="24"/>
          <w:u w:val="single"/>
        </w:rPr>
        <w:t>/202</w:t>
      </w:r>
      <w:r w:rsidR="00420D67">
        <w:rPr>
          <w:rFonts w:ascii="Times" w:hAnsi="Times" w:cs="Times"/>
          <w:b/>
          <w:bCs/>
          <w:color w:val="000000" w:themeColor="text1"/>
          <w:sz w:val="24"/>
          <w:szCs w:val="24"/>
          <w:u w:val="single"/>
        </w:rPr>
        <w:t>5</w:t>
      </w:r>
    </w:p>
    <w:p w14:paraId="554AE93E" w14:textId="0536A268" w:rsidR="009E2F63" w:rsidRDefault="00480529" w:rsidP="009E2F63">
      <w:pPr>
        <w:tabs>
          <w:tab w:val="left" w:pos="540"/>
          <w:tab w:val="left" w:pos="1620"/>
          <w:tab w:val="left" w:pos="1980"/>
        </w:tabs>
        <w:spacing w:after="0"/>
        <w:jc w:val="center"/>
        <w:rPr>
          <w:rFonts w:ascii="Times" w:hAnsi="Times" w:cs="Times"/>
          <w:b/>
          <w:bCs/>
          <w:color w:val="000000" w:themeColor="text1"/>
          <w:sz w:val="24"/>
          <w:szCs w:val="24"/>
          <w:u w:val="single"/>
        </w:rPr>
      </w:pPr>
      <w:r w:rsidRPr="00490A21">
        <w:rPr>
          <w:rFonts w:ascii="Times" w:hAnsi="Times" w:cs="Times"/>
          <w:b/>
          <w:bCs/>
          <w:color w:val="000000" w:themeColor="text1"/>
          <w:sz w:val="24"/>
          <w:szCs w:val="24"/>
          <w:u w:val="single"/>
        </w:rPr>
        <w:t>PROJETO DE LEI</w:t>
      </w:r>
      <w:r w:rsidR="00E81071" w:rsidRPr="00490A21">
        <w:rPr>
          <w:rFonts w:ascii="Times" w:hAnsi="Times" w:cs="Times"/>
          <w:b/>
          <w:bCs/>
          <w:color w:val="000000" w:themeColor="text1"/>
          <w:sz w:val="24"/>
          <w:szCs w:val="24"/>
          <w:u w:val="single"/>
        </w:rPr>
        <w:t xml:space="preserve"> </w:t>
      </w:r>
      <w:r w:rsidR="00985E59" w:rsidRPr="00490A21">
        <w:rPr>
          <w:rFonts w:ascii="Times" w:hAnsi="Times" w:cs="Times"/>
          <w:b/>
          <w:bCs/>
          <w:color w:val="000000" w:themeColor="text1"/>
          <w:sz w:val="24"/>
          <w:szCs w:val="24"/>
          <w:u w:val="single"/>
        </w:rPr>
        <w:t>Nº</w:t>
      </w:r>
      <w:r w:rsidR="00C94FEF" w:rsidRPr="00490A21">
        <w:rPr>
          <w:rFonts w:ascii="Times" w:hAnsi="Times" w:cs="Times"/>
          <w:b/>
          <w:bCs/>
          <w:color w:val="000000" w:themeColor="text1"/>
          <w:sz w:val="24"/>
          <w:szCs w:val="24"/>
          <w:u w:val="single"/>
        </w:rPr>
        <w:t xml:space="preserve"> </w:t>
      </w:r>
      <w:r w:rsidR="00E9081E">
        <w:rPr>
          <w:rFonts w:ascii="Times" w:hAnsi="Times" w:cs="Times"/>
          <w:b/>
          <w:bCs/>
          <w:color w:val="000000" w:themeColor="text1"/>
          <w:sz w:val="24"/>
          <w:szCs w:val="24"/>
          <w:u w:val="single"/>
        </w:rPr>
        <w:t>3</w:t>
      </w:r>
      <w:r w:rsidR="00F13761">
        <w:rPr>
          <w:rFonts w:ascii="Times" w:hAnsi="Times" w:cs="Times"/>
          <w:b/>
          <w:bCs/>
          <w:color w:val="000000" w:themeColor="text1"/>
          <w:sz w:val="24"/>
          <w:szCs w:val="24"/>
          <w:u w:val="single"/>
        </w:rPr>
        <w:t>8</w:t>
      </w:r>
      <w:r w:rsidR="00B761A6">
        <w:rPr>
          <w:rFonts w:ascii="Times" w:hAnsi="Times" w:cs="Times"/>
          <w:b/>
          <w:bCs/>
          <w:color w:val="000000" w:themeColor="text1"/>
          <w:sz w:val="24"/>
          <w:szCs w:val="24"/>
          <w:u w:val="single"/>
        </w:rPr>
        <w:t>8</w:t>
      </w:r>
      <w:r w:rsidR="004C4A15">
        <w:rPr>
          <w:rFonts w:ascii="Times" w:hAnsi="Times" w:cs="Times"/>
          <w:b/>
          <w:bCs/>
          <w:color w:val="000000" w:themeColor="text1"/>
          <w:sz w:val="24"/>
          <w:szCs w:val="24"/>
          <w:u w:val="single"/>
        </w:rPr>
        <w:t>/2025</w:t>
      </w:r>
      <w:r w:rsidR="008C125E" w:rsidRPr="00490A21">
        <w:rPr>
          <w:rFonts w:ascii="Times" w:hAnsi="Times" w:cs="Times"/>
          <w:b/>
          <w:bCs/>
          <w:color w:val="000000" w:themeColor="text1"/>
          <w:sz w:val="24"/>
          <w:szCs w:val="24"/>
          <w:u w:val="single"/>
        </w:rPr>
        <w:t xml:space="preserve"> </w:t>
      </w:r>
      <w:r w:rsidR="00657FCD" w:rsidRPr="00490A21">
        <w:rPr>
          <w:rFonts w:ascii="Times" w:hAnsi="Times" w:cs="Times"/>
          <w:b/>
          <w:bCs/>
          <w:color w:val="000000" w:themeColor="text1"/>
          <w:sz w:val="24"/>
          <w:szCs w:val="24"/>
          <w:u w:val="single"/>
        </w:rPr>
        <w:t>–</w:t>
      </w:r>
      <w:r w:rsidR="008C125E" w:rsidRPr="00490A21">
        <w:rPr>
          <w:rFonts w:ascii="Times" w:hAnsi="Times" w:cs="Times"/>
          <w:b/>
          <w:bCs/>
          <w:color w:val="000000" w:themeColor="text1"/>
          <w:sz w:val="24"/>
          <w:szCs w:val="24"/>
          <w:u w:val="single"/>
        </w:rPr>
        <w:t xml:space="preserve"> </w:t>
      </w:r>
      <w:r w:rsidR="00657FCD" w:rsidRPr="00490A21">
        <w:rPr>
          <w:rFonts w:ascii="Times" w:hAnsi="Times" w:cs="Times"/>
          <w:b/>
          <w:bCs/>
          <w:color w:val="000000" w:themeColor="text1"/>
          <w:sz w:val="24"/>
          <w:szCs w:val="24"/>
          <w:u w:val="single"/>
        </w:rPr>
        <w:t xml:space="preserve">DO </w:t>
      </w:r>
      <w:r w:rsidR="0029558D" w:rsidRPr="00490A21">
        <w:rPr>
          <w:rFonts w:ascii="Times" w:hAnsi="Times" w:cs="Times"/>
          <w:b/>
          <w:bCs/>
          <w:color w:val="000000" w:themeColor="text1"/>
          <w:sz w:val="24"/>
          <w:szCs w:val="24"/>
          <w:u w:val="single"/>
        </w:rPr>
        <w:t>LEGISLATIVO</w:t>
      </w:r>
    </w:p>
    <w:p w14:paraId="1347C196" w14:textId="77777777" w:rsidR="00D725FD" w:rsidRPr="007C27FC" w:rsidRDefault="00D725FD" w:rsidP="009E2F63">
      <w:pPr>
        <w:tabs>
          <w:tab w:val="left" w:pos="540"/>
          <w:tab w:val="left" w:pos="1620"/>
          <w:tab w:val="left" w:pos="1980"/>
        </w:tabs>
        <w:spacing w:after="0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</w:pPr>
    </w:p>
    <w:p w14:paraId="3B930A8C" w14:textId="40073AC8" w:rsidR="00B761A6" w:rsidRDefault="00B761A6" w:rsidP="00DF1EAD">
      <w:pPr>
        <w:spacing w:after="0" w:line="360" w:lineRule="auto"/>
        <w:ind w:left="3969"/>
        <w:jc w:val="both"/>
        <w:rPr>
          <w:rFonts w:ascii="Times New Roman" w:hAnsi="Times New Roman" w:cs="Times New Roman"/>
          <w:sz w:val="24"/>
          <w:szCs w:val="24"/>
        </w:rPr>
      </w:pPr>
      <w:r w:rsidRPr="00B761A6">
        <w:rPr>
          <w:rFonts w:ascii="Times New Roman" w:hAnsi="Times New Roman" w:cs="Times New Roman"/>
          <w:sz w:val="24"/>
          <w:szCs w:val="24"/>
        </w:rPr>
        <w:t>Institui o “Programa Olhos</w:t>
      </w:r>
      <w:r w:rsidR="00DF1EAD">
        <w:rPr>
          <w:rFonts w:ascii="Times New Roman" w:hAnsi="Times New Roman" w:cs="Times New Roman"/>
          <w:sz w:val="24"/>
          <w:szCs w:val="24"/>
        </w:rPr>
        <w:t xml:space="preserve"> </w:t>
      </w:r>
      <w:r w:rsidRPr="00B761A6">
        <w:rPr>
          <w:rFonts w:ascii="Times New Roman" w:hAnsi="Times New Roman" w:cs="Times New Roman"/>
          <w:sz w:val="24"/>
          <w:szCs w:val="24"/>
        </w:rPr>
        <w:t>Atentos” destinado ao treinamento dos</w:t>
      </w:r>
      <w:r w:rsidR="00DF1EAD">
        <w:rPr>
          <w:rFonts w:ascii="Times New Roman" w:hAnsi="Times New Roman" w:cs="Times New Roman"/>
          <w:sz w:val="24"/>
          <w:szCs w:val="24"/>
        </w:rPr>
        <w:t xml:space="preserve"> </w:t>
      </w:r>
      <w:r w:rsidRPr="00B761A6">
        <w:rPr>
          <w:rFonts w:ascii="Times New Roman" w:hAnsi="Times New Roman" w:cs="Times New Roman"/>
          <w:sz w:val="24"/>
          <w:szCs w:val="24"/>
        </w:rPr>
        <w:t>profissionais que compõem a equipe</w:t>
      </w:r>
      <w:r w:rsidR="00DF1EAD">
        <w:rPr>
          <w:rFonts w:ascii="Times New Roman" w:hAnsi="Times New Roman" w:cs="Times New Roman"/>
          <w:sz w:val="24"/>
          <w:szCs w:val="24"/>
        </w:rPr>
        <w:t xml:space="preserve"> </w:t>
      </w:r>
      <w:r w:rsidRPr="00B761A6">
        <w:rPr>
          <w:rFonts w:ascii="Times New Roman" w:hAnsi="Times New Roman" w:cs="Times New Roman"/>
          <w:sz w:val="24"/>
          <w:szCs w:val="24"/>
        </w:rPr>
        <w:t>gestora da educação para identificação de</w:t>
      </w:r>
      <w:r w:rsidR="00DF1EAD">
        <w:rPr>
          <w:rFonts w:ascii="Times New Roman" w:hAnsi="Times New Roman" w:cs="Times New Roman"/>
          <w:sz w:val="24"/>
          <w:szCs w:val="24"/>
        </w:rPr>
        <w:t xml:space="preserve"> </w:t>
      </w:r>
      <w:r w:rsidRPr="00B761A6">
        <w:rPr>
          <w:rFonts w:ascii="Times New Roman" w:hAnsi="Times New Roman" w:cs="Times New Roman"/>
          <w:sz w:val="24"/>
          <w:szCs w:val="24"/>
        </w:rPr>
        <w:t>sinais de</w:t>
      </w:r>
      <w:r w:rsidR="00DF1EAD">
        <w:rPr>
          <w:rFonts w:ascii="Times New Roman" w:hAnsi="Times New Roman" w:cs="Times New Roman"/>
          <w:sz w:val="24"/>
          <w:szCs w:val="24"/>
        </w:rPr>
        <w:t xml:space="preserve"> </w:t>
      </w:r>
      <w:r w:rsidRPr="00B761A6">
        <w:rPr>
          <w:rFonts w:ascii="Times New Roman" w:hAnsi="Times New Roman" w:cs="Times New Roman"/>
          <w:sz w:val="24"/>
          <w:szCs w:val="24"/>
        </w:rPr>
        <w:t>violência, abuso moral, físico,</w:t>
      </w:r>
      <w:r w:rsidR="00DF1EAD">
        <w:rPr>
          <w:rFonts w:ascii="Times New Roman" w:hAnsi="Times New Roman" w:cs="Times New Roman"/>
          <w:sz w:val="24"/>
          <w:szCs w:val="24"/>
        </w:rPr>
        <w:t xml:space="preserve"> </w:t>
      </w:r>
      <w:r w:rsidRPr="00B761A6">
        <w:rPr>
          <w:rFonts w:ascii="Times New Roman" w:hAnsi="Times New Roman" w:cs="Times New Roman"/>
          <w:sz w:val="24"/>
          <w:szCs w:val="24"/>
        </w:rPr>
        <w:t>sexual e exploração sexual de crianças e</w:t>
      </w:r>
      <w:r w:rsidR="00DF1EAD">
        <w:rPr>
          <w:rFonts w:ascii="Times New Roman" w:hAnsi="Times New Roman" w:cs="Times New Roman"/>
          <w:sz w:val="24"/>
          <w:szCs w:val="24"/>
        </w:rPr>
        <w:t xml:space="preserve"> </w:t>
      </w:r>
      <w:r w:rsidRPr="00B761A6">
        <w:rPr>
          <w:rFonts w:ascii="Times New Roman" w:hAnsi="Times New Roman" w:cs="Times New Roman"/>
          <w:sz w:val="24"/>
          <w:szCs w:val="24"/>
        </w:rPr>
        <w:t>adolescentes, incluindo os casos em</w:t>
      </w:r>
      <w:r w:rsidR="00DF1EAD">
        <w:rPr>
          <w:rFonts w:ascii="Times New Roman" w:hAnsi="Times New Roman" w:cs="Times New Roman"/>
          <w:sz w:val="24"/>
          <w:szCs w:val="24"/>
        </w:rPr>
        <w:t xml:space="preserve"> </w:t>
      </w:r>
      <w:r w:rsidRPr="00B761A6">
        <w:rPr>
          <w:rFonts w:ascii="Times New Roman" w:hAnsi="Times New Roman" w:cs="Times New Roman"/>
          <w:sz w:val="24"/>
          <w:szCs w:val="24"/>
        </w:rPr>
        <w:t xml:space="preserve">ambiente digital, no âmbito do </w:t>
      </w:r>
      <w:r w:rsidR="00DF1EAD">
        <w:rPr>
          <w:rFonts w:ascii="Times New Roman" w:hAnsi="Times New Roman" w:cs="Times New Roman"/>
          <w:sz w:val="24"/>
          <w:szCs w:val="24"/>
        </w:rPr>
        <w:t>M</w:t>
      </w:r>
      <w:r w:rsidRPr="00B761A6">
        <w:rPr>
          <w:rFonts w:ascii="Times New Roman" w:hAnsi="Times New Roman" w:cs="Times New Roman"/>
          <w:sz w:val="24"/>
          <w:szCs w:val="24"/>
        </w:rPr>
        <w:t>unicípio de</w:t>
      </w:r>
      <w:r w:rsidR="00DF1EAD">
        <w:rPr>
          <w:rFonts w:ascii="Times New Roman" w:hAnsi="Times New Roman" w:cs="Times New Roman"/>
          <w:sz w:val="24"/>
          <w:szCs w:val="24"/>
        </w:rPr>
        <w:t xml:space="preserve"> </w:t>
      </w:r>
      <w:r w:rsidRPr="00B761A6">
        <w:rPr>
          <w:rFonts w:ascii="Times New Roman" w:hAnsi="Times New Roman" w:cs="Times New Roman"/>
          <w:sz w:val="24"/>
          <w:szCs w:val="24"/>
        </w:rPr>
        <w:t>Itapevi e dá outras providências.</w:t>
      </w:r>
    </w:p>
    <w:p w14:paraId="381ED960" w14:textId="77777777" w:rsidR="00DF1EAD" w:rsidRDefault="00DF1EAD" w:rsidP="00DF1EAD">
      <w:pPr>
        <w:spacing w:after="0" w:line="360" w:lineRule="auto"/>
        <w:ind w:left="3969"/>
        <w:jc w:val="both"/>
        <w:rPr>
          <w:rFonts w:ascii="Times New Roman" w:hAnsi="Times New Roman" w:cs="Times New Roman"/>
          <w:sz w:val="24"/>
          <w:szCs w:val="24"/>
        </w:rPr>
      </w:pPr>
    </w:p>
    <w:p w14:paraId="398E64A2" w14:textId="388AB01D" w:rsidR="004B26B8" w:rsidRDefault="00D725FD" w:rsidP="00B761A6">
      <w:pPr>
        <w:spacing w:after="0" w:line="360" w:lineRule="auto"/>
        <w:ind w:left="396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43E30">
        <w:rPr>
          <w:rFonts w:ascii="Times New Roman" w:hAnsi="Times New Roman" w:cs="Times New Roman"/>
          <w:b/>
          <w:sz w:val="24"/>
          <w:szCs w:val="24"/>
        </w:rPr>
        <w:t>AUTOR</w:t>
      </w:r>
      <w:r w:rsidR="009C17C5">
        <w:rPr>
          <w:rFonts w:ascii="Times New Roman" w:hAnsi="Times New Roman" w:cs="Times New Roman"/>
          <w:b/>
          <w:sz w:val="24"/>
          <w:szCs w:val="24"/>
        </w:rPr>
        <w:t>A</w:t>
      </w:r>
      <w:r w:rsidRPr="00143E30">
        <w:rPr>
          <w:rFonts w:ascii="Times New Roman" w:hAnsi="Times New Roman" w:cs="Times New Roman"/>
          <w:b/>
          <w:sz w:val="24"/>
          <w:szCs w:val="24"/>
        </w:rPr>
        <w:t>:</w:t>
      </w:r>
      <w:r w:rsidR="009C17C5">
        <w:rPr>
          <w:rFonts w:ascii="Times New Roman" w:hAnsi="Times New Roman" w:cs="Times New Roman"/>
          <w:b/>
          <w:sz w:val="24"/>
          <w:szCs w:val="24"/>
        </w:rPr>
        <w:t xml:space="preserve"> MARINA DE CASTRO DORNELLAS</w:t>
      </w:r>
      <w:r w:rsidR="00BD6DE4">
        <w:rPr>
          <w:rFonts w:ascii="Times New Roman" w:hAnsi="Times New Roman" w:cs="Times New Roman"/>
          <w:b/>
          <w:sz w:val="24"/>
          <w:szCs w:val="24"/>
        </w:rPr>
        <w:t>- UNIÃO</w:t>
      </w:r>
    </w:p>
    <w:p w14:paraId="6FB63B82" w14:textId="26D08299" w:rsidR="00593EEC" w:rsidRPr="00593EEC" w:rsidRDefault="00593EEC" w:rsidP="00593EE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593EEC">
        <w:rPr>
          <w:rFonts w:ascii="Times New Roman" w:hAnsi="Times New Roman" w:cs="Times New Roman"/>
          <w:b/>
          <w:bCs/>
          <w:sz w:val="24"/>
          <w:szCs w:val="24"/>
        </w:rPr>
        <w:t>A Câmara Municipal de Itapevi, no uso de suas atribuições legais, aprova a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593EEC">
        <w:rPr>
          <w:rFonts w:ascii="Times New Roman" w:hAnsi="Times New Roman" w:cs="Times New Roman"/>
          <w:b/>
          <w:bCs/>
          <w:sz w:val="24"/>
          <w:szCs w:val="24"/>
        </w:rPr>
        <w:t>seguinte Lei:</w:t>
      </w:r>
    </w:p>
    <w:p w14:paraId="45D75043" w14:textId="77777777" w:rsidR="00593EEC" w:rsidRPr="00593EEC" w:rsidRDefault="00593EEC" w:rsidP="00731F1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D94D92A" w14:textId="50F4BD37" w:rsidR="00B761A6" w:rsidRPr="00B761A6" w:rsidRDefault="00B761A6" w:rsidP="00DF1EA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761A6">
        <w:rPr>
          <w:rFonts w:ascii="Times New Roman" w:hAnsi="Times New Roman" w:cs="Times New Roman"/>
          <w:b/>
          <w:bCs/>
          <w:sz w:val="24"/>
          <w:szCs w:val="24"/>
        </w:rPr>
        <w:t>Art. 1º -</w:t>
      </w:r>
      <w:r w:rsidRPr="00B761A6">
        <w:rPr>
          <w:rFonts w:ascii="Times New Roman" w:hAnsi="Times New Roman" w:cs="Times New Roman"/>
          <w:sz w:val="24"/>
          <w:szCs w:val="24"/>
        </w:rPr>
        <w:t xml:space="preserve"> Fica instituído no âmbito do município de Itapevi o “Programa Olhos Atentos”, com</w:t>
      </w:r>
      <w:r w:rsidR="00CB486A">
        <w:rPr>
          <w:rFonts w:ascii="Times New Roman" w:hAnsi="Times New Roman" w:cs="Times New Roman"/>
          <w:sz w:val="24"/>
          <w:szCs w:val="24"/>
        </w:rPr>
        <w:t xml:space="preserve"> </w:t>
      </w:r>
      <w:r w:rsidRPr="00B761A6">
        <w:rPr>
          <w:rFonts w:ascii="Times New Roman" w:hAnsi="Times New Roman" w:cs="Times New Roman"/>
          <w:sz w:val="24"/>
          <w:szCs w:val="24"/>
        </w:rPr>
        <w:t>o</w:t>
      </w:r>
      <w:r w:rsidR="00CB486A">
        <w:rPr>
          <w:rFonts w:ascii="Times New Roman" w:hAnsi="Times New Roman" w:cs="Times New Roman"/>
          <w:sz w:val="24"/>
          <w:szCs w:val="24"/>
        </w:rPr>
        <w:t xml:space="preserve"> </w:t>
      </w:r>
      <w:r w:rsidRPr="00B761A6">
        <w:rPr>
          <w:rFonts w:ascii="Times New Roman" w:hAnsi="Times New Roman" w:cs="Times New Roman"/>
          <w:sz w:val="24"/>
          <w:szCs w:val="24"/>
        </w:rPr>
        <w:t>objetivo de promover o treinamento dos profissionais que compõem a equipe gestora da</w:t>
      </w:r>
      <w:r w:rsidR="00CB486A">
        <w:rPr>
          <w:rFonts w:ascii="Times New Roman" w:hAnsi="Times New Roman" w:cs="Times New Roman"/>
          <w:sz w:val="24"/>
          <w:szCs w:val="24"/>
        </w:rPr>
        <w:t xml:space="preserve"> </w:t>
      </w:r>
      <w:r w:rsidRPr="00B761A6">
        <w:rPr>
          <w:rFonts w:ascii="Times New Roman" w:hAnsi="Times New Roman" w:cs="Times New Roman"/>
          <w:sz w:val="24"/>
          <w:szCs w:val="24"/>
        </w:rPr>
        <w:t>educação da rede pública municipal para identificação de sinais de violência, abuso moral,</w:t>
      </w:r>
      <w:r w:rsidR="00CB486A">
        <w:rPr>
          <w:rFonts w:ascii="Times New Roman" w:hAnsi="Times New Roman" w:cs="Times New Roman"/>
          <w:sz w:val="24"/>
          <w:szCs w:val="24"/>
        </w:rPr>
        <w:t xml:space="preserve"> </w:t>
      </w:r>
      <w:r w:rsidRPr="00B761A6">
        <w:rPr>
          <w:rFonts w:ascii="Times New Roman" w:hAnsi="Times New Roman" w:cs="Times New Roman"/>
          <w:sz w:val="24"/>
          <w:szCs w:val="24"/>
        </w:rPr>
        <w:t>físico,</w:t>
      </w:r>
      <w:r w:rsidR="00CB486A">
        <w:rPr>
          <w:rFonts w:ascii="Times New Roman" w:hAnsi="Times New Roman" w:cs="Times New Roman"/>
          <w:sz w:val="24"/>
          <w:szCs w:val="24"/>
        </w:rPr>
        <w:t xml:space="preserve"> </w:t>
      </w:r>
      <w:r w:rsidRPr="00B761A6">
        <w:rPr>
          <w:rFonts w:ascii="Times New Roman" w:hAnsi="Times New Roman" w:cs="Times New Roman"/>
          <w:sz w:val="24"/>
          <w:szCs w:val="24"/>
        </w:rPr>
        <w:t>sexual e exploração sexual de crianças e adolescentes, inclusive aqueles praticados em</w:t>
      </w:r>
      <w:r w:rsidR="00CB486A">
        <w:rPr>
          <w:rFonts w:ascii="Times New Roman" w:hAnsi="Times New Roman" w:cs="Times New Roman"/>
          <w:sz w:val="24"/>
          <w:szCs w:val="24"/>
        </w:rPr>
        <w:t xml:space="preserve"> </w:t>
      </w:r>
      <w:r w:rsidRPr="00B761A6">
        <w:rPr>
          <w:rFonts w:ascii="Times New Roman" w:hAnsi="Times New Roman" w:cs="Times New Roman"/>
          <w:sz w:val="24"/>
          <w:szCs w:val="24"/>
        </w:rPr>
        <w:t>ambientes digitais.</w:t>
      </w:r>
    </w:p>
    <w:p w14:paraId="6BA23941" w14:textId="56D6FF9D" w:rsidR="00B761A6" w:rsidRPr="00B761A6" w:rsidRDefault="00B761A6" w:rsidP="00DF1EA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761A6">
        <w:rPr>
          <w:rFonts w:ascii="Times New Roman" w:hAnsi="Times New Roman" w:cs="Times New Roman"/>
          <w:b/>
          <w:bCs/>
          <w:sz w:val="24"/>
          <w:szCs w:val="24"/>
        </w:rPr>
        <w:t>§1º -</w:t>
      </w:r>
      <w:r w:rsidRPr="00B761A6">
        <w:rPr>
          <w:rFonts w:ascii="Times New Roman" w:hAnsi="Times New Roman" w:cs="Times New Roman"/>
          <w:sz w:val="24"/>
          <w:szCs w:val="24"/>
        </w:rPr>
        <w:t xml:space="preserve"> Para fins desta Lei, se entende como profissionais da equipe gestora da educação os</w:t>
      </w:r>
      <w:r w:rsidR="00CB486A">
        <w:rPr>
          <w:rFonts w:ascii="Times New Roman" w:hAnsi="Times New Roman" w:cs="Times New Roman"/>
          <w:sz w:val="24"/>
          <w:szCs w:val="24"/>
        </w:rPr>
        <w:t xml:space="preserve"> </w:t>
      </w:r>
      <w:r w:rsidRPr="00B761A6">
        <w:rPr>
          <w:rFonts w:ascii="Times New Roman" w:hAnsi="Times New Roman" w:cs="Times New Roman"/>
          <w:sz w:val="24"/>
          <w:szCs w:val="24"/>
        </w:rPr>
        <w:t>Diretores, os Vice-Diretores, os Supervisores e os Coordenadores Pedagógicos.</w:t>
      </w:r>
    </w:p>
    <w:p w14:paraId="455C09C6" w14:textId="028897F0" w:rsidR="00B761A6" w:rsidRPr="00B761A6" w:rsidRDefault="00B761A6" w:rsidP="00DF1EA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761A6">
        <w:rPr>
          <w:rFonts w:ascii="Times New Roman" w:hAnsi="Times New Roman" w:cs="Times New Roman"/>
          <w:b/>
          <w:bCs/>
          <w:sz w:val="24"/>
          <w:szCs w:val="24"/>
        </w:rPr>
        <w:t>Art. 2º -</w:t>
      </w:r>
      <w:r w:rsidRPr="00B761A6">
        <w:rPr>
          <w:rFonts w:ascii="Times New Roman" w:hAnsi="Times New Roman" w:cs="Times New Roman"/>
          <w:sz w:val="24"/>
          <w:szCs w:val="24"/>
        </w:rPr>
        <w:t xml:space="preserve"> O Poder Executivo, por intermédio da Secretaria Municipal de Educação, envidará</w:t>
      </w:r>
      <w:r w:rsidR="00CB486A">
        <w:rPr>
          <w:rFonts w:ascii="Times New Roman" w:hAnsi="Times New Roman" w:cs="Times New Roman"/>
          <w:sz w:val="24"/>
          <w:szCs w:val="24"/>
        </w:rPr>
        <w:t xml:space="preserve"> </w:t>
      </w:r>
      <w:r w:rsidRPr="00B761A6">
        <w:rPr>
          <w:rFonts w:ascii="Times New Roman" w:hAnsi="Times New Roman" w:cs="Times New Roman"/>
          <w:sz w:val="24"/>
          <w:szCs w:val="24"/>
        </w:rPr>
        <w:t>esforços no sentido de promover anualmente a capacitação e o treinamento dos profissionais da</w:t>
      </w:r>
      <w:r w:rsidR="00CB486A">
        <w:rPr>
          <w:rFonts w:ascii="Times New Roman" w:hAnsi="Times New Roman" w:cs="Times New Roman"/>
          <w:sz w:val="24"/>
          <w:szCs w:val="24"/>
        </w:rPr>
        <w:t xml:space="preserve"> </w:t>
      </w:r>
      <w:r w:rsidRPr="00B761A6">
        <w:rPr>
          <w:rFonts w:ascii="Times New Roman" w:hAnsi="Times New Roman" w:cs="Times New Roman"/>
          <w:sz w:val="24"/>
          <w:szCs w:val="24"/>
        </w:rPr>
        <w:t>equipe gestora da educação mencionados nesta Lei.</w:t>
      </w:r>
    </w:p>
    <w:p w14:paraId="68317A03" w14:textId="5A32DD3D" w:rsidR="00B761A6" w:rsidRPr="00B761A6" w:rsidRDefault="00B761A6" w:rsidP="00DF1EA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761A6">
        <w:rPr>
          <w:rFonts w:ascii="Times New Roman" w:hAnsi="Times New Roman" w:cs="Times New Roman"/>
          <w:b/>
          <w:bCs/>
          <w:sz w:val="24"/>
          <w:szCs w:val="24"/>
        </w:rPr>
        <w:t>§1º -</w:t>
      </w:r>
      <w:r w:rsidRPr="00B761A6">
        <w:rPr>
          <w:rFonts w:ascii="Times New Roman" w:hAnsi="Times New Roman" w:cs="Times New Roman"/>
          <w:sz w:val="24"/>
          <w:szCs w:val="24"/>
        </w:rPr>
        <w:t xml:space="preserve"> O treinamento deverá ser promovido através de cursos, palestras, seminários e demais</w:t>
      </w:r>
      <w:r w:rsidR="003E1CF0">
        <w:rPr>
          <w:rFonts w:ascii="Times New Roman" w:hAnsi="Times New Roman" w:cs="Times New Roman"/>
          <w:sz w:val="24"/>
          <w:szCs w:val="24"/>
        </w:rPr>
        <w:t xml:space="preserve"> </w:t>
      </w:r>
      <w:r w:rsidRPr="00B761A6">
        <w:rPr>
          <w:rFonts w:ascii="Times New Roman" w:hAnsi="Times New Roman" w:cs="Times New Roman"/>
          <w:sz w:val="24"/>
          <w:szCs w:val="24"/>
        </w:rPr>
        <w:t>recursos que alcancem a finalidade.</w:t>
      </w:r>
    </w:p>
    <w:p w14:paraId="47DB383B" w14:textId="77E21C27" w:rsidR="00B761A6" w:rsidRPr="00B761A6" w:rsidRDefault="00B761A6" w:rsidP="00DF1EA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761A6">
        <w:rPr>
          <w:rFonts w:ascii="Times New Roman" w:hAnsi="Times New Roman" w:cs="Times New Roman"/>
          <w:b/>
          <w:bCs/>
          <w:sz w:val="24"/>
          <w:szCs w:val="24"/>
        </w:rPr>
        <w:t>§2º -</w:t>
      </w:r>
      <w:r w:rsidRPr="00B761A6">
        <w:rPr>
          <w:rFonts w:ascii="Times New Roman" w:hAnsi="Times New Roman" w:cs="Times New Roman"/>
          <w:sz w:val="24"/>
          <w:szCs w:val="24"/>
        </w:rPr>
        <w:t xml:space="preserve"> As escolas poderão celebrar parcerias com entidades públicas ou privadas e com</w:t>
      </w:r>
      <w:r w:rsidR="003E1CF0">
        <w:rPr>
          <w:rFonts w:ascii="Times New Roman" w:hAnsi="Times New Roman" w:cs="Times New Roman"/>
          <w:sz w:val="24"/>
          <w:szCs w:val="24"/>
        </w:rPr>
        <w:t xml:space="preserve"> </w:t>
      </w:r>
      <w:r w:rsidRPr="00B761A6">
        <w:rPr>
          <w:rFonts w:ascii="Times New Roman" w:hAnsi="Times New Roman" w:cs="Times New Roman"/>
          <w:sz w:val="24"/>
          <w:szCs w:val="24"/>
        </w:rPr>
        <w:t>profissionais que possam contribuir para os objetivos desta Lei.</w:t>
      </w:r>
    </w:p>
    <w:p w14:paraId="40091051" w14:textId="77777777" w:rsidR="00B761A6" w:rsidRPr="00B761A6" w:rsidRDefault="00B761A6" w:rsidP="00DF1EA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761A6">
        <w:rPr>
          <w:rFonts w:ascii="Times New Roman" w:hAnsi="Times New Roman" w:cs="Times New Roman"/>
          <w:b/>
          <w:bCs/>
          <w:sz w:val="24"/>
          <w:szCs w:val="24"/>
        </w:rPr>
        <w:t>Art. 3º -</w:t>
      </w:r>
      <w:r w:rsidRPr="00B761A6">
        <w:rPr>
          <w:rFonts w:ascii="Times New Roman" w:hAnsi="Times New Roman" w:cs="Times New Roman"/>
          <w:sz w:val="24"/>
          <w:szCs w:val="24"/>
        </w:rPr>
        <w:t xml:space="preserve"> O programa de treinamento contemplará, dentre outras, as seguintes ações:</w:t>
      </w:r>
    </w:p>
    <w:p w14:paraId="33DE1C41" w14:textId="2C796C03" w:rsidR="009C17C5" w:rsidRDefault="00CB486A" w:rsidP="00DF1EA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B486A">
        <w:rPr>
          <w:rFonts w:ascii="Times New Roman" w:hAnsi="Times New Roman" w:cs="Times New Roman"/>
          <w:b/>
          <w:bCs/>
          <w:sz w:val="24"/>
          <w:szCs w:val="24"/>
        </w:rPr>
        <w:t xml:space="preserve">I. </w:t>
      </w:r>
      <w:r w:rsidRPr="00CB486A">
        <w:rPr>
          <w:rFonts w:ascii="Times New Roman" w:hAnsi="Times New Roman" w:cs="Times New Roman"/>
          <w:sz w:val="24"/>
          <w:szCs w:val="24"/>
        </w:rPr>
        <w:t>Capacitação para identificação de sinais de violência moral, físico e sexual;</w:t>
      </w:r>
    </w:p>
    <w:p w14:paraId="7D48395B" w14:textId="77777777" w:rsidR="00CB486A" w:rsidRPr="00CB486A" w:rsidRDefault="00CB486A" w:rsidP="00DF1EA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B486A">
        <w:rPr>
          <w:rFonts w:ascii="Times New Roman" w:hAnsi="Times New Roman" w:cs="Times New Roman"/>
          <w:b/>
          <w:bCs/>
          <w:sz w:val="24"/>
          <w:szCs w:val="24"/>
        </w:rPr>
        <w:t xml:space="preserve">II. </w:t>
      </w:r>
      <w:r w:rsidRPr="00CB486A">
        <w:rPr>
          <w:rFonts w:ascii="Times New Roman" w:hAnsi="Times New Roman" w:cs="Times New Roman"/>
          <w:sz w:val="24"/>
          <w:szCs w:val="24"/>
        </w:rPr>
        <w:t>Capacitação para identificação de violência decorrentes de bullying;</w:t>
      </w:r>
    </w:p>
    <w:p w14:paraId="56CD5124" w14:textId="77777777" w:rsidR="00CB486A" w:rsidRPr="00CB486A" w:rsidRDefault="00CB486A" w:rsidP="00DF1EA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B486A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III. </w:t>
      </w:r>
      <w:r w:rsidRPr="00CB486A">
        <w:rPr>
          <w:rFonts w:ascii="Times New Roman" w:hAnsi="Times New Roman" w:cs="Times New Roman"/>
          <w:sz w:val="24"/>
          <w:szCs w:val="24"/>
        </w:rPr>
        <w:t>Capacitação para identificação de abuso e exploração sexual em ambiente digital;</w:t>
      </w:r>
    </w:p>
    <w:p w14:paraId="1F0B89A6" w14:textId="453FC5ED" w:rsidR="00CB486A" w:rsidRPr="00CB486A" w:rsidRDefault="00CB486A" w:rsidP="00DF1EA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B486A">
        <w:rPr>
          <w:rFonts w:ascii="Times New Roman" w:hAnsi="Times New Roman" w:cs="Times New Roman"/>
          <w:b/>
          <w:bCs/>
          <w:sz w:val="24"/>
          <w:szCs w:val="24"/>
        </w:rPr>
        <w:t xml:space="preserve">IV. </w:t>
      </w:r>
      <w:r w:rsidRPr="00CB486A">
        <w:rPr>
          <w:rFonts w:ascii="Times New Roman" w:hAnsi="Times New Roman" w:cs="Times New Roman"/>
          <w:sz w:val="24"/>
          <w:szCs w:val="24"/>
        </w:rPr>
        <w:t>Orientação sobre condutas a serem adotadas no âmbito da comunidade escolar,</w:t>
      </w:r>
      <w:r w:rsidR="003E1CF0">
        <w:rPr>
          <w:rFonts w:ascii="Times New Roman" w:hAnsi="Times New Roman" w:cs="Times New Roman"/>
          <w:sz w:val="24"/>
          <w:szCs w:val="24"/>
        </w:rPr>
        <w:t xml:space="preserve"> </w:t>
      </w:r>
      <w:r w:rsidRPr="00CB486A">
        <w:rPr>
          <w:rFonts w:ascii="Times New Roman" w:hAnsi="Times New Roman" w:cs="Times New Roman"/>
          <w:sz w:val="24"/>
          <w:szCs w:val="24"/>
        </w:rPr>
        <w:t>considerando os riscos associados ao uso da internet, das redes sociais, além das pessoas de</w:t>
      </w:r>
      <w:r w:rsidR="003E1CF0">
        <w:rPr>
          <w:rFonts w:ascii="Times New Roman" w:hAnsi="Times New Roman" w:cs="Times New Roman"/>
          <w:sz w:val="24"/>
          <w:szCs w:val="24"/>
        </w:rPr>
        <w:t xml:space="preserve"> </w:t>
      </w:r>
      <w:r w:rsidRPr="00CB486A">
        <w:rPr>
          <w:rFonts w:ascii="Times New Roman" w:hAnsi="Times New Roman" w:cs="Times New Roman"/>
          <w:sz w:val="24"/>
          <w:szCs w:val="24"/>
        </w:rPr>
        <w:t>convívio;</w:t>
      </w:r>
    </w:p>
    <w:p w14:paraId="28DF0AEC" w14:textId="19411148" w:rsidR="00CB486A" w:rsidRPr="00CB486A" w:rsidRDefault="00CB486A" w:rsidP="00DF1EA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B486A">
        <w:rPr>
          <w:rFonts w:ascii="Times New Roman" w:hAnsi="Times New Roman" w:cs="Times New Roman"/>
          <w:b/>
          <w:bCs/>
          <w:sz w:val="24"/>
          <w:szCs w:val="24"/>
        </w:rPr>
        <w:t xml:space="preserve">V. </w:t>
      </w:r>
      <w:r w:rsidRPr="00CB486A">
        <w:rPr>
          <w:rFonts w:ascii="Times New Roman" w:hAnsi="Times New Roman" w:cs="Times New Roman"/>
          <w:sz w:val="24"/>
          <w:szCs w:val="24"/>
        </w:rPr>
        <w:t>Orientação para o atendimento seguro e adequado de crianças e adolescentes em casos de</w:t>
      </w:r>
      <w:r w:rsidR="003E1CF0">
        <w:rPr>
          <w:rFonts w:ascii="Times New Roman" w:hAnsi="Times New Roman" w:cs="Times New Roman"/>
          <w:sz w:val="24"/>
          <w:szCs w:val="24"/>
        </w:rPr>
        <w:t xml:space="preserve"> </w:t>
      </w:r>
      <w:r w:rsidRPr="00CB486A">
        <w:rPr>
          <w:rFonts w:ascii="Times New Roman" w:hAnsi="Times New Roman" w:cs="Times New Roman"/>
          <w:sz w:val="24"/>
          <w:szCs w:val="24"/>
        </w:rPr>
        <w:t>suspeita de violência; e</w:t>
      </w:r>
    </w:p>
    <w:p w14:paraId="0FB2C81E" w14:textId="77777777" w:rsidR="00CB486A" w:rsidRPr="00CB486A" w:rsidRDefault="00CB486A" w:rsidP="00DF1EA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B486A">
        <w:rPr>
          <w:rFonts w:ascii="Times New Roman" w:hAnsi="Times New Roman" w:cs="Times New Roman"/>
          <w:b/>
          <w:bCs/>
          <w:sz w:val="24"/>
          <w:szCs w:val="24"/>
        </w:rPr>
        <w:t xml:space="preserve">VI. </w:t>
      </w:r>
      <w:r w:rsidRPr="00CB486A">
        <w:rPr>
          <w:rFonts w:ascii="Times New Roman" w:hAnsi="Times New Roman" w:cs="Times New Roman"/>
          <w:sz w:val="24"/>
          <w:szCs w:val="24"/>
        </w:rPr>
        <w:t>Multiplicação da informação para todos os funcionários.</w:t>
      </w:r>
    </w:p>
    <w:p w14:paraId="225E0FBC" w14:textId="052A5802" w:rsidR="00CB486A" w:rsidRPr="00CB486A" w:rsidRDefault="00CB486A" w:rsidP="00DF1EA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B486A">
        <w:rPr>
          <w:rFonts w:ascii="Times New Roman" w:hAnsi="Times New Roman" w:cs="Times New Roman"/>
          <w:b/>
          <w:bCs/>
          <w:sz w:val="24"/>
          <w:szCs w:val="24"/>
        </w:rPr>
        <w:t xml:space="preserve">Art. 4º - </w:t>
      </w:r>
      <w:r w:rsidRPr="00CB486A">
        <w:rPr>
          <w:rFonts w:ascii="Times New Roman" w:hAnsi="Times New Roman" w:cs="Times New Roman"/>
          <w:sz w:val="24"/>
          <w:szCs w:val="24"/>
        </w:rPr>
        <w:t>Fica estabelecido que, constatado por quaisquer profissionais mencionados nesta Lei</w:t>
      </w:r>
      <w:r w:rsidR="003E1CF0">
        <w:rPr>
          <w:rFonts w:ascii="Times New Roman" w:hAnsi="Times New Roman" w:cs="Times New Roman"/>
          <w:sz w:val="24"/>
          <w:szCs w:val="24"/>
        </w:rPr>
        <w:t xml:space="preserve"> </w:t>
      </w:r>
      <w:r w:rsidRPr="00CB486A">
        <w:rPr>
          <w:rFonts w:ascii="Times New Roman" w:hAnsi="Times New Roman" w:cs="Times New Roman"/>
          <w:sz w:val="24"/>
          <w:szCs w:val="24"/>
        </w:rPr>
        <w:t>a</w:t>
      </w:r>
      <w:r w:rsidR="003E1CF0">
        <w:rPr>
          <w:rFonts w:ascii="Times New Roman" w:hAnsi="Times New Roman" w:cs="Times New Roman"/>
          <w:sz w:val="24"/>
          <w:szCs w:val="24"/>
        </w:rPr>
        <w:t xml:space="preserve"> </w:t>
      </w:r>
      <w:r w:rsidRPr="00CB486A">
        <w:rPr>
          <w:rFonts w:ascii="Times New Roman" w:hAnsi="Times New Roman" w:cs="Times New Roman"/>
          <w:sz w:val="24"/>
          <w:szCs w:val="24"/>
        </w:rPr>
        <w:t>existência de sinais indicativos de violência, abuso ou exploração sexual, deverá o fato ser</w:t>
      </w:r>
      <w:r w:rsidR="003E1CF0">
        <w:rPr>
          <w:rFonts w:ascii="Times New Roman" w:hAnsi="Times New Roman" w:cs="Times New Roman"/>
          <w:sz w:val="24"/>
          <w:szCs w:val="24"/>
        </w:rPr>
        <w:t xml:space="preserve"> </w:t>
      </w:r>
      <w:r w:rsidRPr="00CB486A">
        <w:rPr>
          <w:rFonts w:ascii="Times New Roman" w:hAnsi="Times New Roman" w:cs="Times New Roman"/>
          <w:sz w:val="24"/>
          <w:szCs w:val="24"/>
        </w:rPr>
        <w:t>comunicado imediatamente à Direção da Unidade Escolar, para encaminhamento junto aos</w:t>
      </w:r>
      <w:r w:rsidR="003E1CF0">
        <w:rPr>
          <w:rFonts w:ascii="Times New Roman" w:hAnsi="Times New Roman" w:cs="Times New Roman"/>
          <w:sz w:val="24"/>
          <w:szCs w:val="24"/>
        </w:rPr>
        <w:t xml:space="preserve"> </w:t>
      </w:r>
      <w:r w:rsidRPr="00CB486A">
        <w:rPr>
          <w:rFonts w:ascii="Times New Roman" w:hAnsi="Times New Roman" w:cs="Times New Roman"/>
          <w:sz w:val="24"/>
          <w:szCs w:val="24"/>
        </w:rPr>
        <w:t>órgãos competentes.</w:t>
      </w:r>
    </w:p>
    <w:p w14:paraId="2C8DD39D" w14:textId="53DCCD64" w:rsidR="00CB486A" w:rsidRPr="00CB486A" w:rsidRDefault="00CB486A" w:rsidP="00DF1EA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B486A">
        <w:rPr>
          <w:rFonts w:ascii="Times New Roman" w:hAnsi="Times New Roman" w:cs="Times New Roman"/>
          <w:b/>
          <w:bCs/>
          <w:sz w:val="24"/>
          <w:szCs w:val="24"/>
        </w:rPr>
        <w:t xml:space="preserve">Art. 5º - </w:t>
      </w:r>
      <w:r w:rsidRPr="00CB486A">
        <w:rPr>
          <w:rFonts w:ascii="Times New Roman" w:hAnsi="Times New Roman" w:cs="Times New Roman"/>
          <w:sz w:val="24"/>
          <w:szCs w:val="24"/>
        </w:rPr>
        <w:t>As despesas decorrentes desta Lei correrão por dotações orçamentárias próprias,</w:t>
      </w:r>
      <w:r w:rsidR="003E1CF0">
        <w:rPr>
          <w:rFonts w:ascii="Times New Roman" w:hAnsi="Times New Roman" w:cs="Times New Roman"/>
          <w:sz w:val="24"/>
          <w:szCs w:val="24"/>
        </w:rPr>
        <w:t xml:space="preserve"> </w:t>
      </w:r>
      <w:r w:rsidRPr="00CB486A">
        <w:rPr>
          <w:rFonts w:ascii="Times New Roman" w:hAnsi="Times New Roman" w:cs="Times New Roman"/>
          <w:sz w:val="24"/>
          <w:szCs w:val="24"/>
        </w:rPr>
        <w:t>suplementadas se necessário</w:t>
      </w:r>
      <w:r w:rsidRPr="00CB486A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61B68E60" w14:textId="58C066B2" w:rsidR="009C17C5" w:rsidRPr="00856072" w:rsidRDefault="00CB486A" w:rsidP="00DF1EA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B486A">
        <w:rPr>
          <w:rFonts w:ascii="Times New Roman" w:hAnsi="Times New Roman" w:cs="Times New Roman"/>
          <w:b/>
          <w:bCs/>
          <w:sz w:val="24"/>
          <w:szCs w:val="24"/>
        </w:rPr>
        <w:t xml:space="preserve">Art. 6º - </w:t>
      </w:r>
      <w:r w:rsidRPr="00CB486A">
        <w:rPr>
          <w:rFonts w:ascii="Times New Roman" w:hAnsi="Times New Roman" w:cs="Times New Roman"/>
          <w:sz w:val="24"/>
          <w:szCs w:val="24"/>
        </w:rPr>
        <w:t>Esta Lei entra em vigor na data de sua publicação</w:t>
      </w:r>
      <w:r w:rsidR="003E1CF0">
        <w:rPr>
          <w:rFonts w:ascii="Times New Roman" w:hAnsi="Times New Roman" w:cs="Times New Roman"/>
          <w:sz w:val="24"/>
          <w:szCs w:val="24"/>
        </w:rPr>
        <w:t>.</w:t>
      </w:r>
    </w:p>
    <w:p w14:paraId="09EC7ABD" w14:textId="77777777" w:rsidR="00856072" w:rsidRPr="00745723" w:rsidRDefault="00856072" w:rsidP="0085607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4884C83" w14:textId="66EA7CBE" w:rsidR="00BC0357" w:rsidRDefault="00BC1717" w:rsidP="001C794B">
      <w:pPr>
        <w:spacing w:after="0"/>
        <w:jc w:val="both"/>
        <w:rPr>
          <w:rFonts w:ascii="Times" w:hAnsi="Times" w:cs="Times"/>
          <w:bCs/>
          <w:color w:val="000000" w:themeColor="text1"/>
          <w:sz w:val="24"/>
          <w:szCs w:val="24"/>
        </w:rPr>
      </w:pPr>
      <w:r w:rsidRPr="00490A21">
        <w:rPr>
          <w:rFonts w:ascii="Times" w:hAnsi="Times" w:cs="Times"/>
          <w:bCs/>
          <w:color w:val="000000" w:themeColor="text1"/>
          <w:sz w:val="24"/>
          <w:szCs w:val="24"/>
        </w:rPr>
        <w:t xml:space="preserve">Câmara Municipal de Itapevi, </w:t>
      </w:r>
      <w:r w:rsidR="00202837">
        <w:rPr>
          <w:rFonts w:ascii="Times" w:hAnsi="Times" w:cs="Times"/>
          <w:bCs/>
          <w:color w:val="000000" w:themeColor="text1"/>
          <w:sz w:val="24"/>
          <w:szCs w:val="24"/>
        </w:rPr>
        <w:t>23</w:t>
      </w:r>
      <w:r w:rsidR="00907A3E">
        <w:rPr>
          <w:rFonts w:ascii="Times" w:hAnsi="Times" w:cs="Times"/>
          <w:bCs/>
          <w:color w:val="000000" w:themeColor="text1"/>
          <w:sz w:val="24"/>
          <w:szCs w:val="24"/>
        </w:rPr>
        <w:t xml:space="preserve"> de setembro</w:t>
      </w:r>
      <w:r w:rsidR="002B07C5">
        <w:rPr>
          <w:rFonts w:ascii="Times" w:hAnsi="Times" w:cs="Times"/>
          <w:bCs/>
          <w:color w:val="000000" w:themeColor="text1"/>
          <w:sz w:val="24"/>
          <w:szCs w:val="24"/>
        </w:rPr>
        <w:t xml:space="preserve"> de 2025.</w:t>
      </w:r>
    </w:p>
    <w:p w14:paraId="3B66C0D4" w14:textId="77777777" w:rsidR="004B01D2" w:rsidRDefault="004B01D2" w:rsidP="00BC0357">
      <w:pPr>
        <w:spacing w:after="0"/>
        <w:jc w:val="both"/>
        <w:rPr>
          <w:rFonts w:ascii="Times" w:hAnsi="Times" w:cs="Times"/>
          <w:bCs/>
          <w:color w:val="000000" w:themeColor="text1"/>
          <w:sz w:val="24"/>
          <w:szCs w:val="24"/>
        </w:rPr>
      </w:pPr>
    </w:p>
    <w:p w14:paraId="57EAD8C0" w14:textId="77777777" w:rsidR="004B01D2" w:rsidRPr="00662203" w:rsidRDefault="004B01D2" w:rsidP="00BC0357">
      <w:pPr>
        <w:spacing w:after="0"/>
        <w:jc w:val="both"/>
        <w:rPr>
          <w:rFonts w:ascii="Times" w:hAnsi="Times" w:cs="Times"/>
          <w:bCs/>
          <w:color w:val="000000" w:themeColor="text1"/>
          <w:sz w:val="24"/>
          <w:szCs w:val="24"/>
        </w:rPr>
      </w:pPr>
    </w:p>
    <w:p w14:paraId="4BEBF7CF" w14:textId="66645BBF" w:rsidR="00BC0357" w:rsidRPr="00BC0357" w:rsidRDefault="00BC0357" w:rsidP="00BC0357">
      <w:pPr>
        <w:spacing w:after="0"/>
        <w:jc w:val="both"/>
        <w:rPr>
          <w:rFonts w:ascii="Times" w:hAnsi="Times" w:cs="Times"/>
          <w:b/>
          <w:bCs/>
          <w:color w:val="000000" w:themeColor="text1"/>
          <w:sz w:val="24"/>
          <w:szCs w:val="24"/>
        </w:rPr>
      </w:pPr>
      <w:r w:rsidRPr="00BC0357">
        <w:rPr>
          <w:rFonts w:ascii="Times" w:hAnsi="Times" w:cs="Times"/>
          <w:b/>
          <w:bCs/>
          <w:noProof/>
          <w:color w:val="000000" w:themeColor="text1"/>
          <w:sz w:val="24"/>
          <w:szCs w:val="24"/>
        </w:rPr>
        <w:drawing>
          <wp:anchor distT="0" distB="0" distL="114300" distR="114300" simplePos="0" relativeHeight="251659264" behindDoc="1" locked="0" layoutInCell="1" allowOverlap="1" wp14:anchorId="13594DBA" wp14:editId="6FAD4CB3">
            <wp:simplePos x="0" y="0"/>
            <wp:positionH relativeFrom="margin">
              <wp:align>left</wp:align>
            </wp:positionH>
            <wp:positionV relativeFrom="paragraph">
              <wp:posOffset>15875</wp:posOffset>
            </wp:positionV>
            <wp:extent cx="5180965" cy="1000125"/>
            <wp:effectExtent l="0" t="0" r="0" b="0"/>
            <wp:wrapNone/>
            <wp:docPr id="281111014" name="Imagem 2" descr="Forma&#10;&#10;O conteúdo gerado por IA pode estar incorre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2" descr="Forma&#10;&#10;O conteúdo gerado por IA pode estar incorreto.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80965" cy="1000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68E9F36" w14:textId="77777777" w:rsidR="00BC0357" w:rsidRPr="00BC0357" w:rsidRDefault="00BC0357" w:rsidP="00BC0357">
      <w:pPr>
        <w:spacing w:after="0"/>
        <w:jc w:val="both"/>
        <w:rPr>
          <w:rFonts w:ascii="Times" w:hAnsi="Times" w:cs="Times"/>
          <w:b/>
          <w:bCs/>
          <w:color w:val="000000" w:themeColor="text1"/>
          <w:sz w:val="24"/>
          <w:szCs w:val="24"/>
        </w:rPr>
      </w:pPr>
    </w:p>
    <w:p w14:paraId="187E9A62" w14:textId="77777777" w:rsidR="00BC0357" w:rsidRPr="00BC0357" w:rsidRDefault="00BC0357" w:rsidP="00BC0357">
      <w:pPr>
        <w:spacing w:after="0"/>
        <w:jc w:val="both"/>
        <w:rPr>
          <w:rFonts w:ascii="Times" w:hAnsi="Times" w:cs="Times"/>
          <w:b/>
          <w:bCs/>
          <w:color w:val="000000" w:themeColor="text1"/>
          <w:sz w:val="24"/>
          <w:szCs w:val="24"/>
        </w:rPr>
      </w:pPr>
    </w:p>
    <w:p w14:paraId="211DABCA" w14:textId="77777777" w:rsidR="00BC0357" w:rsidRPr="00BC0357" w:rsidRDefault="00BC0357" w:rsidP="00BC0357">
      <w:pPr>
        <w:spacing w:after="0"/>
        <w:jc w:val="both"/>
        <w:rPr>
          <w:rFonts w:ascii="Times" w:hAnsi="Times" w:cs="Times"/>
          <w:b/>
          <w:bCs/>
          <w:color w:val="000000" w:themeColor="text1"/>
          <w:sz w:val="24"/>
          <w:szCs w:val="24"/>
        </w:rPr>
      </w:pPr>
      <w:r w:rsidRPr="00BC0357">
        <w:rPr>
          <w:rFonts w:ascii="Times" w:hAnsi="Times" w:cs="Times"/>
          <w:b/>
          <w:bCs/>
          <w:color w:val="000000" w:themeColor="text1"/>
          <w:sz w:val="24"/>
          <w:szCs w:val="24"/>
        </w:rPr>
        <w:t>Rafael Alan de Moraes Romeiros</w:t>
      </w:r>
      <w:r w:rsidRPr="00BC0357">
        <w:rPr>
          <w:rFonts w:ascii="Times" w:hAnsi="Times" w:cs="Times"/>
          <w:b/>
          <w:bCs/>
          <w:color w:val="000000" w:themeColor="text1"/>
          <w:sz w:val="24"/>
          <w:szCs w:val="24"/>
        </w:rPr>
        <w:tab/>
        <w:t xml:space="preserve">                                     Mauricio Alonso Murakami</w:t>
      </w:r>
    </w:p>
    <w:p w14:paraId="5E854ACD" w14:textId="6E55241F" w:rsidR="00626C92" w:rsidRPr="00490A21" w:rsidRDefault="00BC0357" w:rsidP="00854235">
      <w:pPr>
        <w:spacing w:after="0"/>
        <w:jc w:val="both"/>
        <w:rPr>
          <w:rFonts w:ascii="Times" w:hAnsi="Times" w:cs="Times"/>
          <w:bCs/>
          <w:color w:val="000000" w:themeColor="text1"/>
          <w:sz w:val="24"/>
          <w:szCs w:val="24"/>
        </w:rPr>
      </w:pPr>
      <w:r w:rsidRPr="00BC0357">
        <w:rPr>
          <w:rFonts w:ascii="Times" w:hAnsi="Times" w:cs="Times"/>
          <w:b/>
          <w:bCs/>
          <w:color w:val="000000" w:themeColor="text1"/>
          <w:sz w:val="24"/>
          <w:szCs w:val="24"/>
        </w:rPr>
        <w:t xml:space="preserve">              Presidente                                                                             1º Secretário</w:t>
      </w:r>
    </w:p>
    <w:sectPr w:rsidR="00626C92" w:rsidRPr="00490A21" w:rsidSect="000135AD">
      <w:headerReference w:type="even" r:id="rId9"/>
      <w:headerReference w:type="default" r:id="rId10"/>
      <w:footerReference w:type="default" r:id="rId11"/>
      <w:headerReference w:type="first" r:id="rId12"/>
      <w:pgSz w:w="11906" w:h="16838"/>
      <w:pgMar w:top="2410" w:right="1134" w:bottom="170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4710FF" w14:textId="77777777" w:rsidR="007D181E" w:rsidRDefault="007D181E" w:rsidP="004B11B6">
      <w:pPr>
        <w:spacing w:after="0" w:line="240" w:lineRule="auto"/>
      </w:pPr>
      <w:r>
        <w:separator/>
      </w:r>
    </w:p>
  </w:endnote>
  <w:endnote w:type="continuationSeparator" w:id="0">
    <w:p w14:paraId="4BD8DA53" w14:textId="77777777" w:rsidR="007D181E" w:rsidRDefault="007D181E" w:rsidP="004B11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-Roman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5EC886" w14:textId="77777777" w:rsidR="007D181E" w:rsidRPr="00F534EC" w:rsidRDefault="004956F7" w:rsidP="00661CF0">
    <w:pPr>
      <w:pStyle w:val="Rodap"/>
      <w:jc w:val="right"/>
      <w:rPr>
        <w:rFonts w:ascii="Times New Roman" w:hAnsi="Times New Roman" w:cs="Times New Roman"/>
      </w:rPr>
    </w:pPr>
    <w:sdt>
      <w:sdtPr>
        <w:rPr>
          <w:rFonts w:ascii="Times New Roman" w:hAnsi="Times New Roman" w:cs="Times New Roman"/>
        </w:rPr>
        <w:id w:val="-1562704921"/>
        <w:docPartObj>
          <w:docPartGallery w:val="Page Numbers (Bottom of Page)"/>
          <w:docPartUnique/>
        </w:docPartObj>
      </w:sdtPr>
      <w:sdtEndPr/>
      <w:sdtContent>
        <w:r w:rsidR="007D181E" w:rsidRPr="00F534EC">
          <w:rPr>
            <w:rFonts w:ascii="Times New Roman" w:hAnsi="Times New Roman" w:cs="Times New Roman"/>
          </w:rPr>
          <w:t xml:space="preserve">Página </w:t>
        </w:r>
        <w:r w:rsidR="007D181E" w:rsidRPr="00F534EC">
          <w:rPr>
            <w:rFonts w:ascii="Times New Roman" w:hAnsi="Times New Roman" w:cs="Times New Roman"/>
          </w:rPr>
          <w:fldChar w:fldCharType="begin"/>
        </w:r>
        <w:r w:rsidR="007D181E" w:rsidRPr="00F534EC">
          <w:rPr>
            <w:rFonts w:ascii="Times New Roman" w:hAnsi="Times New Roman" w:cs="Times New Roman"/>
          </w:rPr>
          <w:instrText>PAGE   \* MERGEFORMAT</w:instrText>
        </w:r>
        <w:r w:rsidR="007D181E" w:rsidRPr="00F534EC">
          <w:rPr>
            <w:rFonts w:ascii="Times New Roman" w:hAnsi="Times New Roman" w:cs="Times New Roman"/>
          </w:rPr>
          <w:fldChar w:fldCharType="separate"/>
        </w:r>
        <w:r w:rsidR="007C760F">
          <w:rPr>
            <w:rFonts w:ascii="Times New Roman" w:hAnsi="Times New Roman" w:cs="Times New Roman"/>
            <w:noProof/>
          </w:rPr>
          <w:t>1</w:t>
        </w:r>
        <w:r w:rsidR="007D181E" w:rsidRPr="00F534EC">
          <w:rPr>
            <w:rFonts w:ascii="Times New Roman" w:hAnsi="Times New Roman" w:cs="Times New Roman"/>
          </w:rPr>
          <w:fldChar w:fldCharType="end"/>
        </w:r>
      </w:sdtContent>
    </w:sdt>
    <w:r w:rsidR="007D181E" w:rsidRPr="00F534EC">
      <w:rPr>
        <w:rFonts w:ascii="Times New Roman" w:hAnsi="Times New Roman" w:cs="Times New Roman"/>
      </w:rPr>
      <w:t xml:space="preserve"> de 1</w:t>
    </w:r>
  </w:p>
  <w:p w14:paraId="673FC7E5" w14:textId="77777777" w:rsidR="007D181E" w:rsidRDefault="007D181E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3450BD" w14:textId="77777777" w:rsidR="007D181E" w:rsidRDefault="007D181E" w:rsidP="004B11B6">
      <w:pPr>
        <w:spacing w:after="0" w:line="240" w:lineRule="auto"/>
      </w:pPr>
      <w:r>
        <w:separator/>
      </w:r>
    </w:p>
  </w:footnote>
  <w:footnote w:type="continuationSeparator" w:id="0">
    <w:p w14:paraId="082187C7" w14:textId="77777777" w:rsidR="007D181E" w:rsidRDefault="007D181E" w:rsidP="004B11B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879B4A" w14:textId="77777777" w:rsidR="007D181E" w:rsidRDefault="004956F7">
    <w:pPr>
      <w:pStyle w:val="Cabealho"/>
    </w:pPr>
    <w:r>
      <w:rPr>
        <w:noProof/>
      </w:rPr>
      <w:pict w14:anchorId="25A9E43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2054" type="#_x0000_t75" style="position:absolute;margin-left:0;margin-top:0;width:595.45pt;height:841.9pt;z-index:-251657216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BB076A" w14:textId="77777777" w:rsidR="007D181E" w:rsidRDefault="004956F7">
    <w:pPr>
      <w:pStyle w:val="Cabealho"/>
    </w:pPr>
    <w:r>
      <w:rPr>
        <w:noProof/>
      </w:rPr>
      <w:pict w14:anchorId="01A4F6D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2055" type="#_x0000_t75" style="position:absolute;margin-left:-89.6pt;margin-top:-140.7pt;width:595.45pt;height:841.9pt;z-index:-251656192;mso-position-horizontal-relative:margin;mso-position-vertical-relative:margin" o:allowincell="f">
          <v:imagedata r:id="rId1" o:title="Timbrado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6541FE" w14:textId="77777777" w:rsidR="007D181E" w:rsidRDefault="004956F7">
    <w:pPr>
      <w:pStyle w:val="Cabealho"/>
    </w:pPr>
    <w:r>
      <w:rPr>
        <w:noProof/>
      </w:rPr>
      <w:pict w14:anchorId="309E35F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2053" type="#_x0000_t75" style="position:absolute;margin-left:0;margin-top:0;width:595.45pt;height:841.9pt;z-index:-251658240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C64417"/>
    <w:multiLevelType w:val="hybridMultilevel"/>
    <w:tmpl w:val="FF5AAF72"/>
    <w:lvl w:ilvl="0" w:tplc="2FC05AC2">
      <w:start w:val="1"/>
      <w:numFmt w:val="upperRoman"/>
      <w:suff w:val="space"/>
      <w:lvlText w:val="%1 - "/>
      <w:lvlJc w:val="left"/>
      <w:pPr>
        <w:ind w:left="720" w:hanging="360"/>
      </w:pPr>
      <w:rPr>
        <w:b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BF6C24"/>
    <w:multiLevelType w:val="hybridMultilevel"/>
    <w:tmpl w:val="BD782204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D34106"/>
    <w:multiLevelType w:val="hybridMultilevel"/>
    <w:tmpl w:val="C88083FC"/>
    <w:lvl w:ilvl="0" w:tplc="9E464F98">
      <w:start w:val="1"/>
      <w:numFmt w:val="upperRoman"/>
      <w:suff w:val="space"/>
      <w:lvlText w:val="%1 - "/>
      <w:lvlJc w:val="left"/>
      <w:pPr>
        <w:ind w:left="717" w:hanging="360"/>
      </w:pPr>
      <w:rPr>
        <w:b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CB36034"/>
    <w:multiLevelType w:val="hybridMultilevel"/>
    <w:tmpl w:val="CF4AC732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276E22"/>
    <w:multiLevelType w:val="hybridMultilevel"/>
    <w:tmpl w:val="CF4AC732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3A13937"/>
    <w:multiLevelType w:val="hybridMultilevel"/>
    <w:tmpl w:val="7FD814CE"/>
    <w:lvl w:ilvl="0" w:tplc="FFD4F176">
      <w:start w:val="1"/>
      <w:numFmt w:val="upperRoman"/>
      <w:lvlText w:val="%1 - "/>
      <w:lvlJc w:val="left"/>
      <w:pPr>
        <w:ind w:left="2880" w:hanging="360"/>
      </w:pPr>
      <w:rPr>
        <w:b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9E81DD8"/>
    <w:multiLevelType w:val="hybridMultilevel"/>
    <w:tmpl w:val="5C1AE2CC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C330D87"/>
    <w:multiLevelType w:val="hybridMultilevel"/>
    <w:tmpl w:val="BE381A8E"/>
    <w:lvl w:ilvl="0" w:tplc="2BC6964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FE8421E"/>
    <w:multiLevelType w:val="hybridMultilevel"/>
    <w:tmpl w:val="5D167A76"/>
    <w:lvl w:ilvl="0" w:tplc="0416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9" w15:restartNumberingAfterBreak="0">
    <w:nsid w:val="24B60778"/>
    <w:multiLevelType w:val="hybridMultilevel"/>
    <w:tmpl w:val="FF5AAF72"/>
    <w:lvl w:ilvl="0" w:tplc="2FC05AC2">
      <w:start w:val="1"/>
      <w:numFmt w:val="upperRoman"/>
      <w:suff w:val="space"/>
      <w:lvlText w:val="%1 - "/>
      <w:lvlJc w:val="left"/>
      <w:pPr>
        <w:ind w:left="720" w:hanging="360"/>
      </w:pPr>
      <w:rPr>
        <w:b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78848BE"/>
    <w:multiLevelType w:val="hybridMultilevel"/>
    <w:tmpl w:val="101C4D80"/>
    <w:lvl w:ilvl="0" w:tplc="4836CEE0">
      <w:start w:val="1"/>
      <w:numFmt w:val="lowerLetter"/>
      <w:lvlText w:val="%1)"/>
      <w:lvlJc w:val="left"/>
      <w:pPr>
        <w:ind w:left="144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38375C7D"/>
    <w:multiLevelType w:val="hybridMultilevel"/>
    <w:tmpl w:val="5C1AE2CC"/>
    <w:lvl w:ilvl="0" w:tplc="0E90F226">
      <w:start w:val="1"/>
      <w:numFmt w:val="upperRoman"/>
      <w:lvlText w:val="%1 - "/>
      <w:lvlJc w:val="left"/>
      <w:pPr>
        <w:ind w:left="644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0587BA1"/>
    <w:multiLevelType w:val="hybridMultilevel"/>
    <w:tmpl w:val="596882DA"/>
    <w:lvl w:ilvl="0" w:tplc="0416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3" w15:restartNumberingAfterBreak="0">
    <w:nsid w:val="547A2685"/>
    <w:multiLevelType w:val="hybridMultilevel"/>
    <w:tmpl w:val="C53C3A08"/>
    <w:lvl w:ilvl="0" w:tplc="E28495F2">
      <w:start w:val="1"/>
      <w:numFmt w:val="upperRoman"/>
      <w:lvlText w:val="%1-"/>
      <w:lvlJc w:val="left"/>
      <w:pPr>
        <w:ind w:left="360" w:hanging="360"/>
      </w:pPr>
      <w:rPr>
        <w:b/>
      </w:rPr>
    </w:lvl>
    <w:lvl w:ilvl="1" w:tplc="04160019">
      <w:start w:val="1"/>
      <w:numFmt w:val="lowerLetter"/>
      <w:lvlText w:val="%2."/>
      <w:lvlJc w:val="left"/>
      <w:pPr>
        <w:ind w:left="1080" w:hanging="360"/>
      </w:pPr>
    </w:lvl>
    <w:lvl w:ilvl="2" w:tplc="0416001B">
      <w:start w:val="1"/>
      <w:numFmt w:val="lowerRoman"/>
      <w:lvlText w:val="%3."/>
      <w:lvlJc w:val="right"/>
      <w:pPr>
        <w:ind w:left="1800" w:hanging="180"/>
      </w:pPr>
    </w:lvl>
    <w:lvl w:ilvl="3" w:tplc="0416000F">
      <w:start w:val="1"/>
      <w:numFmt w:val="decimal"/>
      <w:lvlText w:val="%4."/>
      <w:lvlJc w:val="left"/>
      <w:pPr>
        <w:ind w:left="2520" w:hanging="360"/>
      </w:pPr>
    </w:lvl>
    <w:lvl w:ilvl="4" w:tplc="04160019">
      <w:start w:val="1"/>
      <w:numFmt w:val="lowerLetter"/>
      <w:lvlText w:val="%5."/>
      <w:lvlJc w:val="left"/>
      <w:pPr>
        <w:ind w:left="3240" w:hanging="360"/>
      </w:pPr>
    </w:lvl>
    <w:lvl w:ilvl="5" w:tplc="0416001B">
      <w:start w:val="1"/>
      <w:numFmt w:val="lowerRoman"/>
      <w:lvlText w:val="%6."/>
      <w:lvlJc w:val="right"/>
      <w:pPr>
        <w:ind w:left="3960" w:hanging="180"/>
      </w:pPr>
    </w:lvl>
    <w:lvl w:ilvl="6" w:tplc="0416000F">
      <w:start w:val="1"/>
      <w:numFmt w:val="decimal"/>
      <w:lvlText w:val="%7."/>
      <w:lvlJc w:val="left"/>
      <w:pPr>
        <w:ind w:left="4680" w:hanging="360"/>
      </w:pPr>
    </w:lvl>
    <w:lvl w:ilvl="7" w:tplc="04160019">
      <w:start w:val="1"/>
      <w:numFmt w:val="lowerLetter"/>
      <w:lvlText w:val="%8."/>
      <w:lvlJc w:val="left"/>
      <w:pPr>
        <w:ind w:left="5400" w:hanging="360"/>
      </w:pPr>
    </w:lvl>
    <w:lvl w:ilvl="8" w:tplc="0416001B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557076B5"/>
    <w:multiLevelType w:val="hybridMultilevel"/>
    <w:tmpl w:val="BDEA351E"/>
    <w:lvl w:ilvl="0" w:tplc="04160013">
      <w:start w:val="1"/>
      <w:numFmt w:val="upperRoman"/>
      <w:lvlText w:val="%1."/>
      <w:lvlJc w:val="right"/>
      <w:pPr>
        <w:ind w:left="770" w:hanging="360"/>
      </w:pPr>
    </w:lvl>
    <w:lvl w:ilvl="1" w:tplc="04160019" w:tentative="1">
      <w:start w:val="1"/>
      <w:numFmt w:val="lowerLetter"/>
      <w:lvlText w:val="%2."/>
      <w:lvlJc w:val="left"/>
      <w:pPr>
        <w:ind w:left="1490" w:hanging="360"/>
      </w:pPr>
    </w:lvl>
    <w:lvl w:ilvl="2" w:tplc="0416001B" w:tentative="1">
      <w:start w:val="1"/>
      <w:numFmt w:val="lowerRoman"/>
      <w:lvlText w:val="%3."/>
      <w:lvlJc w:val="right"/>
      <w:pPr>
        <w:ind w:left="2210" w:hanging="180"/>
      </w:pPr>
    </w:lvl>
    <w:lvl w:ilvl="3" w:tplc="0416000F" w:tentative="1">
      <w:start w:val="1"/>
      <w:numFmt w:val="decimal"/>
      <w:lvlText w:val="%4."/>
      <w:lvlJc w:val="left"/>
      <w:pPr>
        <w:ind w:left="2930" w:hanging="360"/>
      </w:pPr>
    </w:lvl>
    <w:lvl w:ilvl="4" w:tplc="04160019" w:tentative="1">
      <w:start w:val="1"/>
      <w:numFmt w:val="lowerLetter"/>
      <w:lvlText w:val="%5."/>
      <w:lvlJc w:val="left"/>
      <w:pPr>
        <w:ind w:left="3650" w:hanging="360"/>
      </w:pPr>
    </w:lvl>
    <w:lvl w:ilvl="5" w:tplc="0416001B" w:tentative="1">
      <w:start w:val="1"/>
      <w:numFmt w:val="lowerRoman"/>
      <w:lvlText w:val="%6."/>
      <w:lvlJc w:val="right"/>
      <w:pPr>
        <w:ind w:left="4370" w:hanging="180"/>
      </w:pPr>
    </w:lvl>
    <w:lvl w:ilvl="6" w:tplc="0416000F" w:tentative="1">
      <w:start w:val="1"/>
      <w:numFmt w:val="decimal"/>
      <w:lvlText w:val="%7."/>
      <w:lvlJc w:val="left"/>
      <w:pPr>
        <w:ind w:left="5090" w:hanging="360"/>
      </w:pPr>
    </w:lvl>
    <w:lvl w:ilvl="7" w:tplc="04160019" w:tentative="1">
      <w:start w:val="1"/>
      <w:numFmt w:val="lowerLetter"/>
      <w:lvlText w:val="%8."/>
      <w:lvlJc w:val="left"/>
      <w:pPr>
        <w:ind w:left="5810" w:hanging="360"/>
      </w:pPr>
    </w:lvl>
    <w:lvl w:ilvl="8" w:tplc="0416001B" w:tentative="1">
      <w:start w:val="1"/>
      <w:numFmt w:val="lowerRoman"/>
      <w:lvlText w:val="%9."/>
      <w:lvlJc w:val="right"/>
      <w:pPr>
        <w:ind w:left="6530" w:hanging="180"/>
      </w:pPr>
    </w:lvl>
  </w:abstractNum>
  <w:abstractNum w:abstractNumId="15" w15:restartNumberingAfterBreak="0">
    <w:nsid w:val="586D160F"/>
    <w:multiLevelType w:val="hybridMultilevel"/>
    <w:tmpl w:val="79567BAE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B5E5C00"/>
    <w:multiLevelType w:val="hybridMultilevel"/>
    <w:tmpl w:val="FB047DB0"/>
    <w:lvl w:ilvl="0" w:tplc="0E90F226">
      <w:start w:val="1"/>
      <w:numFmt w:val="upperRoman"/>
      <w:lvlText w:val="%1 - "/>
      <w:lvlJc w:val="left"/>
      <w:pPr>
        <w:ind w:left="36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677D7805"/>
    <w:multiLevelType w:val="hybridMultilevel"/>
    <w:tmpl w:val="79567BAE"/>
    <w:lvl w:ilvl="0" w:tplc="0E90F226">
      <w:start w:val="1"/>
      <w:numFmt w:val="upperRoman"/>
      <w:lvlText w:val="%1 - "/>
      <w:lvlJc w:val="left"/>
      <w:pPr>
        <w:ind w:left="644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8" w15:restartNumberingAfterBreak="0">
    <w:nsid w:val="6B171AE5"/>
    <w:multiLevelType w:val="hybridMultilevel"/>
    <w:tmpl w:val="BD782204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D8E2CD8"/>
    <w:multiLevelType w:val="hybridMultilevel"/>
    <w:tmpl w:val="1EBA161A"/>
    <w:lvl w:ilvl="0" w:tplc="0409000F">
      <w:start w:val="1"/>
      <w:numFmt w:val="decimal"/>
      <w:pStyle w:val="Inciso"/>
      <w:lvlText w:val="%1."/>
      <w:lvlJc w:val="left"/>
      <w:pPr>
        <w:ind w:left="360" w:hanging="360"/>
      </w:pPr>
      <w:rPr>
        <w:rFonts w:hint="default"/>
        <w:b/>
        <w:i w:val="0"/>
        <w:sz w:val="22"/>
      </w:rPr>
    </w:lvl>
    <w:lvl w:ilvl="1" w:tplc="04160019">
      <w:start w:val="1"/>
      <w:numFmt w:val="lowerLetter"/>
      <w:lvlText w:val="%2."/>
      <w:lvlJc w:val="left"/>
      <w:pPr>
        <w:tabs>
          <w:tab w:val="num" w:pos="1014"/>
        </w:tabs>
        <w:ind w:left="1014" w:hanging="360"/>
      </w:pPr>
    </w:lvl>
    <w:lvl w:ilvl="2" w:tplc="0416001B">
      <w:start w:val="1"/>
      <w:numFmt w:val="lowerRoman"/>
      <w:lvlText w:val="%3."/>
      <w:lvlJc w:val="right"/>
      <w:pPr>
        <w:tabs>
          <w:tab w:val="num" w:pos="1734"/>
        </w:tabs>
        <w:ind w:left="1734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454"/>
        </w:tabs>
        <w:ind w:left="2454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174"/>
        </w:tabs>
        <w:ind w:left="3174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3894"/>
        </w:tabs>
        <w:ind w:left="3894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4614"/>
        </w:tabs>
        <w:ind w:left="4614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334"/>
        </w:tabs>
        <w:ind w:left="5334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054"/>
        </w:tabs>
        <w:ind w:left="6054" w:hanging="180"/>
      </w:pPr>
    </w:lvl>
  </w:abstractNum>
  <w:abstractNum w:abstractNumId="20" w15:restartNumberingAfterBreak="0">
    <w:nsid w:val="78DC59C4"/>
    <w:multiLevelType w:val="hybridMultilevel"/>
    <w:tmpl w:val="CC0C777A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8EC370E"/>
    <w:multiLevelType w:val="hybridMultilevel"/>
    <w:tmpl w:val="CC0C777A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9365516"/>
    <w:multiLevelType w:val="hybridMultilevel"/>
    <w:tmpl w:val="1A1AB80C"/>
    <w:lvl w:ilvl="0" w:tplc="7A605506">
      <w:start w:val="1"/>
      <w:numFmt w:val="upperRoman"/>
      <w:suff w:val="space"/>
      <w:lvlText w:val="%1 -"/>
      <w:lvlJc w:val="left"/>
      <w:pPr>
        <w:ind w:left="717" w:hanging="360"/>
      </w:pPr>
      <w:rPr>
        <w:b/>
        <w:i w:val="0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CE075C8"/>
    <w:multiLevelType w:val="hybridMultilevel"/>
    <w:tmpl w:val="8D00DB9A"/>
    <w:lvl w:ilvl="0" w:tplc="0416000B">
      <w:start w:val="1"/>
      <w:numFmt w:val="bullet"/>
      <w:lvlText w:val=""/>
      <w:lvlJc w:val="left"/>
      <w:pPr>
        <w:ind w:left="785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39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59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79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599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19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39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59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79" w:hanging="360"/>
      </w:pPr>
      <w:rPr>
        <w:rFonts w:ascii="Wingdings" w:hAnsi="Wingdings" w:hint="default"/>
      </w:rPr>
    </w:lvl>
  </w:abstractNum>
  <w:abstractNum w:abstractNumId="24" w15:restartNumberingAfterBreak="0">
    <w:nsid w:val="7E5268BC"/>
    <w:multiLevelType w:val="hybridMultilevel"/>
    <w:tmpl w:val="FB047DB0"/>
    <w:lvl w:ilvl="0" w:tplc="0E90F226">
      <w:start w:val="1"/>
      <w:numFmt w:val="upperRoman"/>
      <w:lvlText w:val="%1 - "/>
      <w:lvlJc w:val="left"/>
      <w:pPr>
        <w:ind w:left="36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7F4B40A3"/>
    <w:multiLevelType w:val="hybridMultilevel"/>
    <w:tmpl w:val="87703B84"/>
    <w:lvl w:ilvl="0" w:tplc="66BE093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12397508">
    <w:abstractNumId w:val="8"/>
  </w:num>
  <w:num w:numId="2" w16cid:durableId="1157500730">
    <w:abstractNumId w:val="12"/>
  </w:num>
  <w:num w:numId="3" w16cid:durableId="490415500">
    <w:abstractNumId w:val="23"/>
  </w:num>
  <w:num w:numId="4" w16cid:durableId="1654791126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81738480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57902492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259071179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659069439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243754061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332493300">
    <w:abstractNumId w:val="6"/>
  </w:num>
  <w:num w:numId="11" w16cid:durableId="120927150">
    <w:abstractNumId w:val="21"/>
  </w:num>
  <w:num w:numId="12" w16cid:durableId="635065293">
    <w:abstractNumId w:val="1"/>
  </w:num>
  <w:num w:numId="13" w16cid:durableId="884290029">
    <w:abstractNumId w:val="19"/>
  </w:num>
  <w:num w:numId="14" w16cid:durableId="843277943">
    <w:abstractNumId w:val="3"/>
  </w:num>
  <w:num w:numId="15" w16cid:durableId="219291849">
    <w:abstractNumId w:val="17"/>
  </w:num>
  <w:num w:numId="16" w16cid:durableId="1742168947">
    <w:abstractNumId w:val="0"/>
  </w:num>
  <w:num w:numId="17" w16cid:durableId="1818958146">
    <w:abstractNumId w:val="11"/>
  </w:num>
  <w:num w:numId="18" w16cid:durableId="654141538">
    <w:abstractNumId w:val="18"/>
  </w:num>
  <w:num w:numId="19" w16cid:durableId="24791635">
    <w:abstractNumId w:val="20"/>
  </w:num>
  <w:num w:numId="20" w16cid:durableId="1543247140">
    <w:abstractNumId w:val="16"/>
  </w:num>
  <w:num w:numId="21" w16cid:durableId="637879994">
    <w:abstractNumId w:val="10"/>
  </w:num>
  <w:num w:numId="22" w16cid:durableId="1572226766">
    <w:abstractNumId w:val="4"/>
  </w:num>
  <w:num w:numId="23" w16cid:durableId="307785977">
    <w:abstractNumId w:val="24"/>
  </w:num>
  <w:num w:numId="24" w16cid:durableId="760419304">
    <w:abstractNumId w:val="15"/>
  </w:num>
  <w:num w:numId="25" w16cid:durableId="1940260027">
    <w:abstractNumId w:val="7"/>
  </w:num>
  <w:num w:numId="26" w16cid:durableId="1756434714">
    <w:abstractNumId w:val="14"/>
  </w:num>
  <w:num w:numId="27" w16cid:durableId="420103436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6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11B6"/>
    <w:rsid w:val="000032B5"/>
    <w:rsid w:val="00004589"/>
    <w:rsid w:val="00005BB5"/>
    <w:rsid w:val="000109E6"/>
    <w:rsid w:val="000135AD"/>
    <w:rsid w:val="000145B6"/>
    <w:rsid w:val="00016EB7"/>
    <w:rsid w:val="00024839"/>
    <w:rsid w:val="00034349"/>
    <w:rsid w:val="0003580B"/>
    <w:rsid w:val="0004101E"/>
    <w:rsid w:val="000410EF"/>
    <w:rsid w:val="000452A9"/>
    <w:rsid w:val="00045EA2"/>
    <w:rsid w:val="00051788"/>
    <w:rsid w:val="00054CE1"/>
    <w:rsid w:val="0006328E"/>
    <w:rsid w:val="00064134"/>
    <w:rsid w:val="0006464F"/>
    <w:rsid w:val="0006609B"/>
    <w:rsid w:val="0006746E"/>
    <w:rsid w:val="0007088A"/>
    <w:rsid w:val="00071242"/>
    <w:rsid w:val="000712E0"/>
    <w:rsid w:val="00074A8F"/>
    <w:rsid w:val="00075599"/>
    <w:rsid w:val="000814EF"/>
    <w:rsid w:val="00083585"/>
    <w:rsid w:val="00084634"/>
    <w:rsid w:val="000920BE"/>
    <w:rsid w:val="000946B7"/>
    <w:rsid w:val="000A0F6A"/>
    <w:rsid w:val="000A1840"/>
    <w:rsid w:val="000A7CE5"/>
    <w:rsid w:val="000B6C26"/>
    <w:rsid w:val="000B6F67"/>
    <w:rsid w:val="000C49E7"/>
    <w:rsid w:val="000D0129"/>
    <w:rsid w:val="000D142A"/>
    <w:rsid w:val="000D187C"/>
    <w:rsid w:val="000D2F0C"/>
    <w:rsid w:val="000D3E85"/>
    <w:rsid w:val="000D6CBE"/>
    <w:rsid w:val="000D74BA"/>
    <w:rsid w:val="000E1A07"/>
    <w:rsid w:val="000E3CA8"/>
    <w:rsid w:val="000F69EF"/>
    <w:rsid w:val="00101754"/>
    <w:rsid w:val="00113285"/>
    <w:rsid w:val="00114F5B"/>
    <w:rsid w:val="00115D7B"/>
    <w:rsid w:val="00117524"/>
    <w:rsid w:val="001207F6"/>
    <w:rsid w:val="00130D96"/>
    <w:rsid w:val="00134F85"/>
    <w:rsid w:val="0013638C"/>
    <w:rsid w:val="001377FE"/>
    <w:rsid w:val="00143E30"/>
    <w:rsid w:val="00152AE5"/>
    <w:rsid w:val="00152FC1"/>
    <w:rsid w:val="001575B5"/>
    <w:rsid w:val="00160657"/>
    <w:rsid w:val="00162280"/>
    <w:rsid w:val="00164578"/>
    <w:rsid w:val="0017024B"/>
    <w:rsid w:val="00172166"/>
    <w:rsid w:val="00172243"/>
    <w:rsid w:val="00181E70"/>
    <w:rsid w:val="00182331"/>
    <w:rsid w:val="00184F35"/>
    <w:rsid w:val="00191CAB"/>
    <w:rsid w:val="001959FF"/>
    <w:rsid w:val="00195C56"/>
    <w:rsid w:val="001A2BB1"/>
    <w:rsid w:val="001B510F"/>
    <w:rsid w:val="001C5BE8"/>
    <w:rsid w:val="001C794B"/>
    <w:rsid w:val="001D3663"/>
    <w:rsid w:val="001E4BF2"/>
    <w:rsid w:val="001F1B30"/>
    <w:rsid w:val="001F247F"/>
    <w:rsid w:val="001F2E42"/>
    <w:rsid w:val="001F4475"/>
    <w:rsid w:val="001F4A06"/>
    <w:rsid w:val="001F71E0"/>
    <w:rsid w:val="00202837"/>
    <w:rsid w:val="002073DE"/>
    <w:rsid w:val="00225A5C"/>
    <w:rsid w:val="00225E62"/>
    <w:rsid w:val="002311FF"/>
    <w:rsid w:val="00236377"/>
    <w:rsid w:val="00236B00"/>
    <w:rsid w:val="0024219A"/>
    <w:rsid w:val="002432C3"/>
    <w:rsid w:val="00245A59"/>
    <w:rsid w:val="00246922"/>
    <w:rsid w:val="002502E7"/>
    <w:rsid w:val="00254154"/>
    <w:rsid w:val="002546E4"/>
    <w:rsid w:val="00261C38"/>
    <w:rsid w:val="002655B7"/>
    <w:rsid w:val="00267B32"/>
    <w:rsid w:val="002700CD"/>
    <w:rsid w:val="002757F4"/>
    <w:rsid w:val="002767FC"/>
    <w:rsid w:val="0027691C"/>
    <w:rsid w:val="002801EC"/>
    <w:rsid w:val="0028259C"/>
    <w:rsid w:val="0028285F"/>
    <w:rsid w:val="0028709E"/>
    <w:rsid w:val="00292BD2"/>
    <w:rsid w:val="00292C12"/>
    <w:rsid w:val="00292FD0"/>
    <w:rsid w:val="002944EF"/>
    <w:rsid w:val="0029520E"/>
    <w:rsid w:val="0029558D"/>
    <w:rsid w:val="002961F6"/>
    <w:rsid w:val="002A0B46"/>
    <w:rsid w:val="002A0D4C"/>
    <w:rsid w:val="002A30A6"/>
    <w:rsid w:val="002B05AF"/>
    <w:rsid w:val="002B07C5"/>
    <w:rsid w:val="002B0C80"/>
    <w:rsid w:val="002C2A63"/>
    <w:rsid w:val="002C7B83"/>
    <w:rsid w:val="002D0AE8"/>
    <w:rsid w:val="002D4845"/>
    <w:rsid w:val="002D6088"/>
    <w:rsid w:val="002E1F0B"/>
    <w:rsid w:val="002E6D4A"/>
    <w:rsid w:val="002F08C4"/>
    <w:rsid w:val="002F7431"/>
    <w:rsid w:val="00302C30"/>
    <w:rsid w:val="0030406B"/>
    <w:rsid w:val="0030462E"/>
    <w:rsid w:val="0030533C"/>
    <w:rsid w:val="00305FE0"/>
    <w:rsid w:val="003122CA"/>
    <w:rsid w:val="003133EC"/>
    <w:rsid w:val="00313667"/>
    <w:rsid w:val="0031433F"/>
    <w:rsid w:val="00315764"/>
    <w:rsid w:val="003162E2"/>
    <w:rsid w:val="003209C7"/>
    <w:rsid w:val="003225EC"/>
    <w:rsid w:val="0032262E"/>
    <w:rsid w:val="0032690A"/>
    <w:rsid w:val="00326CB3"/>
    <w:rsid w:val="00330705"/>
    <w:rsid w:val="003415D0"/>
    <w:rsid w:val="00341E27"/>
    <w:rsid w:val="00344166"/>
    <w:rsid w:val="003475A3"/>
    <w:rsid w:val="00354DDB"/>
    <w:rsid w:val="00366DCA"/>
    <w:rsid w:val="003722F8"/>
    <w:rsid w:val="0037336F"/>
    <w:rsid w:val="00373CAF"/>
    <w:rsid w:val="00376AD3"/>
    <w:rsid w:val="00377E65"/>
    <w:rsid w:val="00387994"/>
    <w:rsid w:val="0039651E"/>
    <w:rsid w:val="003A0CFC"/>
    <w:rsid w:val="003A26C9"/>
    <w:rsid w:val="003A2D44"/>
    <w:rsid w:val="003A4597"/>
    <w:rsid w:val="003A5FC0"/>
    <w:rsid w:val="003C04C7"/>
    <w:rsid w:val="003D3B68"/>
    <w:rsid w:val="003D7A12"/>
    <w:rsid w:val="003E1CF0"/>
    <w:rsid w:val="003E5688"/>
    <w:rsid w:val="003E6BB6"/>
    <w:rsid w:val="003F651E"/>
    <w:rsid w:val="003F6FDF"/>
    <w:rsid w:val="004069C1"/>
    <w:rsid w:val="00406E68"/>
    <w:rsid w:val="004143A6"/>
    <w:rsid w:val="00420D67"/>
    <w:rsid w:val="00425BA4"/>
    <w:rsid w:val="00426C62"/>
    <w:rsid w:val="00430833"/>
    <w:rsid w:val="004309BC"/>
    <w:rsid w:val="0043149E"/>
    <w:rsid w:val="004341F5"/>
    <w:rsid w:val="00434548"/>
    <w:rsid w:val="0043700F"/>
    <w:rsid w:val="00437E26"/>
    <w:rsid w:val="00442511"/>
    <w:rsid w:val="00443554"/>
    <w:rsid w:val="00444CB6"/>
    <w:rsid w:val="0045039F"/>
    <w:rsid w:val="004534C8"/>
    <w:rsid w:val="00455444"/>
    <w:rsid w:val="004743EA"/>
    <w:rsid w:val="004761D0"/>
    <w:rsid w:val="00480529"/>
    <w:rsid w:val="00483A79"/>
    <w:rsid w:val="00486882"/>
    <w:rsid w:val="00490A21"/>
    <w:rsid w:val="00491AAC"/>
    <w:rsid w:val="00491B2D"/>
    <w:rsid w:val="00493B6E"/>
    <w:rsid w:val="00495597"/>
    <w:rsid w:val="004956F7"/>
    <w:rsid w:val="00496663"/>
    <w:rsid w:val="00496C73"/>
    <w:rsid w:val="004A48C5"/>
    <w:rsid w:val="004B01D2"/>
    <w:rsid w:val="004B08DE"/>
    <w:rsid w:val="004B11B6"/>
    <w:rsid w:val="004B26B8"/>
    <w:rsid w:val="004B6C7E"/>
    <w:rsid w:val="004C4A15"/>
    <w:rsid w:val="004D52A7"/>
    <w:rsid w:val="004D7046"/>
    <w:rsid w:val="004D761C"/>
    <w:rsid w:val="004E1CA6"/>
    <w:rsid w:val="004E2A59"/>
    <w:rsid w:val="004F59E3"/>
    <w:rsid w:val="00506C12"/>
    <w:rsid w:val="00511260"/>
    <w:rsid w:val="00520B7A"/>
    <w:rsid w:val="00526EB1"/>
    <w:rsid w:val="00531B20"/>
    <w:rsid w:val="00535DDE"/>
    <w:rsid w:val="00536527"/>
    <w:rsid w:val="0054022E"/>
    <w:rsid w:val="005424BC"/>
    <w:rsid w:val="00547CB5"/>
    <w:rsid w:val="00556055"/>
    <w:rsid w:val="005569F7"/>
    <w:rsid w:val="00561750"/>
    <w:rsid w:val="00564C53"/>
    <w:rsid w:val="005669C9"/>
    <w:rsid w:val="00567711"/>
    <w:rsid w:val="00571D03"/>
    <w:rsid w:val="00573A33"/>
    <w:rsid w:val="00574428"/>
    <w:rsid w:val="00574D30"/>
    <w:rsid w:val="00575A68"/>
    <w:rsid w:val="00575CD6"/>
    <w:rsid w:val="00584709"/>
    <w:rsid w:val="00586F29"/>
    <w:rsid w:val="00590252"/>
    <w:rsid w:val="00590BAC"/>
    <w:rsid w:val="00593EEC"/>
    <w:rsid w:val="005A048E"/>
    <w:rsid w:val="005A3CA2"/>
    <w:rsid w:val="005A46DB"/>
    <w:rsid w:val="005A60FE"/>
    <w:rsid w:val="005A6C5D"/>
    <w:rsid w:val="005B7133"/>
    <w:rsid w:val="005C3136"/>
    <w:rsid w:val="005D180C"/>
    <w:rsid w:val="005D7684"/>
    <w:rsid w:val="005E09DD"/>
    <w:rsid w:val="005E65DE"/>
    <w:rsid w:val="005E7666"/>
    <w:rsid w:val="005E7DFA"/>
    <w:rsid w:val="005F0320"/>
    <w:rsid w:val="005F56A4"/>
    <w:rsid w:val="0060238E"/>
    <w:rsid w:val="0060558B"/>
    <w:rsid w:val="00613874"/>
    <w:rsid w:val="006162D6"/>
    <w:rsid w:val="00617F20"/>
    <w:rsid w:val="00620901"/>
    <w:rsid w:val="00625D3F"/>
    <w:rsid w:val="00626C92"/>
    <w:rsid w:val="00630BDD"/>
    <w:rsid w:val="0063199E"/>
    <w:rsid w:val="00645F4A"/>
    <w:rsid w:val="00647595"/>
    <w:rsid w:val="00651162"/>
    <w:rsid w:val="0065214C"/>
    <w:rsid w:val="00653186"/>
    <w:rsid w:val="006558E2"/>
    <w:rsid w:val="00656F36"/>
    <w:rsid w:val="00657FCD"/>
    <w:rsid w:val="00661A5A"/>
    <w:rsid w:val="00661A77"/>
    <w:rsid w:val="00661CF0"/>
    <w:rsid w:val="00662203"/>
    <w:rsid w:val="00664E44"/>
    <w:rsid w:val="006653CE"/>
    <w:rsid w:val="00667B12"/>
    <w:rsid w:val="0067712C"/>
    <w:rsid w:val="00685D3A"/>
    <w:rsid w:val="00686170"/>
    <w:rsid w:val="00690E2B"/>
    <w:rsid w:val="00693268"/>
    <w:rsid w:val="006967A1"/>
    <w:rsid w:val="00697D61"/>
    <w:rsid w:val="006A233F"/>
    <w:rsid w:val="006A34B5"/>
    <w:rsid w:val="006A4B7F"/>
    <w:rsid w:val="006A5C91"/>
    <w:rsid w:val="006A74D8"/>
    <w:rsid w:val="006A7D1D"/>
    <w:rsid w:val="006B042C"/>
    <w:rsid w:val="006B30CB"/>
    <w:rsid w:val="006B3141"/>
    <w:rsid w:val="006C361F"/>
    <w:rsid w:val="006C6EEC"/>
    <w:rsid w:val="006D0F20"/>
    <w:rsid w:val="006D1681"/>
    <w:rsid w:val="006D53DF"/>
    <w:rsid w:val="006E284C"/>
    <w:rsid w:val="006E5BF3"/>
    <w:rsid w:val="006F3164"/>
    <w:rsid w:val="006F55BD"/>
    <w:rsid w:val="006F5FFC"/>
    <w:rsid w:val="006F7173"/>
    <w:rsid w:val="007140C4"/>
    <w:rsid w:val="00716406"/>
    <w:rsid w:val="0071672C"/>
    <w:rsid w:val="00731DC6"/>
    <w:rsid w:val="00731F11"/>
    <w:rsid w:val="007320DF"/>
    <w:rsid w:val="007409ED"/>
    <w:rsid w:val="00745723"/>
    <w:rsid w:val="00751CA3"/>
    <w:rsid w:val="007545AF"/>
    <w:rsid w:val="00754963"/>
    <w:rsid w:val="00763FA6"/>
    <w:rsid w:val="007670DE"/>
    <w:rsid w:val="007704FD"/>
    <w:rsid w:val="00770693"/>
    <w:rsid w:val="007741FA"/>
    <w:rsid w:val="00780D4E"/>
    <w:rsid w:val="0078181C"/>
    <w:rsid w:val="007825EA"/>
    <w:rsid w:val="007918F4"/>
    <w:rsid w:val="007920FC"/>
    <w:rsid w:val="00792C0D"/>
    <w:rsid w:val="007940F9"/>
    <w:rsid w:val="00797863"/>
    <w:rsid w:val="007A0229"/>
    <w:rsid w:val="007A1177"/>
    <w:rsid w:val="007A6C22"/>
    <w:rsid w:val="007B087E"/>
    <w:rsid w:val="007B4C21"/>
    <w:rsid w:val="007C27FC"/>
    <w:rsid w:val="007C33B6"/>
    <w:rsid w:val="007C760F"/>
    <w:rsid w:val="007D0C24"/>
    <w:rsid w:val="007D181E"/>
    <w:rsid w:val="007D1FA8"/>
    <w:rsid w:val="007D35E7"/>
    <w:rsid w:val="007D4D71"/>
    <w:rsid w:val="007D666C"/>
    <w:rsid w:val="007D7133"/>
    <w:rsid w:val="007E1F84"/>
    <w:rsid w:val="007F64B1"/>
    <w:rsid w:val="008048B9"/>
    <w:rsid w:val="00817356"/>
    <w:rsid w:val="00820EAA"/>
    <w:rsid w:val="00820FF1"/>
    <w:rsid w:val="008230A3"/>
    <w:rsid w:val="0082749E"/>
    <w:rsid w:val="00832735"/>
    <w:rsid w:val="008329AD"/>
    <w:rsid w:val="008368BA"/>
    <w:rsid w:val="008414EF"/>
    <w:rsid w:val="00841FE4"/>
    <w:rsid w:val="0084242C"/>
    <w:rsid w:val="0084371C"/>
    <w:rsid w:val="00854235"/>
    <w:rsid w:val="008554E8"/>
    <w:rsid w:val="00856072"/>
    <w:rsid w:val="00864F5F"/>
    <w:rsid w:val="00875CD1"/>
    <w:rsid w:val="008769C4"/>
    <w:rsid w:val="00880212"/>
    <w:rsid w:val="00880D9C"/>
    <w:rsid w:val="008978B1"/>
    <w:rsid w:val="008A7939"/>
    <w:rsid w:val="008B2C8D"/>
    <w:rsid w:val="008B4CF1"/>
    <w:rsid w:val="008B4EFA"/>
    <w:rsid w:val="008C0584"/>
    <w:rsid w:val="008C125E"/>
    <w:rsid w:val="008C30F9"/>
    <w:rsid w:val="008C3469"/>
    <w:rsid w:val="008C58C3"/>
    <w:rsid w:val="008D3657"/>
    <w:rsid w:val="008D5006"/>
    <w:rsid w:val="008D7410"/>
    <w:rsid w:val="008F1E3E"/>
    <w:rsid w:val="008F3FDB"/>
    <w:rsid w:val="00903C1E"/>
    <w:rsid w:val="00907931"/>
    <w:rsid w:val="00907A3E"/>
    <w:rsid w:val="00916EF2"/>
    <w:rsid w:val="009208F4"/>
    <w:rsid w:val="009252F1"/>
    <w:rsid w:val="0092590A"/>
    <w:rsid w:val="00927526"/>
    <w:rsid w:val="00932430"/>
    <w:rsid w:val="00932A6A"/>
    <w:rsid w:val="00933181"/>
    <w:rsid w:val="00933BFB"/>
    <w:rsid w:val="00942D67"/>
    <w:rsid w:val="00946486"/>
    <w:rsid w:val="00955815"/>
    <w:rsid w:val="00972313"/>
    <w:rsid w:val="0097278A"/>
    <w:rsid w:val="0097436B"/>
    <w:rsid w:val="00974515"/>
    <w:rsid w:val="0097540A"/>
    <w:rsid w:val="0097654D"/>
    <w:rsid w:val="0097673D"/>
    <w:rsid w:val="00977002"/>
    <w:rsid w:val="00977E9F"/>
    <w:rsid w:val="00980120"/>
    <w:rsid w:val="00980CB8"/>
    <w:rsid w:val="009819B9"/>
    <w:rsid w:val="00985E59"/>
    <w:rsid w:val="00991EB1"/>
    <w:rsid w:val="00993F42"/>
    <w:rsid w:val="009A6FF5"/>
    <w:rsid w:val="009A754D"/>
    <w:rsid w:val="009B0016"/>
    <w:rsid w:val="009B065D"/>
    <w:rsid w:val="009B363C"/>
    <w:rsid w:val="009B3B82"/>
    <w:rsid w:val="009B6160"/>
    <w:rsid w:val="009C17C5"/>
    <w:rsid w:val="009C226C"/>
    <w:rsid w:val="009C2386"/>
    <w:rsid w:val="009D2F01"/>
    <w:rsid w:val="009E2F63"/>
    <w:rsid w:val="009E59A2"/>
    <w:rsid w:val="009F3192"/>
    <w:rsid w:val="009F39F8"/>
    <w:rsid w:val="009F6EFE"/>
    <w:rsid w:val="00A01BB7"/>
    <w:rsid w:val="00A04DB4"/>
    <w:rsid w:val="00A06B20"/>
    <w:rsid w:val="00A14E2A"/>
    <w:rsid w:val="00A20DA4"/>
    <w:rsid w:val="00A22B7A"/>
    <w:rsid w:val="00A25886"/>
    <w:rsid w:val="00A33A91"/>
    <w:rsid w:val="00A34462"/>
    <w:rsid w:val="00A35E86"/>
    <w:rsid w:val="00A36C98"/>
    <w:rsid w:val="00A42B17"/>
    <w:rsid w:val="00A53DE4"/>
    <w:rsid w:val="00A542C4"/>
    <w:rsid w:val="00A60E5B"/>
    <w:rsid w:val="00A62953"/>
    <w:rsid w:val="00A649AD"/>
    <w:rsid w:val="00A7476F"/>
    <w:rsid w:val="00A76B73"/>
    <w:rsid w:val="00A813AA"/>
    <w:rsid w:val="00A84C9B"/>
    <w:rsid w:val="00A865D8"/>
    <w:rsid w:val="00A94B16"/>
    <w:rsid w:val="00AA1193"/>
    <w:rsid w:val="00AA672D"/>
    <w:rsid w:val="00AB11FC"/>
    <w:rsid w:val="00AB28B2"/>
    <w:rsid w:val="00AC0C87"/>
    <w:rsid w:val="00AC2D6A"/>
    <w:rsid w:val="00AC575D"/>
    <w:rsid w:val="00AD2F1C"/>
    <w:rsid w:val="00AD394C"/>
    <w:rsid w:val="00AD46F9"/>
    <w:rsid w:val="00AF50EF"/>
    <w:rsid w:val="00B00C98"/>
    <w:rsid w:val="00B032D0"/>
    <w:rsid w:val="00B061FF"/>
    <w:rsid w:val="00B07993"/>
    <w:rsid w:val="00B07E41"/>
    <w:rsid w:val="00B17AD6"/>
    <w:rsid w:val="00B21150"/>
    <w:rsid w:val="00B225F4"/>
    <w:rsid w:val="00B236A7"/>
    <w:rsid w:val="00B23E6A"/>
    <w:rsid w:val="00B24ED9"/>
    <w:rsid w:val="00B2743D"/>
    <w:rsid w:val="00B37EFA"/>
    <w:rsid w:val="00B61BCE"/>
    <w:rsid w:val="00B67224"/>
    <w:rsid w:val="00B72717"/>
    <w:rsid w:val="00B761A6"/>
    <w:rsid w:val="00B83B4D"/>
    <w:rsid w:val="00B83DAE"/>
    <w:rsid w:val="00B92C2B"/>
    <w:rsid w:val="00BA29EB"/>
    <w:rsid w:val="00BA54F7"/>
    <w:rsid w:val="00BB2E04"/>
    <w:rsid w:val="00BB37A8"/>
    <w:rsid w:val="00BB4B32"/>
    <w:rsid w:val="00BB6E48"/>
    <w:rsid w:val="00BC0357"/>
    <w:rsid w:val="00BC0B06"/>
    <w:rsid w:val="00BC1717"/>
    <w:rsid w:val="00BC25E1"/>
    <w:rsid w:val="00BC47CA"/>
    <w:rsid w:val="00BC7FB8"/>
    <w:rsid w:val="00BD5E2F"/>
    <w:rsid w:val="00BD6CBD"/>
    <w:rsid w:val="00BD6DE4"/>
    <w:rsid w:val="00BF1E88"/>
    <w:rsid w:val="00BF5BB6"/>
    <w:rsid w:val="00C00C88"/>
    <w:rsid w:val="00C02479"/>
    <w:rsid w:val="00C024FB"/>
    <w:rsid w:val="00C02710"/>
    <w:rsid w:val="00C11F1F"/>
    <w:rsid w:val="00C1700A"/>
    <w:rsid w:val="00C17469"/>
    <w:rsid w:val="00C24436"/>
    <w:rsid w:val="00C248C0"/>
    <w:rsid w:val="00C36A7B"/>
    <w:rsid w:val="00C45DDD"/>
    <w:rsid w:val="00C54858"/>
    <w:rsid w:val="00C61F10"/>
    <w:rsid w:val="00C673D3"/>
    <w:rsid w:val="00C72757"/>
    <w:rsid w:val="00C73C12"/>
    <w:rsid w:val="00C74574"/>
    <w:rsid w:val="00C80DAB"/>
    <w:rsid w:val="00C83C87"/>
    <w:rsid w:val="00C83D46"/>
    <w:rsid w:val="00C854A6"/>
    <w:rsid w:val="00C8595A"/>
    <w:rsid w:val="00C872F4"/>
    <w:rsid w:val="00C906F0"/>
    <w:rsid w:val="00C92A79"/>
    <w:rsid w:val="00C94FEF"/>
    <w:rsid w:val="00CB03D3"/>
    <w:rsid w:val="00CB486A"/>
    <w:rsid w:val="00CB6835"/>
    <w:rsid w:val="00CB6F9E"/>
    <w:rsid w:val="00CC19D5"/>
    <w:rsid w:val="00CC3962"/>
    <w:rsid w:val="00CC7863"/>
    <w:rsid w:val="00CD1705"/>
    <w:rsid w:val="00CD2E7F"/>
    <w:rsid w:val="00CD39DF"/>
    <w:rsid w:val="00CD5297"/>
    <w:rsid w:val="00CF0411"/>
    <w:rsid w:val="00CF07D3"/>
    <w:rsid w:val="00CF33BC"/>
    <w:rsid w:val="00D07F06"/>
    <w:rsid w:val="00D11C2C"/>
    <w:rsid w:val="00D11C3D"/>
    <w:rsid w:val="00D141F9"/>
    <w:rsid w:val="00D201AC"/>
    <w:rsid w:val="00D26AA6"/>
    <w:rsid w:val="00D31EDE"/>
    <w:rsid w:val="00D33C81"/>
    <w:rsid w:val="00D35AF6"/>
    <w:rsid w:val="00D3773C"/>
    <w:rsid w:val="00D40FE8"/>
    <w:rsid w:val="00D417C3"/>
    <w:rsid w:val="00D420C8"/>
    <w:rsid w:val="00D44BB1"/>
    <w:rsid w:val="00D47EA5"/>
    <w:rsid w:val="00D55D59"/>
    <w:rsid w:val="00D56040"/>
    <w:rsid w:val="00D56BE7"/>
    <w:rsid w:val="00D602E1"/>
    <w:rsid w:val="00D60FC1"/>
    <w:rsid w:val="00D65C9A"/>
    <w:rsid w:val="00D725FD"/>
    <w:rsid w:val="00D73184"/>
    <w:rsid w:val="00D80D69"/>
    <w:rsid w:val="00D812DA"/>
    <w:rsid w:val="00D84439"/>
    <w:rsid w:val="00D8619C"/>
    <w:rsid w:val="00D9172F"/>
    <w:rsid w:val="00D920BC"/>
    <w:rsid w:val="00D93CCA"/>
    <w:rsid w:val="00D94C7D"/>
    <w:rsid w:val="00D9510D"/>
    <w:rsid w:val="00DA0E17"/>
    <w:rsid w:val="00DA502A"/>
    <w:rsid w:val="00DA7C36"/>
    <w:rsid w:val="00DB0BD0"/>
    <w:rsid w:val="00DB6EDE"/>
    <w:rsid w:val="00DC5C23"/>
    <w:rsid w:val="00DC5FD9"/>
    <w:rsid w:val="00DD21BC"/>
    <w:rsid w:val="00DD4596"/>
    <w:rsid w:val="00DD7DB1"/>
    <w:rsid w:val="00DE0CF8"/>
    <w:rsid w:val="00DE3BD6"/>
    <w:rsid w:val="00DF05CD"/>
    <w:rsid w:val="00DF1EAD"/>
    <w:rsid w:val="00DF21D4"/>
    <w:rsid w:val="00DF5A83"/>
    <w:rsid w:val="00DF5B59"/>
    <w:rsid w:val="00DF5F30"/>
    <w:rsid w:val="00E0021C"/>
    <w:rsid w:val="00E00314"/>
    <w:rsid w:val="00E015C6"/>
    <w:rsid w:val="00E015FA"/>
    <w:rsid w:val="00E022FA"/>
    <w:rsid w:val="00E0301F"/>
    <w:rsid w:val="00E063AE"/>
    <w:rsid w:val="00E14B47"/>
    <w:rsid w:val="00E23F8A"/>
    <w:rsid w:val="00E31E32"/>
    <w:rsid w:val="00E32293"/>
    <w:rsid w:val="00E42487"/>
    <w:rsid w:val="00E47D47"/>
    <w:rsid w:val="00E51134"/>
    <w:rsid w:val="00E51BC7"/>
    <w:rsid w:val="00E51D4A"/>
    <w:rsid w:val="00E560B1"/>
    <w:rsid w:val="00E57395"/>
    <w:rsid w:val="00E576D6"/>
    <w:rsid w:val="00E61B12"/>
    <w:rsid w:val="00E63D0A"/>
    <w:rsid w:val="00E6500A"/>
    <w:rsid w:val="00E67FE1"/>
    <w:rsid w:val="00E704B1"/>
    <w:rsid w:val="00E7245C"/>
    <w:rsid w:val="00E81071"/>
    <w:rsid w:val="00E84CFE"/>
    <w:rsid w:val="00E9081E"/>
    <w:rsid w:val="00E91139"/>
    <w:rsid w:val="00E969F3"/>
    <w:rsid w:val="00E97541"/>
    <w:rsid w:val="00EA0D21"/>
    <w:rsid w:val="00EC33FE"/>
    <w:rsid w:val="00ED1E9F"/>
    <w:rsid w:val="00ED3545"/>
    <w:rsid w:val="00ED692B"/>
    <w:rsid w:val="00ED69FC"/>
    <w:rsid w:val="00ED72DB"/>
    <w:rsid w:val="00EF20B4"/>
    <w:rsid w:val="00EF44FF"/>
    <w:rsid w:val="00F05D99"/>
    <w:rsid w:val="00F06640"/>
    <w:rsid w:val="00F078F2"/>
    <w:rsid w:val="00F107A9"/>
    <w:rsid w:val="00F13761"/>
    <w:rsid w:val="00F169AA"/>
    <w:rsid w:val="00F31833"/>
    <w:rsid w:val="00F3221F"/>
    <w:rsid w:val="00F37BFA"/>
    <w:rsid w:val="00F47CD2"/>
    <w:rsid w:val="00F534EC"/>
    <w:rsid w:val="00F57C26"/>
    <w:rsid w:val="00F636F5"/>
    <w:rsid w:val="00F659E6"/>
    <w:rsid w:val="00F72C1F"/>
    <w:rsid w:val="00F72F43"/>
    <w:rsid w:val="00F87AC9"/>
    <w:rsid w:val="00F97EFD"/>
    <w:rsid w:val="00FA0EA8"/>
    <w:rsid w:val="00FA3CC3"/>
    <w:rsid w:val="00FA7E24"/>
    <w:rsid w:val="00FB2D25"/>
    <w:rsid w:val="00FB37A4"/>
    <w:rsid w:val="00FB415B"/>
    <w:rsid w:val="00FC3194"/>
    <w:rsid w:val="00FC51E6"/>
    <w:rsid w:val="00FD02A6"/>
    <w:rsid w:val="00FD2D13"/>
    <w:rsid w:val="00FD509A"/>
    <w:rsid w:val="00FD54C9"/>
    <w:rsid w:val="00FD6588"/>
    <w:rsid w:val="00FE0B71"/>
    <w:rsid w:val="00FE17FD"/>
    <w:rsid w:val="00FE248F"/>
    <w:rsid w:val="00FE320A"/>
    <w:rsid w:val="00FE4379"/>
    <w:rsid w:val="00FE4DEA"/>
    <w:rsid w:val="00FF1D26"/>
    <w:rsid w:val="00FF2C1B"/>
    <w:rsid w:val="00FF562D"/>
    <w:rsid w:val="00FF5F56"/>
    <w:rsid w:val="00FF60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6"/>
    <o:shapelayout v:ext="edit">
      <o:idmap v:ext="edit" data="1"/>
    </o:shapelayout>
  </w:shapeDefaults>
  <w:decimalSymbol w:val=","/>
  <w:listSeparator w:val=";"/>
  <w14:docId w14:val="518A0002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Ttulo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94648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E23F8A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B11B6"/>
  </w:style>
  <w:style w:type="paragraph" w:styleId="Rodap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B11B6"/>
  </w:style>
  <w:style w:type="paragraph" w:styleId="Textodebalo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PargrafodaLista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Corpodetexto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Fontepargpadro"/>
    <w:link w:val="Ttulo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NormalWeb">
    <w:name w:val="Normal (Web)"/>
    <w:basedOn w:val="Normal"/>
    <w:uiPriority w:val="99"/>
    <w:semiHidden/>
    <w:unhideWhenUsed/>
    <w:rsid w:val="00977E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tulo2Char">
    <w:name w:val="Título 2 Char"/>
    <w:basedOn w:val="Fontepargpadro"/>
    <w:link w:val="Ttulo2"/>
    <w:uiPriority w:val="9"/>
    <w:semiHidden/>
    <w:rsid w:val="00946486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styleId="Hyperlink">
    <w:name w:val="Hyperlink"/>
    <w:uiPriority w:val="99"/>
    <w:unhideWhenUsed/>
    <w:rsid w:val="00946486"/>
    <w:rPr>
      <w:color w:val="0000FF"/>
      <w:u w:val="single"/>
    </w:rPr>
  </w:style>
  <w:style w:type="character" w:customStyle="1" w:styleId="fontstyle01">
    <w:name w:val="fontstyle01"/>
    <w:rsid w:val="00946486"/>
    <w:rPr>
      <w:rFonts w:ascii="Times-Roman" w:hAnsi="Times-Roman" w:hint="default"/>
      <w:b w:val="0"/>
      <w:bCs w:val="0"/>
      <w:i w:val="0"/>
      <w:iCs w:val="0"/>
      <w:color w:val="000000"/>
      <w:sz w:val="20"/>
      <w:szCs w:val="20"/>
    </w:rPr>
  </w:style>
  <w:style w:type="table" w:styleId="Tabelacomgrade">
    <w:name w:val="Table Grid"/>
    <w:basedOn w:val="Tabelanormal"/>
    <w:rsid w:val="00D31E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cuodecorpodetexto2">
    <w:name w:val="Body Text Indent 2"/>
    <w:basedOn w:val="Normal"/>
    <w:link w:val="Recuodecorpodetexto2Char"/>
    <w:uiPriority w:val="99"/>
    <w:unhideWhenUsed/>
    <w:rsid w:val="00A76B73"/>
    <w:pPr>
      <w:spacing w:after="120" w:line="480" w:lineRule="auto"/>
      <w:ind w:left="283"/>
    </w:pPr>
    <w:rPr>
      <w:rFonts w:ascii="Times New Roman" w:eastAsia="Calibri" w:hAnsi="Times New Roman" w:cs="Times New Roman"/>
      <w:sz w:val="24"/>
      <w:szCs w:val="24"/>
      <w:lang w:eastAsia="pt-BR"/>
    </w:rPr>
  </w:style>
  <w:style w:type="character" w:customStyle="1" w:styleId="Recuodecorpodetexto2Char">
    <w:name w:val="Recuo de corpo de texto 2 Char"/>
    <w:basedOn w:val="Fontepargpadro"/>
    <w:link w:val="Recuodecorpodetexto2"/>
    <w:uiPriority w:val="99"/>
    <w:rsid w:val="00A76B73"/>
    <w:rPr>
      <w:rFonts w:ascii="Times New Roman" w:eastAsia="Calibri" w:hAnsi="Times New Roman" w:cs="Times New Roman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8C125E"/>
    <w:rPr>
      <w:b/>
      <w:bCs/>
    </w:rPr>
  </w:style>
  <w:style w:type="paragraph" w:styleId="TextosemFormatao">
    <w:name w:val="Plain Text"/>
    <w:basedOn w:val="Normal"/>
    <w:link w:val="TextosemFormataoChar"/>
    <w:unhideWhenUsed/>
    <w:rsid w:val="00656F36"/>
    <w:pPr>
      <w:spacing w:after="0" w:line="240" w:lineRule="auto"/>
    </w:pPr>
    <w:rPr>
      <w:rFonts w:ascii="Courier New" w:eastAsia="Calibri" w:hAnsi="Courier New" w:cs="Arial"/>
      <w:bCs/>
      <w:sz w:val="20"/>
      <w:szCs w:val="24"/>
      <w:lang w:eastAsia="pt-BR"/>
    </w:rPr>
  </w:style>
  <w:style w:type="character" w:customStyle="1" w:styleId="TextosemFormataoChar">
    <w:name w:val="Texto sem Formatação Char"/>
    <w:basedOn w:val="Fontepargpadro"/>
    <w:link w:val="TextosemFormatao"/>
    <w:qFormat/>
    <w:rsid w:val="00656F36"/>
    <w:rPr>
      <w:rFonts w:ascii="Courier New" w:eastAsia="Calibri" w:hAnsi="Courier New" w:cs="Arial"/>
      <w:bCs/>
      <w:sz w:val="20"/>
      <w:szCs w:val="24"/>
      <w:lang w:eastAsia="pt-BR"/>
    </w:rPr>
  </w:style>
  <w:style w:type="paragraph" w:styleId="Recuodecorpodetexto3">
    <w:name w:val="Body Text Indent 3"/>
    <w:basedOn w:val="Normal"/>
    <w:link w:val="Recuodecorpodetexto3Char"/>
    <w:uiPriority w:val="99"/>
    <w:unhideWhenUsed/>
    <w:rsid w:val="005A6C5D"/>
    <w:pPr>
      <w:spacing w:after="120"/>
      <w:ind w:left="283"/>
    </w:pPr>
    <w:rPr>
      <w:sz w:val="16"/>
      <w:szCs w:val="16"/>
    </w:rPr>
  </w:style>
  <w:style w:type="character" w:customStyle="1" w:styleId="Recuodecorpodetexto3Char">
    <w:name w:val="Recuo de corpo de texto 3 Char"/>
    <w:basedOn w:val="Fontepargpadro"/>
    <w:link w:val="Recuodecorpodetexto3"/>
    <w:uiPriority w:val="99"/>
    <w:rsid w:val="005A6C5D"/>
    <w:rPr>
      <w:sz w:val="16"/>
      <w:szCs w:val="16"/>
    </w:rPr>
  </w:style>
  <w:style w:type="paragraph" w:styleId="Recuodecorpodetexto">
    <w:name w:val="Body Text Indent"/>
    <w:basedOn w:val="Normal"/>
    <w:link w:val="RecuodecorpodetextoChar"/>
    <w:uiPriority w:val="99"/>
    <w:unhideWhenUsed/>
    <w:rsid w:val="003A2D44"/>
    <w:pPr>
      <w:spacing w:after="120"/>
      <w:ind w:left="283"/>
    </w:pPr>
  </w:style>
  <w:style w:type="character" w:customStyle="1" w:styleId="RecuodecorpodetextoChar">
    <w:name w:val="Recuo de corpo de texto Char"/>
    <w:basedOn w:val="Fontepargpadro"/>
    <w:link w:val="Recuodecorpodetexto"/>
    <w:uiPriority w:val="99"/>
    <w:rsid w:val="003A2D44"/>
  </w:style>
  <w:style w:type="paragraph" w:customStyle="1" w:styleId="Ementa">
    <w:name w:val="Ementa"/>
    <w:basedOn w:val="Normal"/>
    <w:uiPriority w:val="1"/>
    <w:qFormat/>
    <w:rsid w:val="00A06B20"/>
    <w:pPr>
      <w:spacing w:before="120" w:after="120" w:line="240" w:lineRule="auto"/>
      <w:ind w:left="4253"/>
      <w:jc w:val="both"/>
    </w:pPr>
    <w:rPr>
      <w:rFonts w:ascii="Calibri" w:eastAsia="Calibri" w:hAnsi="Calibri" w:cs="Times New Roman"/>
      <w:i/>
      <w:sz w:val="24"/>
    </w:rPr>
  </w:style>
  <w:style w:type="paragraph" w:customStyle="1" w:styleId="Normal1">
    <w:name w:val="Normal1"/>
    <w:qFormat/>
    <w:rsid w:val="00CB6F9E"/>
    <w:pPr>
      <w:spacing w:after="0" w:line="240" w:lineRule="auto"/>
    </w:pPr>
    <w:rPr>
      <w:rFonts w:ascii="Cambria" w:eastAsia="Cambria" w:hAnsi="Cambria" w:cs="Cambria"/>
      <w:sz w:val="24"/>
      <w:szCs w:val="24"/>
      <w:lang w:eastAsia="pt-BR"/>
    </w:rPr>
  </w:style>
  <w:style w:type="paragraph" w:styleId="Corpodetexto2">
    <w:name w:val="Body Text 2"/>
    <w:basedOn w:val="Normal"/>
    <w:link w:val="Corpodetexto2Char"/>
    <w:uiPriority w:val="99"/>
    <w:unhideWhenUsed/>
    <w:rsid w:val="00763FA6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rsid w:val="00763FA6"/>
  </w:style>
  <w:style w:type="character" w:customStyle="1" w:styleId="PargrafoChar">
    <w:name w:val="Parágrafo Char"/>
    <w:link w:val="Pargrafo"/>
    <w:semiHidden/>
    <w:locked/>
    <w:rsid w:val="00763FA6"/>
    <w:rPr>
      <w:rFonts w:ascii="Arial" w:eastAsia="Times New Roman" w:hAnsi="Arial" w:cs="Arial"/>
      <w:szCs w:val="24"/>
    </w:rPr>
  </w:style>
  <w:style w:type="paragraph" w:customStyle="1" w:styleId="Pargrafo">
    <w:name w:val="Parágrafo"/>
    <w:basedOn w:val="Normal"/>
    <w:link w:val="PargrafoChar"/>
    <w:semiHidden/>
    <w:qFormat/>
    <w:rsid w:val="00763FA6"/>
    <w:pPr>
      <w:spacing w:after="0" w:line="360" w:lineRule="auto"/>
      <w:jc w:val="both"/>
    </w:pPr>
    <w:rPr>
      <w:rFonts w:ascii="Arial" w:eastAsia="Times New Roman" w:hAnsi="Arial" w:cs="Arial"/>
      <w:szCs w:val="24"/>
    </w:rPr>
  </w:style>
  <w:style w:type="numbering" w:customStyle="1" w:styleId="Semlista1">
    <w:name w:val="Sem lista1"/>
    <w:next w:val="Semlista"/>
    <w:uiPriority w:val="99"/>
    <w:semiHidden/>
    <w:unhideWhenUsed/>
    <w:rsid w:val="007D181E"/>
  </w:style>
  <w:style w:type="paragraph" w:styleId="Ttulo">
    <w:name w:val="Title"/>
    <w:basedOn w:val="Normal"/>
    <w:link w:val="TtuloChar"/>
    <w:uiPriority w:val="99"/>
    <w:qFormat/>
    <w:rsid w:val="007D181E"/>
    <w:pPr>
      <w:spacing w:after="0" w:line="240" w:lineRule="auto"/>
      <w:ind w:left="1080"/>
      <w:jc w:val="center"/>
    </w:pPr>
    <w:rPr>
      <w:rFonts w:ascii="Courier New" w:eastAsia="Times New Roman" w:hAnsi="Courier New" w:cs="Courier New"/>
      <w:b/>
      <w:bCs/>
      <w:sz w:val="24"/>
      <w:szCs w:val="24"/>
      <w:u w:val="single"/>
      <w:lang w:eastAsia="pt-BR"/>
    </w:rPr>
  </w:style>
  <w:style w:type="character" w:customStyle="1" w:styleId="TtuloChar">
    <w:name w:val="Título Char"/>
    <w:basedOn w:val="Fontepargpadro"/>
    <w:link w:val="Ttulo"/>
    <w:uiPriority w:val="99"/>
    <w:rsid w:val="007D181E"/>
    <w:rPr>
      <w:rFonts w:ascii="Courier New" w:eastAsia="Times New Roman" w:hAnsi="Courier New" w:cs="Courier New"/>
      <w:b/>
      <w:bCs/>
      <w:sz w:val="24"/>
      <w:szCs w:val="24"/>
      <w:u w:val="single"/>
      <w:lang w:eastAsia="pt-BR"/>
    </w:rPr>
  </w:style>
  <w:style w:type="paragraph" w:customStyle="1" w:styleId="PargrafoNormal">
    <w:name w:val="Parágrafo Normal"/>
    <w:basedOn w:val="Normal"/>
    <w:rsid w:val="007D181E"/>
    <w:pPr>
      <w:spacing w:after="360" w:line="360" w:lineRule="auto"/>
      <w:ind w:firstLine="1701"/>
      <w:jc w:val="both"/>
    </w:pPr>
    <w:rPr>
      <w:rFonts w:ascii="Arial" w:eastAsia="Times New Roman" w:hAnsi="Arial" w:cs="Arial"/>
      <w:sz w:val="24"/>
      <w:szCs w:val="18"/>
      <w:lang w:eastAsia="pt-BR"/>
    </w:rPr>
  </w:style>
  <w:style w:type="paragraph" w:customStyle="1" w:styleId="Inciso">
    <w:name w:val="Inciso"/>
    <w:basedOn w:val="Normal"/>
    <w:rsid w:val="007D181E"/>
    <w:pPr>
      <w:numPr>
        <w:numId w:val="13"/>
      </w:numPr>
      <w:spacing w:beforeLines="50" w:afterLines="50" w:after="0" w:line="360" w:lineRule="auto"/>
      <w:jc w:val="both"/>
    </w:pPr>
    <w:rPr>
      <w:rFonts w:ascii="Arial" w:eastAsia="Times New Roman" w:hAnsi="Arial" w:cs="Arial"/>
      <w:sz w:val="24"/>
      <w:szCs w:val="18"/>
      <w:lang w:eastAsia="pt-BR"/>
    </w:rPr>
  </w:style>
  <w:style w:type="table" w:customStyle="1" w:styleId="Tabelacomgrade1">
    <w:name w:val="Tabela com grade1"/>
    <w:basedOn w:val="Tabelanormal"/>
    <w:next w:val="Tabelacomgrade"/>
    <w:uiPriority w:val="59"/>
    <w:rsid w:val="007D181E"/>
    <w:pPr>
      <w:spacing w:after="0" w:line="240" w:lineRule="auto"/>
    </w:pPr>
    <w:rPr>
      <w:rFonts w:eastAsia="Times New Roman"/>
      <w:sz w:val="24"/>
      <w:szCs w:val="24"/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Textbody">
    <w:name w:val="Text body"/>
    <w:basedOn w:val="Normal"/>
    <w:rsid w:val="00E81071"/>
    <w:pPr>
      <w:widowControl w:val="0"/>
      <w:suppressAutoHyphens/>
      <w:autoSpaceDN w:val="0"/>
      <w:spacing w:after="140" w:line="288" w:lineRule="auto"/>
      <w:textAlignment w:val="baseline"/>
    </w:pPr>
    <w:rPr>
      <w:rFonts w:ascii="Liberation Serif" w:eastAsia="SimSun" w:hAnsi="Liberation Serif" w:cs="Mangal"/>
      <w:kern w:val="3"/>
      <w:sz w:val="24"/>
      <w:szCs w:val="24"/>
      <w:lang w:eastAsia="zh-CN" w:bidi="hi-IN"/>
    </w:rPr>
  </w:style>
  <w:style w:type="character" w:customStyle="1" w:styleId="Ttulo4Char">
    <w:name w:val="Título 4 Char"/>
    <w:basedOn w:val="Fontepargpadro"/>
    <w:link w:val="Ttulo4"/>
    <w:uiPriority w:val="9"/>
    <w:semiHidden/>
    <w:rsid w:val="00E23F8A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9E2F63"/>
    <w:pPr>
      <w:spacing w:after="0" w:line="240" w:lineRule="auto"/>
    </w:pPr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9E2F63"/>
    <w:rPr>
      <w:sz w:val="20"/>
      <w:szCs w:val="20"/>
    </w:rPr>
  </w:style>
  <w:style w:type="character" w:styleId="Refdenotaderodap">
    <w:name w:val="footnote reference"/>
    <w:basedOn w:val="Fontepargpadro"/>
    <w:uiPriority w:val="99"/>
    <w:semiHidden/>
    <w:unhideWhenUsed/>
    <w:rsid w:val="009E2F6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23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9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48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9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2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13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32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7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3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77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99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848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7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04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353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65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52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67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52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484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09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533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04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23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027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294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177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646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21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157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47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69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89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12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875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688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69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464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53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11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525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640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39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24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44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89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172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5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43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2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50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867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72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329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46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62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592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111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06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075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202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46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68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85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244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21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92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23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40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66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6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01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47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066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94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51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599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74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26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18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25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DFDE63-184B-43AF-AD6D-AB3DD40E06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210</TotalTime>
  <Pages>2</Pages>
  <Words>472</Words>
  <Characters>2555</Characters>
  <Application>Microsoft Office Word</Application>
  <DocSecurity>0</DocSecurity>
  <Lines>21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Endrew Rodrigues</dc:creator>
  <cp:keywords/>
  <dc:description/>
  <cp:lastModifiedBy>Ana Paula Ramos Galvão</cp:lastModifiedBy>
  <cp:revision>30</cp:revision>
  <cp:lastPrinted>2025-09-04T13:47:00Z</cp:lastPrinted>
  <dcterms:created xsi:type="dcterms:W3CDTF">2025-09-02T12:39:00Z</dcterms:created>
  <dcterms:modified xsi:type="dcterms:W3CDTF">2025-09-24T15:53:00Z</dcterms:modified>
</cp:coreProperties>
</file>