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5FEB1A15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7D35E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</w:t>
      </w:r>
      <w:r w:rsidR="002D67DC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73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3D8BC6F5" w:rsidR="009E2F63" w:rsidRPr="00490A21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512BE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30</w:t>
      </w:r>
      <w:r w:rsidR="00017448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D3E6158" w14:textId="77777777" w:rsidR="006653CE" w:rsidRDefault="006653CE" w:rsidP="00190D38">
      <w:pPr>
        <w:pStyle w:val="Corpodetexto2"/>
        <w:tabs>
          <w:tab w:val="left" w:pos="2835"/>
        </w:tabs>
        <w:spacing w:line="360" w:lineRule="auto"/>
        <w:ind w:left="2835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22592A61" w14:textId="0D95ABBF" w:rsidR="003F537E" w:rsidRDefault="003F537E" w:rsidP="003F537E">
      <w:pPr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Concede denominação de “Márcio </w:t>
      </w:r>
      <w:r>
        <w:rPr>
          <w:rFonts w:ascii="Times New Roman" w:eastAsia="Times New Roman" w:hAnsi="Times New Roman" w:cs="Times New Roman"/>
          <w:sz w:val="24"/>
          <w:szCs w:val="24"/>
        </w:rPr>
        <w:t>Antônio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Silva” ao equipamento público UBS COHAB II, situada na Estrada Lucinda de Jesus Silva, Setor A, bairro COHAB II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6725CF" w14:textId="77777777" w:rsidR="00017448" w:rsidRPr="00017448" w:rsidRDefault="00017448" w:rsidP="00017448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14:paraId="52C63B5A" w14:textId="44689420" w:rsidR="00D22094" w:rsidRDefault="00F2448E" w:rsidP="009512BE">
      <w:pPr>
        <w:pStyle w:val="Corpodetexto2"/>
        <w:tabs>
          <w:tab w:val="left" w:pos="3402"/>
        </w:tabs>
        <w:spacing w:line="360" w:lineRule="auto"/>
        <w:ind w:left="3969"/>
        <w:jc w:val="both"/>
        <w:rPr>
          <w:rFonts w:ascii="Times" w:hAnsi="Times" w:cs="Times"/>
          <w:b/>
          <w:color w:val="000000" w:themeColor="text1"/>
          <w:sz w:val="24"/>
          <w:szCs w:val="24"/>
        </w:rPr>
      </w:pPr>
      <w:r w:rsidRPr="00F2448E">
        <w:rPr>
          <w:rFonts w:ascii="Times" w:hAnsi="Times" w:cs="Times"/>
          <w:b/>
          <w:color w:val="000000" w:themeColor="text1"/>
          <w:sz w:val="24"/>
          <w:szCs w:val="24"/>
        </w:rPr>
        <w:t>AUTOR</w:t>
      </w:r>
      <w:r w:rsidR="00017448">
        <w:rPr>
          <w:rFonts w:ascii="Times" w:hAnsi="Times" w:cs="Times"/>
          <w:b/>
          <w:color w:val="000000" w:themeColor="text1"/>
          <w:sz w:val="24"/>
          <w:szCs w:val="24"/>
        </w:rPr>
        <w:t>ES</w:t>
      </w:r>
      <w:r w:rsidRPr="00F2448E">
        <w:rPr>
          <w:rFonts w:ascii="Times" w:hAnsi="Times" w:cs="Times"/>
          <w:b/>
          <w:color w:val="000000" w:themeColor="text1"/>
          <w:sz w:val="24"/>
          <w:szCs w:val="24"/>
        </w:rPr>
        <w:t>:</w:t>
      </w:r>
      <w:r w:rsidR="00017448">
        <w:rPr>
          <w:rFonts w:ascii="Times" w:hAnsi="Times" w:cs="Times"/>
          <w:b/>
          <w:color w:val="000000" w:themeColor="text1"/>
          <w:sz w:val="24"/>
          <w:szCs w:val="24"/>
        </w:rPr>
        <w:t xml:space="preserve"> MAURICIO ALONSO MURAKAMI - PP E MATEUS ANDRADE DA SILVA SANTOS – PL.</w:t>
      </w:r>
    </w:p>
    <w:p w14:paraId="17558FFC" w14:textId="77777777" w:rsidR="00190D38" w:rsidRPr="00F2448E" w:rsidRDefault="00190D38" w:rsidP="009512BE">
      <w:pPr>
        <w:pStyle w:val="Corpodetexto2"/>
        <w:tabs>
          <w:tab w:val="left" w:pos="3402"/>
        </w:tabs>
        <w:spacing w:line="360" w:lineRule="auto"/>
        <w:ind w:left="3969"/>
        <w:jc w:val="both"/>
        <w:rPr>
          <w:rFonts w:ascii="Times" w:hAnsi="Times" w:cs="Times"/>
          <w:b/>
          <w:color w:val="000000" w:themeColor="text1"/>
          <w:sz w:val="24"/>
          <w:szCs w:val="24"/>
        </w:rPr>
      </w:pPr>
    </w:p>
    <w:p w14:paraId="3FEEACED" w14:textId="1717D963" w:rsidR="00F2448E" w:rsidRPr="00017448" w:rsidRDefault="00F2448E" w:rsidP="007C0C39">
      <w:pPr>
        <w:pStyle w:val="Corpodetexto2"/>
        <w:spacing w:line="360" w:lineRule="auto"/>
        <w:ind w:left="2835" w:hanging="283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4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CÂMARA MUNICIPAL DE ITAPEVI</w:t>
      </w:r>
      <w:r w:rsidRPr="00F244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no uso de suas atribuições legais, </w:t>
      </w:r>
      <w:r w:rsidRPr="00F24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APROVA:</w:t>
      </w:r>
    </w:p>
    <w:p w14:paraId="14E802C7" w14:textId="6B211467" w:rsidR="003F537E" w:rsidRPr="003F537E" w:rsidRDefault="003F537E" w:rsidP="003F53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37E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3F537E">
        <w:rPr>
          <w:rFonts w:ascii="Times New Roman" w:hAnsi="Times New Roman" w:cs="Times New Roman"/>
          <w:sz w:val="24"/>
          <w:szCs w:val="24"/>
        </w:rPr>
        <w:t xml:space="preserve">Concede denominação de “Márcio </w:t>
      </w:r>
      <w:r w:rsidRPr="003F537E">
        <w:rPr>
          <w:rFonts w:ascii="Times New Roman" w:hAnsi="Times New Roman" w:cs="Times New Roman"/>
          <w:sz w:val="24"/>
          <w:szCs w:val="24"/>
        </w:rPr>
        <w:t>Antônio</w:t>
      </w:r>
      <w:r w:rsidRPr="003F537E">
        <w:rPr>
          <w:rFonts w:ascii="Times New Roman" w:hAnsi="Times New Roman" w:cs="Times New Roman"/>
          <w:sz w:val="24"/>
          <w:szCs w:val="24"/>
        </w:rPr>
        <w:t xml:space="preserve"> da Silva” ao equipamento público UBS COHAB II, situada na Estrada Lucinda de Jesus Silva, Setor A, bairro COHAB II, integrando a presente Lei a Certidão Negativa de Denominação e o Memorial Descritivo, anexos.</w:t>
      </w:r>
    </w:p>
    <w:p w14:paraId="34EC3D8F" w14:textId="77777777" w:rsidR="00017448" w:rsidRPr="00017448" w:rsidRDefault="00017448" w:rsidP="00017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BBD51" w14:textId="4DBB8AA3" w:rsidR="00017448" w:rsidRPr="00017448" w:rsidRDefault="00017448" w:rsidP="00017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448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017448">
        <w:rPr>
          <w:rFonts w:ascii="Times New Roman" w:hAnsi="Times New Roman" w:cs="Times New Roman"/>
          <w:sz w:val="24"/>
          <w:szCs w:val="24"/>
        </w:rPr>
        <w:t>As despesas decorrentes da execução desta Lei correrão por conta das dotações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448">
        <w:rPr>
          <w:rFonts w:ascii="Times New Roman" w:hAnsi="Times New Roman" w:cs="Times New Roman"/>
          <w:sz w:val="24"/>
          <w:szCs w:val="24"/>
        </w:rPr>
        <w:t>orçamentárias próprias, suplementadas se necessário.</w:t>
      </w:r>
    </w:p>
    <w:p w14:paraId="03A2CA1B" w14:textId="77777777" w:rsidR="00017448" w:rsidRPr="00017448" w:rsidRDefault="00017448" w:rsidP="00017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4D4ED" w14:textId="3759792A" w:rsidR="00017448" w:rsidRPr="00017448" w:rsidRDefault="00017448" w:rsidP="00017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448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017448">
        <w:rPr>
          <w:rFonts w:ascii="Times New Roman" w:hAnsi="Times New Roman" w:cs="Times New Roman"/>
          <w:sz w:val="24"/>
          <w:szCs w:val="24"/>
        </w:rPr>
        <w:t>Esta Lei entra em vigor na data de sua publicação, revogadas as disposições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448">
        <w:rPr>
          <w:rFonts w:ascii="Times New Roman" w:hAnsi="Times New Roman" w:cs="Times New Roman"/>
          <w:sz w:val="24"/>
          <w:szCs w:val="24"/>
        </w:rPr>
        <w:t>contrário.</w:t>
      </w:r>
    </w:p>
    <w:p w14:paraId="3471FAE8" w14:textId="47E56769" w:rsidR="006653CE" w:rsidRPr="00017448" w:rsidRDefault="006653CE" w:rsidP="006653CE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BF87A1E" w14:textId="5AEF186F" w:rsidR="0084242C" w:rsidRPr="00490A21" w:rsidRDefault="00BC1717" w:rsidP="00D3773C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CB6835">
        <w:rPr>
          <w:rFonts w:ascii="Times" w:hAnsi="Times" w:cs="Times"/>
          <w:bCs/>
          <w:color w:val="000000" w:themeColor="text1"/>
          <w:sz w:val="24"/>
          <w:szCs w:val="24"/>
        </w:rPr>
        <w:t>19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agosto de 2025.</w:t>
      </w:r>
    </w:p>
    <w:p w14:paraId="5671959B" w14:textId="03EC6471" w:rsidR="00626C92" w:rsidRDefault="00626C92" w:rsidP="00854235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</w:p>
    <w:p w14:paraId="14884C83" w14:textId="2A8CD76B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EBF7CF" w14:textId="2189324B" w:rsidR="00BC0357" w:rsidRPr="00BC0357" w:rsidRDefault="00D22094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275B242A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F56B2E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0A542354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</w:r>
    </w:p>
    <w:p w14:paraId="5E854ACD" w14:textId="294E46DA" w:rsidR="00626C92" w:rsidRPr="00490A21" w:rsidRDefault="00626C92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3F537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3F537E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3F537E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3F537E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17448"/>
    <w:rsid w:val="00024839"/>
    <w:rsid w:val="0003580B"/>
    <w:rsid w:val="000410EF"/>
    <w:rsid w:val="000452A9"/>
    <w:rsid w:val="00045EA2"/>
    <w:rsid w:val="00051788"/>
    <w:rsid w:val="00054CE1"/>
    <w:rsid w:val="0005612A"/>
    <w:rsid w:val="0006328E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13285"/>
    <w:rsid w:val="00114F5B"/>
    <w:rsid w:val="00117524"/>
    <w:rsid w:val="001207F6"/>
    <w:rsid w:val="00130D96"/>
    <w:rsid w:val="00134F85"/>
    <w:rsid w:val="0013638C"/>
    <w:rsid w:val="001377FE"/>
    <w:rsid w:val="00152AE5"/>
    <w:rsid w:val="00152FC1"/>
    <w:rsid w:val="001575B5"/>
    <w:rsid w:val="00162280"/>
    <w:rsid w:val="00164578"/>
    <w:rsid w:val="00165237"/>
    <w:rsid w:val="0017024B"/>
    <w:rsid w:val="00172166"/>
    <w:rsid w:val="00172243"/>
    <w:rsid w:val="00181E70"/>
    <w:rsid w:val="00182331"/>
    <w:rsid w:val="00184F35"/>
    <w:rsid w:val="00190D38"/>
    <w:rsid w:val="00191CAB"/>
    <w:rsid w:val="001A2BB1"/>
    <w:rsid w:val="001B510F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00E6D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D67DC"/>
    <w:rsid w:val="002E1F0B"/>
    <w:rsid w:val="002E6D4A"/>
    <w:rsid w:val="002F08C4"/>
    <w:rsid w:val="002F7431"/>
    <w:rsid w:val="00302C30"/>
    <w:rsid w:val="0030406B"/>
    <w:rsid w:val="0030462E"/>
    <w:rsid w:val="00305FE0"/>
    <w:rsid w:val="003122CA"/>
    <w:rsid w:val="003133EC"/>
    <w:rsid w:val="00313667"/>
    <w:rsid w:val="0031433F"/>
    <w:rsid w:val="00315764"/>
    <w:rsid w:val="003209C7"/>
    <w:rsid w:val="003225EC"/>
    <w:rsid w:val="0032262E"/>
    <w:rsid w:val="0032690A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537E"/>
    <w:rsid w:val="003F651E"/>
    <w:rsid w:val="004069C1"/>
    <w:rsid w:val="00406E68"/>
    <w:rsid w:val="004143A6"/>
    <w:rsid w:val="00420D67"/>
    <w:rsid w:val="00425BA4"/>
    <w:rsid w:val="00426C62"/>
    <w:rsid w:val="00430833"/>
    <w:rsid w:val="0043149E"/>
    <w:rsid w:val="004341F5"/>
    <w:rsid w:val="00434548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B2D"/>
    <w:rsid w:val="00495597"/>
    <w:rsid w:val="00496663"/>
    <w:rsid w:val="00496C73"/>
    <w:rsid w:val="004A48C5"/>
    <w:rsid w:val="004B08DE"/>
    <w:rsid w:val="004B11B6"/>
    <w:rsid w:val="004B6C7E"/>
    <w:rsid w:val="004C4A15"/>
    <w:rsid w:val="004D52A7"/>
    <w:rsid w:val="004D761C"/>
    <w:rsid w:val="004E1CA6"/>
    <w:rsid w:val="004E2A59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6B24"/>
    <w:rsid w:val="00567711"/>
    <w:rsid w:val="00571D03"/>
    <w:rsid w:val="00574428"/>
    <w:rsid w:val="00575A68"/>
    <w:rsid w:val="00575CD6"/>
    <w:rsid w:val="00584709"/>
    <w:rsid w:val="00586F29"/>
    <w:rsid w:val="00590252"/>
    <w:rsid w:val="00590BAC"/>
    <w:rsid w:val="005A46DB"/>
    <w:rsid w:val="005A6C5D"/>
    <w:rsid w:val="005C3136"/>
    <w:rsid w:val="005D180C"/>
    <w:rsid w:val="005D7684"/>
    <w:rsid w:val="005E09DD"/>
    <w:rsid w:val="005E65DE"/>
    <w:rsid w:val="005E7666"/>
    <w:rsid w:val="005E7DFA"/>
    <w:rsid w:val="005F0320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F3164"/>
    <w:rsid w:val="006F55BD"/>
    <w:rsid w:val="006F5FFC"/>
    <w:rsid w:val="006F7173"/>
    <w:rsid w:val="007140C4"/>
    <w:rsid w:val="00716406"/>
    <w:rsid w:val="0071672C"/>
    <w:rsid w:val="00731DC6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918F4"/>
    <w:rsid w:val="007920FC"/>
    <w:rsid w:val="00792C0D"/>
    <w:rsid w:val="007940F9"/>
    <w:rsid w:val="00797863"/>
    <w:rsid w:val="007A1177"/>
    <w:rsid w:val="007A6C22"/>
    <w:rsid w:val="007B087E"/>
    <w:rsid w:val="007B4C21"/>
    <w:rsid w:val="007C0C39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6873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64F5F"/>
    <w:rsid w:val="00875CD1"/>
    <w:rsid w:val="008769C4"/>
    <w:rsid w:val="00880212"/>
    <w:rsid w:val="00880D9C"/>
    <w:rsid w:val="008978B1"/>
    <w:rsid w:val="008A7939"/>
    <w:rsid w:val="008B2C8D"/>
    <w:rsid w:val="008B4EFA"/>
    <w:rsid w:val="008C0584"/>
    <w:rsid w:val="008C125E"/>
    <w:rsid w:val="008C30F9"/>
    <w:rsid w:val="008C3469"/>
    <w:rsid w:val="008C348C"/>
    <w:rsid w:val="008C58C3"/>
    <w:rsid w:val="008D3657"/>
    <w:rsid w:val="008D7410"/>
    <w:rsid w:val="008F1E3E"/>
    <w:rsid w:val="008F3FDB"/>
    <w:rsid w:val="00907931"/>
    <w:rsid w:val="00916EF2"/>
    <w:rsid w:val="009208F4"/>
    <w:rsid w:val="009252F1"/>
    <w:rsid w:val="0092590A"/>
    <w:rsid w:val="00927526"/>
    <w:rsid w:val="00932430"/>
    <w:rsid w:val="00933181"/>
    <w:rsid w:val="00933BFB"/>
    <w:rsid w:val="00942D67"/>
    <w:rsid w:val="009463EA"/>
    <w:rsid w:val="00946486"/>
    <w:rsid w:val="009512BE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754D"/>
    <w:rsid w:val="009B0016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15A6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65D8"/>
    <w:rsid w:val="00A94B16"/>
    <w:rsid w:val="00AA1193"/>
    <w:rsid w:val="00AA672D"/>
    <w:rsid w:val="00AB11FC"/>
    <w:rsid w:val="00AC0C87"/>
    <w:rsid w:val="00AC2D6A"/>
    <w:rsid w:val="00AC575D"/>
    <w:rsid w:val="00AD394C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43375"/>
    <w:rsid w:val="00B61BCE"/>
    <w:rsid w:val="00B67224"/>
    <w:rsid w:val="00B72717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47CA"/>
    <w:rsid w:val="00BC7FB8"/>
    <w:rsid w:val="00BD5E2F"/>
    <w:rsid w:val="00BF1E88"/>
    <w:rsid w:val="00BF5BB6"/>
    <w:rsid w:val="00C00C88"/>
    <w:rsid w:val="00C024FB"/>
    <w:rsid w:val="00C02710"/>
    <w:rsid w:val="00C057CF"/>
    <w:rsid w:val="00C11F1F"/>
    <w:rsid w:val="00C1700A"/>
    <w:rsid w:val="00C17469"/>
    <w:rsid w:val="00C24436"/>
    <w:rsid w:val="00C248C0"/>
    <w:rsid w:val="00C36A7B"/>
    <w:rsid w:val="00C54858"/>
    <w:rsid w:val="00C61F10"/>
    <w:rsid w:val="00C73C12"/>
    <w:rsid w:val="00C74574"/>
    <w:rsid w:val="00C80DAB"/>
    <w:rsid w:val="00C83C87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5297"/>
    <w:rsid w:val="00CF0411"/>
    <w:rsid w:val="00CF33BC"/>
    <w:rsid w:val="00D07F06"/>
    <w:rsid w:val="00D11C2C"/>
    <w:rsid w:val="00D11C3D"/>
    <w:rsid w:val="00D141F9"/>
    <w:rsid w:val="00D201AC"/>
    <w:rsid w:val="00D22094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3184"/>
    <w:rsid w:val="00D80D69"/>
    <w:rsid w:val="00D84439"/>
    <w:rsid w:val="00D8619C"/>
    <w:rsid w:val="00D9172F"/>
    <w:rsid w:val="00D920BC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DF65D9"/>
    <w:rsid w:val="00E00314"/>
    <w:rsid w:val="00E015C6"/>
    <w:rsid w:val="00E015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81071"/>
    <w:rsid w:val="00E91139"/>
    <w:rsid w:val="00E969F3"/>
    <w:rsid w:val="00E97541"/>
    <w:rsid w:val="00EA0D21"/>
    <w:rsid w:val="00EB3F00"/>
    <w:rsid w:val="00EC33FE"/>
    <w:rsid w:val="00ED1E9F"/>
    <w:rsid w:val="00ED3545"/>
    <w:rsid w:val="00ED692B"/>
    <w:rsid w:val="00ED69FC"/>
    <w:rsid w:val="00ED72DB"/>
    <w:rsid w:val="00EF20B4"/>
    <w:rsid w:val="00EF44FF"/>
    <w:rsid w:val="00EF756D"/>
    <w:rsid w:val="00F05D99"/>
    <w:rsid w:val="00F078F2"/>
    <w:rsid w:val="00F169AA"/>
    <w:rsid w:val="00F2448E"/>
    <w:rsid w:val="00F31833"/>
    <w:rsid w:val="00F37BFA"/>
    <w:rsid w:val="00F47CD2"/>
    <w:rsid w:val="00F534EC"/>
    <w:rsid w:val="00F57C26"/>
    <w:rsid w:val="00F636F5"/>
    <w:rsid w:val="00F659E6"/>
    <w:rsid w:val="00F72C1F"/>
    <w:rsid w:val="00F72F43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6</cp:revision>
  <cp:lastPrinted>2023-04-25T17:59:00Z</cp:lastPrinted>
  <dcterms:created xsi:type="dcterms:W3CDTF">2025-08-19T12:50:00Z</dcterms:created>
  <dcterms:modified xsi:type="dcterms:W3CDTF">2025-08-19T15:00:00Z</dcterms:modified>
</cp:coreProperties>
</file>