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25B6" w14:textId="0E7D506E" w:rsidR="001C0905" w:rsidRDefault="001C0905" w:rsidP="004762B9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4762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AUTÓGRAFO Nº 0</w:t>
      </w:r>
      <w:r w:rsidR="00CB6AA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54</w:t>
      </w:r>
      <w:r w:rsidRPr="004762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/2025</w:t>
      </w:r>
    </w:p>
    <w:p w14:paraId="35AA8008" w14:textId="77777777" w:rsidR="00CB6AA7" w:rsidRPr="004762B9" w:rsidRDefault="00CB6AA7" w:rsidP="004762B9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5B2E8DBC" w14:textId="77777777" w:rsidR="001C0905" w:rsidRPr="004762B9" w:rsidRDefault="001C0905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03E3D" w14:textId="1843B25F" w:rsidR="00EE2E86" w:rsidRDefault="00EE2E86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2B9">
        <w:rPr>
          <w:rFonts w:ascii="Times New Roman" w:hAnsi="Times New Roman" w:cs="Times New Roman"/>
          <w:b/>
          <w:sz w:val="24"/>
          <w:szCs w:val="24"/>
        </w:rPr>
        <w:t>PROJETO DE LEI</w:t>
      </w:r>
      <w:r w:rsidR="00BE5223" w:rsidRPr="004762B9">
        <w:rPr>
          <w:rFonts w:ascii="Times New Roman" w:hAnsi="Times New Roman" w:cs="Times New Roman"/>
          <w:b/>
          <w:sz w:val="24"/>
          <w:szCs w:val="24"/>
        </w:rPr>
        <w:t xml:space="preserve"> Nº 0</w:t>
      </w:r>
      <w:r w:rsidR="009A7B4F">
        <w:rPr>
          <w:rFonts w:ascii="Times New Roman" w:hAnsi="Times New Roman" w:cs="Times New Roman"/>
          <w:b/>
          <w:sz w:val="24"/>
          <w:szCs w:val="24"/>
        </w:rPr>
        <w:t>23</w:t>
      </w:r>
      <w:r w:rsidR="00BE5223" w:rsidRPr="004762B9">
        <w:rPr>
          <w:rFonts w:ascii="Times New Roman" w:hAnsi="Times New Roman" w:cs="Times New Roman"/>
          <w:b/>
          <w:sz w:val="24"/>
          <w:szCs w:val="24"/>
        </w:rPr>
        <w:t>/</w:t>
      </w:r>
      <w:r w:rsidRPr="004762B9">
        <w:rPr>
          <w:rFonts w:ascii="Times New Roman" w:hAnsi="Times New Roman" w:cs="Times New Roman"/>
          <w:b/>
          <w:sz w:val="24"/>
          <w:szCs w:val="24"/>
        </w:rPr>
        <w:t>2025</w:t>
      </w:r>
      <w:r w:rsidR="00542B72">
        <w:rPr>
          <w:rFonts w:ascii="Times New Roman" w:hAnsi="Times New Roman" w:cs="Times New Roman"/>
          <w:b/>
          <w:sz w:val="24"/>
          <w:szCs w:val="24"/>
        </w:rPr>
        <w:t xml:space="preserve"> – DO LEGISLATIVO</w:t>
      </w:r>
    </w:p>
    <w:p w14:paraId="57123501" w14:textId="77777777" w:rsidR="00CB6AA7" w:rsidRPr="004762B9" w:rsidRDefault="00CB6AA7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6074F0" w14:textId="77777777" w:rsidR="00EE2E86" w:rsidRPr="004762B9" w:rsidRDefault="00EE2E8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D1C9528" w14:textId="638F3048" w:rsidR="00164C73" w:rsidRDefault="009A7B4F" w:rsidP="00827D45">
      <w:pPr>
        <w:spacing w:after="160"/>
        <w:ind w:left="3402"/>
        <w:contextualSpacing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A7B4F">
        <w:rPr>
          <w:rFonts w:ascii="Times New Roman" w:eastAsia="MS Mincho" w:hAnsi="Times New Roman" w:cs="Times New Roman"/>
          <w:b/>
          <w:bCs/>
          <w:sz w:val="24"/>
          <w:szCs w:val="24"/>
        </w:rPr>
        <w:t>“DISPÕE SOBRE A LEITURA DA BÍBLIA</w:t>
      </w:r>
      <w:r w:rsidR="00827D4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9A7B4F">
        <w:rPr>
          <w:rFonts w:ascii="Times New Roman" w:eastAsia="MS Mincho" w:hAnsi="Times New Roman" w:cs="Times New Roman"/>
          <w:b/>
          <w:bCs/>
          <w:sz w:val="24"/>
          <w:szCs w:val="24"/>
        </w:rPr>
        <w:t>COMO</w:t>
      </w:r>
      <w:r w:rsidR="00827D4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9A7B4F">
        <w:rPr>
          <w:rFonts w:ascii="Times New Roman" w:eastAsia="MS Mincho" w:hAnsi="Times New Roman" w:cs="Times New Roman"/>
          <w:b/>
          <w:bCs/>
          <w:sz w:val="24"/>
          <w:szCs w:val="24"/>
        </w:rPr>
        <w:t>RECURSO PARADIDÁTICO NAS</w:t>
      </w:r>
      <w:r w:rsidR="00827D4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9A7B4F">
        <w:rPr>
          <w:rFonts w:ascii="Times New Roman" w:eastAsia="MS Mincho" w:hAnsi="Times New Roman" w:cs="Times New Roman"/>
          <w:b/>
          <w:bCs/>
          <w:sz w:val="24"/>
          <w:szCs w:val="24"/>
        </w:rPr>
        <w:t>ESCOLAS DA REDE PÚBLICA E</w:t>
      </w:r>
      <w:r w:rsidR="00827D4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9A7B4F">
        <w:rPr>
          <w:rFonts w:ascii="Times New Roman" w:eastAsia="MS Mincho" w:hAnsi="Times New Roman" w:cs="Times New Roman"/>
          <w:b/>
          <w:bCs/>
          <w:sz w:val="24"/>
          <w:szCs w:val="24"/>
        </w:rPr>
        <w:t>PARTICULAR DE ENSINO NO</w:t>
      </w:r>
      <w:r w:rsidR="00827D4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9A7B4F">
        <w:rPr>
          <w:rFonts w:ascii="Times New Roman" w:eastAsia="MS Mincho" w:hAnsi="Times New Roman" w:cs="Times New Roman"/>
          <w:b/>
          <w:bCs/>
          <w:sz w:val="24"/>
          <w:szCs w:val="24"/>
        </w:rPr>
        <w:t>MUNICÍPIO</w:t>
      </w:r>
      <w:r w:rsidR="00827D45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9A7B4F">
        <w:rPr>
          <w:rFonts w:ascii="Times New Roman" w:eastAsia="MS Mincho" w:hAnsi="Times New Roman" w:cs="Times New Roman"/>
          <w:b/>
          <w:bCs/>
          <w:sz w:val="24"/>
          <w:szCs w:val="24"/>
        </w:rPr>
        <w:t>DE ITAPEVI.”</w:t>
      </w:r>
      <w:r w:rsidR="00164C73" w:rsidRPr="00104C9F">
        <w:rPr>
          <w:rFonts w:ascii="Times New Roman" w:eastAsia="MS Mincho" w:hAnsi="Times New Roman" w:cs="Times New Roman"/>
          <w:bCs/>
          <w:sz w:val="24"/>
          <w:szCs w:val="24"/>
        </w:rPr>
        <w:t>.</w:t>
      </w:r>
    </w:p>
    <w:p w14:paraId="2851E918" w14:textId="77777777" w:rsidR="00CB6AA7" w:rsidRPr="00827D45" w:rsidRDefault="00CB6AA7" w:rsidP="00827D45">
      <w:pPr>
        <w:spacing w:after="160"/>
        <w:ind w:left="3402"/>
        <w:contextualSpacing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3FFF2608" w14:textId="77777777" w:rsidR="00164C73" w:rsidRDefault="00164C73" w:rsidP="00164C73">
      <w:pPr>
        <w:spacing w:after="160"/>
        <w:ind w:left="3402"/>
        <w:contextualSpacing/>
        <w:jc w:val="both"/>
        <w:rPr>
          <w:rFonts w:ascii="Times New Roman" w:eastAsia="MS Mincho" w:hAnsi="Times New Roman" w:cs="Times New Roman"/>
          <w:bCs/>
          <w:i/>
          <w:iCs/>
          <w:sz w:val="24"/>
          <w:szCs w:val="24"/>
        </w:rPr>
      </w:pPr>
    </w:p>
    <w:p w14:paraId="0C44D6D9" w14:textId="1308DF81" w:rsidR="00542B72" w:rsidRDefault="00C05AAB" w:rsidP="00164C73">
      <w:pPr>
        <w:spacing w:after="160"/>
        <w:ind w:left="34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484">
        <w:rPr>
          <w:rFonts w:ascii="Times New Roman" w:hAnsi="Times New Roman" w:cs="Times New Roman"/>
          <w:b/>
          <w:sz w:val="24"/>
          <w:szCs w:val="24"/>
        </w:rPr>
        <w:t>Autor</w:t>
      </w:r>
      <w:r w:rsidR="00542B72" w:rsidRPr="00C224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54896">
        <w:rPr>
          <w:rFonts w:ascii="Times New Roman" w:hAnsi="Times New Roman" w:cs="Times New Roman"/>
          <w:b/>
          <w:sz w:val="24"/>
          <w:szCs w:val="24"/>
        </w:rPr>
        <w:t>Elias Vasconcelos Araújo</w:t>
      </w:r>
      <w:r w:rsidR="00542B72" w:rsidRPr="00C2248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54896">
        <w:rPr>
          <w:rFonts w:ascii="Times New Roman" w:hAnsi="Times New Roman" w:cs="Times New Roman"/>
          <w:b/>
          <w:sz w:val="24"/>
          <w:szCs w:val="24"/>
        </w:rPr>
        <w:t>Republicanos</w:t>
      </w:r>
    </w:p>
    <w:p w14:paraId="181F07EA" w14:textId="77777777" w:rsidR="00CB6AA7" w:rsidRDefault="00CB6AA7" w:rsidP="00164C73">
      <w:pPr>
        <w:spacing w:after="160"/>
        <w:ind w:left="34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5BA0CF" w14:textId="77777777" w:rsidR="00EE2E86" w:rsidRPr="004762B9" w:rsidRDefault="00EE2E8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09350D34" w14:textId="77777777" w:rsidR="00BE5223" w:rsidRPr="00B66F12" w:rsidRDefault="00BE5223" w:rsidP="004762B9">
      <w:pPr>
        <w:spacing w:after="160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B66F12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APROVA:</w:t>
      </w:r>
    </w:p>
    <w:p w14:paraId="53483BDC" w14:textId="77777777" w:rsidR="00554896" w:rsidRPr="004762B9" w:rsidRDefault="0055489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C6C3491" w14:textId="3E2D588F" w:rsidR="00827D45" w:rsidRDefault="00827D45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27D45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Art.1º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A leitura de trechos bíblicos poderá ocorrer nas escolas públicas e particulares como</w:t>
      </w:r>
      <w:r w:rsidR="00173E0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>recurso paradidático para a disseminação cultural, histórica, geográfica e arqueológica de seu</w:t>
      </w:r>
      <w:r w:rsidR="00B0526A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>conteúdo, em respeito à Constituição Federal.</w:t>
      </w:r>
    </w:p>
    <w:p w14:paraId="5F828C8D" w14:textId="77777777" w:rsidR="00CB6AA7" w:rsidRPr="00827D45" w:rsidRDefault="00CB6AA7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17FB9C37" w14:textId="0481465C" w:rsidR="00827D45" w:rsidRDefault="00827D45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CB6AA7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Parágrafo único: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As histórias bíblicas visam auxiliar os projetos escolares de ensino correlato nas</w:t>
      </w:r>
      <w:r w:rsidR="00173E0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>áreas de história, literatura, ensino religioso, artes, filosofia, bem como outras atividades</w:t>
      </w:r>
      <w:r w:rsidR="00173E0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>pedagógicas complementares.</w:t>
      </w:r>
    </w:p>
    <w:p w14:paraId="5479D300" w14:textId="77777777" w:rsidR="00CB6AA7" w:rsidRPr="00827D45" w:rsidRDefault="00CB6AA7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B52BF7C" w14:textId="15111A7D" w:rsidR="00827D45" w:rsidRDefault="00827D45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27D45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Art.2º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Será sempre garantida a liberdade de opção religiosa e filosófica, sendo vedada a</w:t>
      </w:r>
      <w:r w:rsidR="00173E0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>obrigatoriedade de participação em qualquer atividade.</w:t>
      </w:r>
    </w:p>
    <w:p w14:paraId="0AE2AE1B" w14:textId="77777777" w:rsidR="00CB6AA7" w:rsidRPr="00827D45" w:rsidRDefault="00CB6AA7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329B2010" w14:textId="2B4B7CFA" w:rsidR="00827D45" w:rsidRDefault="00827D45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27D45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Art. 3º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O Poder Executivo regulamentará a presente Lei, no que couber, no prazo de 60 (sessenta)</w:t>
      </w:r>
      <w:r w:rsidR="00173E0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>dias, a contar da data de sua publicação, ficando autorizado a executar despesas provenientes desta</w:t>
      </w:r>
      <w:r w:rsidR="00173E0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>Lei.</w:t>
      </w:r>
    </w:p>
    <w:p w14:paraId="24F7C331" w14:textId="77777777" w:rsidR="00CB6AA7" w:rsidRPr="00827D45" w:rsidRDefault="00CB6AA7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53B6DF73" w14:textId="2DCAB759" w:rsidR="00827D45" w:rsidRDefault="00827D45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27D45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lastRenderedPageBreak/>
        <w:t>Art. 4º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As despesas decorrentes do disposto nesta Lei, correrão por conta das verbas próprias do</w:t>
      </w:r>
      <w:r w:rsidR="00173E0F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>orçamento, suplementadas se necessário.</w:t>
      </w:r>
    </w:p>
    <w:p w14:paraId="5F2F0E06" w14:textId="77777777" w:rsidR="00CB6AA7" w:rsidRPr="00827D45" w:rsidRDefault="00CB6AA7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604DEB38" w14:textId="29A72000" w:rsidR="00164C73" w:rsidRPr="00827D45" w:rsidRDefault="00827D45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827D45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Art. 5º</w:t>
      </w:r>
      <w:r w:rsidRPr="00827D4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Esta Lei entra em vigor na data de sua publicação, revogadas as disposições em contrário.</w:t>
      </w:r>
    </w:p>
    <w:p w14:paraId="6202D067" w14:textId="77777777" w:rsidR="00827D45" w:rsidRPr="00827D45" w:rsidRDefault="00827D45" w:rsidP="00827D45">
      <w:pPr>
        <w:spacing w:after="160" w:line="36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2566C0E8" w14:textId="77777777" w:rsidR="00827D45" w:rsidRDefault="00827D45" w:rsidP="00827D45">
      <w:pPr>
        <w:spacing w:after="16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53BD0DA" w14:textId="39995EDD" w:rsidR="00C22484" w:rsidRDefault="00C22484" w:rsidP="00164C73">
      <w:pPr>
        <w:spacing w:after="16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22C8248C" w14:textId="4BD9137C" w:rsidR="00C22484" w:rsidRDefault="00CB6AA7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  <w:r w:rsidRPr="004762B9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1A486C0" wp14:editId="52D58E4D">
            <wp:simplePos x="0" y="0"/>
            <wp:positionH relativeFrom="column">
              <wp:posOffset>415925</wp:posOffset>
            </wp:positionH>
            <wp:positionV relativeFrom="paragraph">
              <wp:posOffset>27940</wp:posOffset>
            </wp:positionV>
            <wp:extent cx="5180965" cy="100012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484" w:rsidRPr="004762B9">
        <w:rPr>
          <w:rFonts w:ascii="Times New Roman" w:eastAsia="Calibri" w:hAnsi="Times New Roman"/>
          <w:szCs w:val="24"/>
        </w:rPr>
        <w:t xml:space="preserve">Câmara Municipal de Itapevi, </w:t>
      </w:r>
      <w:r w:rsidR="00B66F12">
        <w:rPr>
          <w:rFonts w:ascii="Times New Roman" w:eastAsia="Calibri" w:hAnsi="Times New Roman"/>
          <w:szCs w:val="24"/>
        </w:rPr>
        <w:t>24</w:t>
      </w:r>
      <w:r w:rsidR="00C22484">
        <w:rPr>
          <w:rFonts w:ascii="Times New Roman" w:eastAsia="Calibri" w:hAnsi="Times New Roman"/>
          <w:szCs w:val="24"/>
        </w:rPr>
        <w:t xml:space="preserve"> </w:t>
      </w:r>
      <w:r w:rsidR="00C22484" w:rsidRPr="004762B9">
        <w:rPr>
          <w:rFonts w:ascii="Times New Roman" w:eastAsia="Calibri" w:hAnsi="Times New Roman"/>
          <w:szCs w:val="24"/>
        </w:rPr>
        <w:t xml:space="preserve">de </w:t>
      </w:r>
      <w:r w:rsidR="00B66F12">
        <w:rPr>
          <w:rFonts w:ascii="Times New Roman" w:eastAsia="Calibri" w:hAnsi="Times New Roman"/>
          <w:szCs w:val="24"/>
        </w:rPr>
        <w:t>junho</w:t>
      </w:r>
      <w:r w:rsidR="00C22484" w:rsidRPr="004762B9">
        <w:rPr>
          <w:rFonts w:ascii="Times New Roman" w:eastAsia="Calibri" w:hAnsi="Times New Roman"/>
          <w:szCs w:val="24"/>
        </w:rPr>
        <w:t xml:space="preserve"> de 2025.</w:t>
      </w:r>
    </w:p>
    <w:p w14:paraId="37120ABB" w14:textId="77777777" w:rsidR="00B66F12" w:rsidRDefault="00B66F12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</w:p>
    <w:p w14:paraId="0C92B2A9" w14:textId="77777777" w:rsidR="00B66F12" w:rsidRPr="004762B9" w:rsidRDefault="00B66F12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</w:p>
    <w:p w14:paraId="661B554E" w14:textId="77777777" w:rsidR="00BE5223" w:rsidRPr="004762B9" w:rsidRDefault="001C0905" w:rsidP="00C22484">
      <w:pPr>
        <w:spacing w:after="160"/>
        <w:contextualSpacing/>
        <w:mirrorIndents/>
        <w:jc w:val="both"/>
        <w:rPr>
          <w:rFonts w:ascii="Times New Roman" w:hAnsi="Times New Roman"/>
          <w:szCs w:val="24"/>
        </w:rPr>
      </w:pPr>
      <w:r w:rsidRPr="004762B9">
        <w:rPr>
          <w:rFonts w:ascii="Times New Roman" w:eastAsia="Calibri" w:hAnsi="Times New Roman"/>
          <w:b/>
          <w:szCs w:val="24"/>
        </w:rPr>
        <w:t>Rafael Alan de Moraes Romeiros</w:t>
      </w:r>
      <w:r w:rsidRPr="004762B9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Pr="004762B9">
        <w:rPr>
          <w:rFonts w:ascii="Times New Roman" w:eastAsia="Calibri" w:hAnsi="Times New Roman"/>
          <w:b/>
          <w:szCs w:val="24"/>
        </w:rPr>
        <w:t>Mauricio Alonso Murakami              Presidente</w:t>
      </w:r>
      <w:r w:rsidRPr="004762B9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4762B9">
        <w:rPr>
          <w:rFonts w:ascii="Times New Roman" w:eastAsia="Calibri" w:hAnsi="Times New Roman"/>
          <w:b/>
          <w:szCs w:val="24"/>
        </w:rPr>
        <w:t xml:space="preserve">  </w:t>
      </w:r>
      <w:r w:rsidR="001B10FC">
        <w:rPr>
          <w:rFonts w:ascii="Times New Roman" w:eastAsia="Calibri" w:hAnsi="Times New Roman"/>
          <w:b/>
          <w:szCs w:val="24"/>
        </w:rPr>
        <w:t xml:space="preserve">                   </w:t>
      </w:r>
      <w:r w:rsidRPr="004762B9">
        <w:rPr>
          <w:rFonts w:ascii="Times New Roman" w:eastAsia="Calibri" w:hAnsi="Times New Roman"/>
          <w:b/>
          <w:szCs w:val="24"/>
        </w:rPr>
        <w:t xml:space="preserve"> 1º Secretário</w:t>
      </w:r>
    </w:p>
    <w:sectPr w:rsidR="00BE5223" w:rsidRPr="004762B9" w:rsidSect="00C22484">
      <w:headerReference w:type="even" r:id="rId9"/>
      <w:headerReference w:type="default" r:id="rId10"/>
      <w:headerReference w:type="first" r:id="rId11"/>
      <w:pgSz w:w="11906" w:h="16838" w:code="9"/>
      <w:pgMar w:top="2410" w:right="849" w:bottom="2269" w:left="1701" w:header="212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86ECD" w14:textId="77777777" w:rsidR="00F97231" w:rsidRDefault="00F97231">
      <w:pPr>
        <w:spacing w:after="0" w:line="240" w:lineRule="auto"/>
      </w:pPr>
      <w:r>
        <w:separator/>
      </w:r>
    </w:p>
  </w:endnote>
  <w:endnote w:type="continuationSeparator" w:id="0">
    <w:p w14:paraId="68AE5099" w14:textId="77777777" w:rsidR="00F97231" w:rsidRDefault="00F97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8C619" w14:textId="77777777" w:rsidR="00F97231" w:rsidRDefault="00F97231">
      <w:pPr>
        <w:spacing w:after="0" w:line="240" w:lineRule="auto"/>
      </w:pPr>
      <w:r>
        <w:separator/>
      </w:r>
    </w:p>
  </w:footnote>
  <w:footnote w:type="continuationSeparator" w:id="0">
    <w:p w14:paraId="39DE673C" w14:textId="77777777" w:rsidR="00F97231" w:rsidRDefault="00F97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ABC9C" w14:textId="77777777" w:rsidR="004B11B6" w:rsidRDefault="00B0526A">
    <w:pPr>
      <w:pStyle w:val="Cabealho"/>
    </w:pPr>
    <w:r>
      <w:rPr>
        <w:noProof/>
      </w:rPr>
      <w:pict w14:anchorId="7F6AD6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B8C7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0BB5EE1" wp14:editId="6F33AD16">
          <wp:simplePos x="0" y="0"/>
          <wp:positionH relativeFrom="page">
            <wp:posOffset>7620</wp:posOffset>
          </wp:positionH>
          <wp:positionV relativeFrom="paragraph">
            <wp:posOffset>-1203960</wp:posOffset>
          </wp:positionV>
          <wp:extent cx="7545070" cy="1019376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8EFC8" w14:textId="77777777" w:rsidR="004B11B6" w:rsidRDefault="00B0526A">
    <w:pPr>
      <w:pStyle w:val="Cabealho"/>
    </w:pPr>
    <w:r>
      <w:rPr>
        <w:noProof/>
      </w:rPr>
      <w:pict w14:anchorId="2C840C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95712">
    <w:abstractNumId w:val="4"/>
  </w:num>
  <w:num w:numId="2" w16cid:durableId="1196774457">
    <w:abstractNumId w:val="1"/>
  </w:num>
  <w:num w:numId="3" w16cid:durableId="1380327583">
    <w:abstractNumId w:val="2"/>
  </w:num>
  <w:num w:numId="4" w16cid:durableId="1030450780">
    <w:abstractNumId w:val="0"/>
  </w:num>
  <w:num w:numId="5" w16cid:durableId="845246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08"/>
  <w:hyphenationZone w:val="425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34BC5"/>
    <w:rsid w:val="000638AE"/>
    <w:rsid w:val="000642D8"/>
    <w:rsid w:val="00076E21"/>
    <w:rsid w:val="000A2F6C"/>
    <w:rsid w:val="000E2164"/>
    <w:rsid w:val="000E51F0"/>
    <w:rsid w:val="00104C9F"/>
    <w:rsid w:val="001367E3"/>
    <w:rsid w:val="00140DBB"/>
    <w:rsid w:val="0014109B"/>
    <w:rsid w:val="001565C9"/>
    <w:rsid w:val="001605C4"/>
    <w:rsid w:val="00164C73"/>
    <w:rsid w:val="00173E0F"/>
    <w:rsid w:val="001874C4"/>
    <w:rsid w:val="001966FD"/>
    <w:rsid w:val="001B10FC"/>
    <w:rsid w:val="001B3EBC"/>
    <w:rsid w:val="001C0905"/>
    <w:rsid w:val="00202527"/>
    <w:rsid w:val="002262F6"/>
    <w:rsid w:val="002272AF"/>
    <w:rsid w:val="00243B9F"/>
    <w:rsid w:val="002501C3"/>
    <w:rsid w:val="00281321"/>
    <w:rsid w:val="002B5122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E0C06"/>
    <w:rsid w:val="00400270"/>
    <w:rsid w:val="004056EB"/>
    <w:rsid w:val="00426C62"/>
    <w:rsid w:val="00430659"/>
    <w:rsid w:val="004762B9"/>
    <w:rsid w:val="004B11B6"/>
    <w:rsid w:val="004F5BDD"/>
    <w:rsid w:val="00542B72"/>
    <w:rsid w:val="00554896"/>
    <w:rsid w:val="0055570B"/>
    <w:rsid w:val="005639AB"/>
    <w:rsid w:val="0058508C"/>
    <w:rsid w:val="00585C0C"/>
    <w:rsid w:val="005959C7"/>
    <w:rsid w:val="00597755"/>
    <w:rsid w:val="005979F0"/>
    <w:rsid w:val="005A7704"/>
    <w:rsid w:val="005F4268"/>
    <w:rsid w:val="00653686"/>
    <w:rsid w:val="00672462"/>
    <w:rsid w:val="006D314B"/>
    <w:rsid w:val="006D4538"/>
    <w:rsid w:val="006F0BA0"/>
    <w:rsid w:val="007000C2"/>
    <w:rsid w:val="00722F88"/>
    <w:rsid w:val="007320E9"/>
    <w:rsid w:val="00763976"/>
    <w:rsid w:val="007F6A97"/>
    <w:rsid w:val="00827D45"/>
    <w:rsid w:val="00837598"/>
    <w:rsid w:val="00870521"/>
    <w:rsid w:val="00873059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A7B4F"/>
    <w:rsid w:val="009C74C2"/>
    <w:rsid w:val="009D1081"/>
    <w:rsid w:val="009F009E"/>
    <w:rsid w:val="009F1BB0"/>
    <w:rsid w:val="009F79ED"/>
    <w:rsid w:val="00A16975"/>
    <w:rsid w:val="00A34767"/>
    <w:rsid w:val="00A36037"/>
    <w:rsid w:val="00A430EF"/>
    <w:rsid w:val="00A86C58"/>
    <w:rsid w:val="00AE1302"/>
    <w:rsid w:val="00B0526A"/>
    <w:rsid w:val="00B31615"/>
    <w:rsid w:val="00B36129"/>
    <w:rsid w:val="00B62BB5"/>
    <w:rsid w:val="00B66F12"/>
    <w:rsid w:val="00B91DC3"/>
    <w:rsid w:val="00BA410E"/>
    <w:rsid w:val="00BB799F"/>
    <w:rsid w:val="00BC229F"/>
    <w:rsid w:val="00BC69F5"/>
    <w:rsid w:val="00BD4B13"/>
    <w:rsid w:val="00BD640C"/>
    <w:rsid w:val="00BE3FAD"/>
    <w:rsid w:val="00BE5223"/>
    <w:rsid w:val="00C020B1"/>
    <w:rsid w:val="00C05AAB"/>
    <w:rsid w:val="00C22484"/>
    <w:rsid w:val="00C25F0D"/>
    <w:rsid w:val="00C375EE"/>
    <w:rsid w:val="00C440E9"/>
    <w:rsid w:val="00C62D92"/>
    <w:rsid w:val="00C84443"/>
    <w:rsid w:val="00CB021B"/>
    <w:rsid w:val="00CB6AA7"/>
    <w:rsid w:val="00CC7805"/>
    <w:rsid w:val="00CE7CF2"/>
    <w:rsid w:val="00CF2272"/>
    <w:rsid w:val="00D162DE"/>
    <w:rsid w:val="00D26633"/>
    <w:rsid w:val="00D27B35"/>
    <w:rsid w:val="00D73F6F"/>
    <w:rsid w:val="00D97AD9"/>
    <w:rsid w:val="00DA59C3"/>
    <w:rsid w:val="00DC113C"/>
    <w:rsid w:val="00DC6D55"/>
    <w:rsid w:val="00DD3F1D"/>
    <w:rsid w:val="00DD4208"/>
    <w:rsid w:val="00E22A39"/>
    <w:rsid w:val="00E335E0"/>
    <w:rsid w:val="00E44D9F"/>
    <w:rsid w:val="00E7394E"/>
    <w:rsid w:val="00E86C3D"/>
    <w:rsid w:val="00EB339F"/>
    <w:rsid w:val="00ED0317"/>
    <w:rsid w:val="00EE2E86"/>
    <w:rsid w:val="00F22343"/>
    <w:rsid w:val="00F261CF"/>
    <w:rsid w:val="00F31551"/>
    <w:rsid w:val="00F472F1"/>
    <w:rsid w:val="00F60190"/>
    <w:rsid w:val="00F71511"/>
    <w:rsid w:val="00F71783"/>
    <w:rsid w:val="00F76529"/>
    <w:rsid w:val="00F82912"/>
    <w:rsid w:val="00F84E5A"/>
    <w:rsid w:val="00F8624D"/>
    <w:rsid w:val="00F9723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5AE154D8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F6A97"/>
    <w:rPr>
      <w:rFonts w:ascii="Tahoma" w:eastAsia="Times New Roman" w:hAnsi="Tahoma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7E005-9C11-4D4F-9BFF-69E86CF6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Rita de Cassia Fabrício</cp:lastModifiedBy>
  <cp:revision>7</cp:revision>
  <cp:lastPrinted>2025-05-15T14:59:00Z</cp:lastPrinted>
  <dcterms:created xsi:type="dcterms:W3CDTF">2025-05-19T15:51:00Z</dcterms:created>
  <dcterms:modified xsi:type="dcterms:W3CDTF">2025-06-27T14:45:00Z</dcterms:modified>
</cp:coreProperties>
</file>